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5681" w14:textId="77777777" w:rsidR="004D4C43" w:rsidRDefault="004D4C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 w:val="22"/>
          <w:vertAlign w:val="subscript"/>
        </w:rPr>
      </w:pPr>
    </w:p>
    <w:p w14:paraId="278A63F0" w14:textId="77777777" w:rsidR="004D4C4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b/>
          <w:color w:val="000000"/>
          <w:sz w:val="22"/>
        </w:rPr>
      </w:pPr>
      <w:r>
        <w:rPr>
          <w:rFonts w:ascii="돋움" w:eastAsia="돋움" w:hAnsi="돋움" w:cs="돋움"/>
          <w:b/>
          <w:color w:val="000000"/>
          <w:sz w:val="22"/>
        </w:rPr>
        <w:t xml:space="preserve">        객체지향의 이해</w:t>
      </w:r>
    </w:p>
    <w:p w14:paraId="0328B633" w14:textId="77777777" w:rsidR="004D4C43" w:rsidRDefault="004D4C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b/>
          <w:sz w:val="22"/>
        </w:rPr>
      </w:pPr>
    </w:p>
    <w:tbl>
      <w:tblPr>
        <w:tblStyle w:val="a8"/>
        <w:tblW w:w="111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4D4C43" w14:paraId="5F77ACBC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264FE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95365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 중 틀린 설명은?</w:t>
            </w:r>
          </w:p>
          <w:p w14:paraId="6311227B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364ABE4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(1) 객체지향 언어는 기존 절차지향 언어에서의 변수와 함수를 하나의 단위로 묶어 현실의 사물이나</w:t>
            </w:r>
          </w:p>
          <w:p w14:paraId="6823102F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개념 등을 보다 효율적으로 처리하기 위한 클래스 라는 단위를 고안해냈다.</w:t>
            </w:r>
          </w:p>
          <w:p w14:paraId="2430CA6B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7ED2418F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(2) 붕어빵 형 틀을 클래스, 그 형 틀로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부터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생산된 봉투 안의 붕어빵을 인스턴스로 볼 수 있다.</w:t>
            </w:r>
          </w:p>
          <w:p w14:paraId="632A1138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5FE37E5D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 자바와 같은 컴파일 기반의 언어는 데이터를 메모리에 생성할 때 반드시 해당 자료형을 명시해야</w:t>
            </w:r>
          </w:p>
          <w:p w14:paraId="35739AA4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하는 원칙이 있으므로, 그 대상이 객체라 할지라도 이 원칙은 변하지 않는다. </w:t>
            </w:r>
          </w:p>
          <w:p w14:paraId="2F004BCA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39683F6D" w14:textId="77777777" w:rsidR="004D4C43" w:rsidRPr="00EF5F0B" w:rsidRDefault="00000000">
            <w:pPr>
              <w:ind w:left="0" w:hanging="2"/>
              <w:rPr>
                <w:rFonts w:ascii="돋움" w:eastAsia="돋움" w:hAnsi="돋움" w:cs="돋움"/>
                <w:strike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(4) </w:t>
            </w:r>
            <w:r w:rsidRPr="00EF5F0B">
              <w:rPr>
                <w:rFonts w:ascii="돋움" w:eastAsia="돋움" w:hAnsi="돋움" w:cs="돋움"/>
                <w:strike/>
                <w:sz w:val="22"/>
              </w:rPr>
              <w:t>위 (3)번의 원칙에 의하면 자바 언어에서 자동차를 메모리에 올리려면 아래와 같이 코드를 작성한다</w:t>
            </w:r>
          </w:p>
          <w:p w14:paraId="6F561787" w14:textId="1F9F2F81" w:rsidR="004D4C43" w:rsidRPr="00EF5F0B" w:rsidRDefault="00000000">
            <w:pPr>
              <w:ind w:left="0" w:hanging="2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 w:rsidRPr="00EF5F0B">
              <w:rPr>
                <w:rFonts w:ascii="Verdana" w:eastAsia="Verdana" w:hAnsi="Verdana" w:cs="Verdana"/>
                <w:strike/>
                <w:sz w:val="24"/>
                <w:szCs w:val="24"/>
                <w:highlight w:val="white"/>
              </w:rPr>
              <w:t xml:space="preserve">    c = </w:t>
            </w:r>
            <w:r w:rsidRPr="00EF5F0B">
              <w:rPr>
                <w:rFonts w:ascii="Verdana" w:eastAsia="Verdana" w:hAnsi="Verdana" w:cs="Verdana"/>
                <w:b/>
                <w:strike/>
                <w:color w:val="7F0055"/>
                <w:sz w:val="24"/>
                <w:szCs w:val="24"/>
                <w:highlight w:val="white"/>
              </w:rPr>
              <w:t>new</w:t>
            </w:r>
            <w:r w:rsidRPr="00EF5F0B">
              <w:rPr>
                <w:rFonts w:ascii="Verdana" w:eastAsia="Verdana" w:hAnsi="Verdana" w:cs="Verdana"/>
                <w:strike/>
                <w:sz w:val="24"/>
                <w:szCs w:val="24"/>
                <w:highlight w:val="white"/>
              </w:rPr>
              <w:t xml:space="preserve"> </w:t>
            </w:r>
            <w:proofErr w:type="gramStart"/>
            <w:r w:rsidRPr="00EF5F0B">
              <w:rPr>
                <w:rFonts w:ascii="Verdana" w:eastAsia="Verdana" w:hAnsi="Verdana" w:cs="Verdana"/>
                <w:strike/>
                <w:sz w:val="24"/>
                <w:szCs w:val="24"/>
                <w:highlight w:val="white"/>
              </w:rPr>
              <w:t>Car(</w:t>
            </w:r>
            <w:proofErr w:type="gramEnd"/>
            <w:r w:rsidRPr="00EF5F0B">
              <w:rPr>
                <w:rFonts w:ascii="Verdana" w:eastAsia="Verdana" w:hAnsi="Verdana" w:cs="Verdana"/>
                <w:strike/>
                <w:sz w:val="24"/>
                <w:szCs w:val="24"/>
                <w:highlight w:val="white"/>
              </w:rPr>
              <w:t>);</w:t>
            </w:r>
            <w:r w:rsidR="00EF5F0B">
              <w:rPr>
                <w:rFonts w:ascii="Verdana" w:eastAsia="Verdana" w:hAnsi="Verdana" w:cs="Verdana"/>
                <w:strike/>
                <w:sz w:val="24"/>
                <w:szCs w:val="24"/>
                <w:highlight w:val="white"/>
              </w:rPr>
              <w:t xml:space="preserve"> </w:t>
            </w:r>
            <w:r w:rsidR="00EF5F0B" w:rsidRPr="00EF5F0B"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 xml:space="preserve"> </w:t>
            </w:r>
            <w:r w:rsidR="00EF5F0B">
              <w:rPr>
                <w:rFonts w:hint="eastAsia"/>
                <w:sz w:val="24"/>
                <w:szCs w:val="24"/>
                <w:highlight w:val="white"/>
              </w:rPr>
              <w:t>C</w:t>
            </w:r>
            <w:r w:rsidR="00EF5F0B">
              <w:rPr>
                <w:sz w:val="24"/>
                <w:szCs w:val="24"/>
                <w:highlight w:val="white"/>
              </w:rPr>
              <w:t>ar c = new Car();</w:t>
            </w:r>
          </w:p>
          <w:p w14:paraId="54D19B90" w14:textId="77777777" w:rsidR="004D4C43" w:rsidRDefault="004D4C43">
            <w:pPr>
              <w:ind w:left="0" w:hanging="2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  <w:p w14:paraId="0849D788" w14:textId="77777777" w:rsidR="004D4C43" w:rsidRPr="002224E9" w:rsidRDefault="00000000">
            <w:pPr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(5) </w:t>
            </w:r>
            <w:r w:rsidRPr="002224E9">
              <w:rPr>
                <w:rFonts w:ascii="돋움" w:eastAsia="돋움" w:hAnsi="돋움" w:cs="돋움"/>
                <w:b/>
                <w:bCs/>
                <w:sz w:val="22"/>
              </w:rPr>
              <w:t>개발자가 클래스를 정의한다는 것은 자신만의 자료형을 정의한다는 의미를 가지므로, 이를 가리켜</w:t>
            </w:r>
          </w:p>
          <w:p w14:paraId="13DE2552" w14:textId="77777777" w:rsidR="004D4C43" w:rsidRPr="002224E9" w:rsidRDefault="00000000">
            <w:pPr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 w:rsidRPr="002224E9">
              <w:rPr>
                <w:rFonts w:ascii="돋움" w:eastAsia="돋움" w:hAnsi="돋움" w:cs="돋움"/>
                <w:b/>
                <w:bCs/>
                <w:sz w:val="22"/>
              </w:rPr>
              <w:t xml:space="preserve">   사용자 정의 자료형이라 한다. 따라서 Java에서 자료형의 개수는 4종류로 보아야 한다</w:t>
            </w:r>
          </w:p>
          <w:p w14:paraId="4C4A7502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4D4C43" w14:paraId="38F64BFD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A8E6D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2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6B52E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빈칸을 채우세요</w:t>
            </w:r>
          </w:p>
          <w:p w14:paraId="7A81676B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tbl>
            <w:tblPr>
              <w:tblStyle w:val="a9"/>
              <w:tblW w:w="104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15"/>
              <w:gridCol w:w="1635"/>
              <w:gridCol w:w="1140"/>
              <w:gridCol w:w="1440"/>
              <w:gridCol w:w="2595"/>
            </w:tblGrid>
            <w:tr w:rsidR="004D4C43" w14:paraId="2A453B27" w14:textId="77777777">
              <w:tc>
                <w:tcPr>
                  <w:tcW w:w="361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97F89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b/>
                      <w:sz w:val="22"/>
                    </w:rPr>
                  </w:pPr>
                  <w:r>
                    <w:rPr>
                      <w:rFonts w:ascii="돋움" w:eastAsia="돋움" w:hAnsi="돋움" w:cs="돋움"/>
                      <w:b/>
                      <w:sz w:val="22"/>
                    </w:rPr>
                    <w:t>메모리에 올리고 싶은 대상</w:t>
                  </w:r>
                </w:p>
              </w:tc>
              <w:tc>
                <w:tcPr>
                  <w:tcW w:w="163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E9AC9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b/>
                      <w:sz w:val="22"/>
                    </w:rPr>
                  </w:pPr>
                  <w:r>
                    <w:rPr>
                      <w:rFonts w:ascii="돋움" w:eastAsia="돋움" w:hAnsi="돋움" w:cs="돋움"/>
                      <w:b/>
                      <w:sz w:val="22"/>
                    </w:rPr>
                    <w:t>자료형</w:t>
                  </w:r>
                </w:p>
              </w:tc>
              <w:tc>
                <w:tcPr>
                  <w:tcW w:w="114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5000F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b/>
                      <w:sz w:val="22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  <w:b/>
                      <w:sz w:val="22"/>
                    </w:rPr>
                    <w:t>변수명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3046FE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b/>
                      <w:sz w:val="22"/>
                    </w:rPr>
                  </w:pPr>
                  <w:r>
                    <w:rPr>
                      <w:rFonts w:ascii="돋움" w:eastAsia="돋움" w:hAnsi="돋움" w:cs="돋움"/>
                      <w:b/>
                      <w:sz w:val="22"/>
                    </w:rPr>
                    <w:t>대입연산자</w:t>
                  </w:r>
                </w:p>
              </w:tc>
              <w:tc>
                <w:tcPr>
                  <w:tcW w:w="259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06EBD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b/>
                      <w:sz w:val="22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  <w:b/>
                      <w:sz w:val="22"/>
                    </w:rPr>
                    <w:t>리터럴</w:t>
                  </w:r>
                  <w:proofErr w:type="spellEnd"/>
                  <w:r>
                    <w:rPr>
                      <w:rFonts w:ascii="돋움" w:eastAsia="돋움" w:hAnsi="돋움" w:cs="돋움"/>
                      <w:b/>
                      <w:sz w:val="22"/>
                    </w:rPr>
                    <w:t xml:space="preserve"> 또는 표현식</w:t>
                  </w:r>
                </w:p>
              </w:tc>
            </w:tr>
            <w:tr w:rsidR="004D4C43" w14:paraId="12C65991" w14:textId="77777777">
              <w:tc>
                <w:tcPr>
                  <w:tcW w:w="3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B0FA0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 xml:space="preserve"> 3 </w:t>
                  </w:r>
                  <w:proofErr w:type="gramStart"/>
                  <w:r>
                    <w:rPr>
                      <w:rFonts w:ascii="돋움" w:eastAsia="돋움" w:hAnsi="돋움" w:cs="돋움"/>
                      <w:sz w:val="22"/>
                    </w:rPr>
                    <w:t>( 숫자</w:t>
                  </w:r>
                  <w:proofErr w:type="gramEnd"/>
                  <w:r>
                    <w:rPr>
                      <w:rFonts w:ascii="돋움" w:eastAsia="돋움" w:hAnsi="돋움" w:cs="돋움"/>
                      <w:sz w:val="22"/>
                    </w:rPr>
                    <w:t xml:space="preserve"> )</w:t>
                  </w:r>
                </w:p>
              </w:tc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33968" w14:textId="2BC29CA3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Int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DFACF" w14:textId="5C720029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x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BC19A" w14:textId="1C7D05C8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 w:hint="eastAsia"/>
                      <w:sz w:val="22"/>
                    </w:rPr>
                    <w:t>=</w:t>
                  </w:r>
                </w:p>
              </w:tc>
              <w:tc>
                <w:tcPr>
                  <w:tcW w:w="25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EE1B9" w14:textId="035377D1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 w:hint="eastAsia"/>
                      <w:sz w:val="22"/>
                    </w:rPr>
                    <w:t>3</w:t>
                  </w:r>
                </w:p>
              </w:tc>
            </w:tr>
            <w:tr w:rsidR="004D4C43" w14:paraId="57C1ED08" w14:textId="77777777">
              <w:tc>
                <w:tcPr>
                  <w:tcW w:w="3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6BD9B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‘A’ (문자)</w:t>
                  </w:r>
                </w:p>
              </w:tc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84CA69" w14:textId="4115A3B9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Char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5F596" w14:textId="58E59846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c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B545C" w14:textId="159A7D84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 w:hint="eastAsia"/>
                      <w:sz w:val="22"/>
                    </w:rPr>
                    <w:t>=</w:t>
                  </w:r>
                </w:p>
              </w:tc>
              <w:tc>
                <w:tcPr>
                  <w:tcW w:w="25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0113B" w14:textId="594423EF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‘A’</w:t>
                  </w:r>
                </w:p>
              </w:tc>
            </w:tr>
            <w:tr w:rsidR="004D4C43" w14:paraId="29F6E567" w14:textId="77777777">
              <w:tc>
                <w:tcPr>
                  <w:tcW w:w="3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F3BA0" w14:textId="77777777" w:rsidR="004D4C4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  <w:sz w:val="22"/>
                    </w:rPr>
                    <w:t>검은점이</w:t>
                  </w:r>
                  <w:proofErr w:type="spellEnd"/>
                  <w:r>
                    <w:rPr>
                      <w:rFonts w:ascii="돋움" w:eastAsia="돋움" w:hAnsi="돋움" w:cs="돋움"/>
                      <w:sz w:val="22"/>
                    </w:rPr>
                    <w:t xml:space="preserve"> 있고, 눈이 갈색이며 털이 하얀 메리라는 이름의 강아지</w:t>
                  </w:r>
                </w:p>
              </w:tc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3C4B" w14:textId="105B9CBC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 w:hint="eastAsia"/>
                      <w:sz w:val="22"/>
                    </w:rPr>
                    <w:t>D</w:t>
                  </w:r>
                  <w:r>
                    <w:rPr>
                      <w:rFonts w:ascii="돋움" w:eastAsia="돋움" w:hAnsi="돋움" w:cs="돋움"/>
                      <w:sz w:val="22"/>
                    </w:rPr>
                    <w:t>og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8FAEB" w14:textId="0F736C92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Mary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EAB9D" w14:textId="1EE1BE43" w:rsidR="004D4C43" w:rsidRDefault="001750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 w:hint="eastAsia"/>
                      <w:sz w:val="22"/>
                    </w:rPr>
                    <w:t>=</w:t>
                  </w:r>
                </w:p>
              </w:tc>
              <w:tc>
                <w:tcPr>
                  <w:tcW w:w="25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A8041" w14:textId="0B59928D" w:rsidR="004D4C43" w:rsidRDefault="004964D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돋움" w:eastAsia="돋움" w:hAnsi="돋움" w:cs="돋움"/>
                      <w:sz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</w:rPr>
                    <w:t>n</w:t>
                  </w:r>
                  <w:r w:rsidR="00175082">
                    <w:rPr>
                      <w:rFonts w:ascii="돋움" w:eastAsia="돋움" w:hAnsi="돋움" w:cs="돋움"/>
                      <w:sz w:val="22"/>
                    </w:rPr>
                    <w:t xml:space="preserve">ew </w:t>
                  </w:r>
                  <w:proofErr w:type="gramStart"/>
                  <w:r w:rsidR="00175082">
                    <w:rPr>
                      <w:rFonts w:ascii="돋움" w:eastAsia="돋움" w:hAnsi="돋움" w:cs="돋움"/>
                      <w:sz w:val="22"/>
                    </w:rPr>
                    <w:t>Dog(</w:t>
                  </w:r>
                  <w:proofErr w:type="gramEnd"/>
                  <w:r w:rsidR="00175082">
                    <w:rPr>
                      <w:rFonts w:ascii="돋움" w:eastAsia="돋움" w:hAnsi="돋움" w:cs="돋움"/>
                      <w:sz w:val="22"/>
                    </w:rPr>
                    <w:t>);</w:t>
                  </w:r>
                </w:p>
              </w:tc>
            </w:tr>
          </w:tbl>
          <w:p w14:paraId="734C731A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</w:t>
            </w:r>
          </w:p>
          <w:p w14:paraId="37090FEB" w14:textId="697927EC" w:rsidR="004964DF" w:rsidRPr="004964DF" w:rsidRDefault="004964DF" w:rsidP="00496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0" w:firstLine="7557"/>
              <w:rPr>
                <w:rFonts w:ascii="돋움" w:eastAsia="돋움" w:hAnsi="돋움" w:cs="돋움"/>
                <w:b/>
                <w:bCs/>
                <w:sz w:val="22"/>
              </w:rPr>
            </w:pPr>
            <w:proofErr w:type="spellStart"/>
            <w:r w:rsidRPr="004964DF">
              <w:rPr>
                <w:rFonts w:ascii="돋움" w:eastAsia="돋움" w:hAnsi="돋움" w:cs="돋움" w:hint="eastAsia"/>
                <w:b/>
                <w:bCs/>
                <w:sz w:val="22"/>
              </w:rPr>
              <w:t>리터럴</w:t>
            </w:r>
            <w:proofErr w:type="spellEnd"/>
            <w:r w:rsidRPr="004964DF">
              <w:rPr>
                <w:rFonts w:ascii="돋움" w:eastAsia="돋움" w:hAnsi="돋움" w:cs="돋움" w:hint="eastAsia"/>
                <w:b/>
                <w:bCs/>
                <w:sz w:val="22"/>
              </w:rPr>
              <w:t>:</w:t>
            </w:r>
            <w:r w:rsidRPr="004964DF">
              <w:rPr>
                <w:rFonts w:ascii="돋움" w:eastAsia="돋움" w:hAnsi="돋움" w:cs="돋움"/>
                <w:b/>
                <w:bCs/>
                <w:sz w:val="22"/>
              </w:rPr>
              <w:t xml:space="preserve"> </w:t>
            </w:r>
            <w:r w:rsidRPr="004964DF">
              <w:rPr>
                <w:rFonts w:ascii="돋움" w:eastAsia="돋움" w:hAnsi="돋움" w:cs="돋움" w:hint="eastAsia"/>
                <w:b/>
                <w:bCs/>
                <w:sz w:val="22"/>
              </w:rPr>
              <w:t>상수와 같은 데이터</w:t>
            </w:r>
          </w:p>
          <w:p w14:paraId="7FCB6533" w14:textId="77777777" w:rsidR="004964DF" w:rsidRDefault="00496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 w:hint="eastAsia"/>
                <w:sz w:val="22"/>
              </w:rPr>
            </w:pPr>
          </w:p>
        </w:tc>
      </w:tr>
      <w:tr w:rsidR="004D4C43" w14:paraId="1FDE0315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E097E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3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05C9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 중 틀린 것은?</w:t>
            </w:r>
          </w:p>
          <w:p w14:paraId="149DAFC9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006D7B9A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(1) 메모리에 올려질 데이터가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객체형인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경우 기본 데이터형에 비해 상대적으로 복잡한 초기화 작업이</w:t>
            </w:r>
          </w:p>
          <w:p w14:paraId="032B84A9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요구된다</w:t>
            </w:r>
          </w:p>
          <w:p w14:paraId="378D0656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3838E666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(2) 하나의 사물이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탄생될때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개성을 살리려면, 탄생 시점에 복잡한 초기화 작업을 처리하기 위한 코드</w:t>
            </w:r>
          </w:p>
          <w:p w14:paraId="79EB976A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영역이 필요하며, 이러한 역할을 담당하는 메서드를 가리켜 생성자라 한다.</w:t>
            </w:r>
          </w:p>
          <w:p w14:paraId="5E1CBED5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0FD1DF01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(3)생성자 메서드는 탄생 시점에 동작해야 하므로, 객체가 생성되는 시점인 new 연산자 사용 시 동시에 </w:t>
            </w:r>
          </w:p>
          <w:p w14:paraId="0164D2E1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호출이 되어야 한다.</w:t>
            </w:r>
          </w:p>
          <w:p w14:paraId="13FAA6FB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11E4A93B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(4) 초기화 여부는 개발자의 선택이므로 생성자 메서드를 정의할 지 여부는 </w:t>
            </w:r>
            <w:r w:rsidRPr="004926A0">
              <w:rPr>
                <w:rFonts w:ascii="돋움" w:eastAsia="돋움" w:hAnsi="돋움" w:cs="돋움"/>
                <w:b/>
                <w:bCs/>
                <w:sz w:val="22"/>
              </w:rPr>
              <w:t>선택사항</w:t>
            </w:r>
            <w:r>
              <w:rPr>
                <w:rFonts w:ascii="돋움" w:eastAsia="돋움" w:hAnsi="돋움" w:cs="돋움"/>
                <w:sz w:val="22"/>
              </w:rPr>
              <w:t>이다. 따라서 생성</w:t>
            </w:r>
          </w:p>
          <w:p w14:paraId="0C3CE456" w14:textId="161F40BC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자가 작성되어 있지 않은 클래스도 있다.</w:t>
            </w:r>
            <w:r w:rsidR="004926A0">
              <w:rPr>
                <w:rFonts w:ascii="돋움" w:eastAsia="돋움" w:hAnsi="돋움" w:cs="돋움"/>
                <w:sz w:val="22"/>
              </w:rPr>
              <w:t xml:space="preserve"> </w:t>
            </w:r>
            <w:r w:rsidR="004926A0" w:rsidRPr="004926A0">
              <w:rPr>
                <w:rFonts w:ascii="돋움" w:eastAsia="돋움" w:hAnsi="돋움" w:cs="돋움"/>
                <w:b/>
                <w:bCs/>
                <w:sz w:val="22"/>
              </w:rPr>
              <w:t>(</w:t>
            </w:r>
            <w:r w:rsidR="004926A0" w:rsidRPr="004926A0">
              <w:rPr>
                <w:rFonts w:ascii="돋움" w:eastAsia="돋움" w:hAnsi="돋움" w:cs="돋움" w:hint="eastAsia"/>
                <w:b/>
                <w:bCs/>
                <w:sz w:val="22"/>
              </w:rPr>
              <w:t>디폴트 생성자 보유)</w:t>
            </w:r>
          </w:p>
          <w:p w14:paraId="02E8C2F8" w14:textId="77777777" w:rsidR="004964DF" w:rsidRDefault="004964DF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1710734D" w14:textId="77777777" w:rsidR="004D4C43" w:rsidRPr="004926A0" w:rsidRDefault="00000000" w:rsidP="004926A0">
            <w:pPr>
              <w:ind w:left="0" w:hanging="2"/>
              <w:jc w:val="left"/>
              <w:rPr>
                <w:rFonts w:ascii="돋움" w:eastAsia="돋움" w:hAnsi="돋움" w:cs="돋움"/>
                <w:b/>
                <w:bCs/>
                <w:strike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(5) </w:t>
            </w:r>
            <w:r w:rsidRPr="004926A0">
              <w:rPr>
                <w:rFonts w:ascii="돋움" w:eastAsia="돋움" w:hAnsi="돋움" w:cs="돋움"/>
                <w:b/>
                <w:bCs/>
                <w:strike/>
                <w:sz w:val="22"/>
              </w:rPr>
              <w:t>생성자 메서드가 클래스내에 작성되어 있지 않을 경우, 객체 생성시 new 연산자 뒤에 무조건적으로</w:t>
            </w:r>
          </w:p>
          <w:p w14:paraId="6D2407B5" w14:textId="77777777" w:rsidR="004D4C43" w:rsidRPr="004926A0" w:rsidRDefault="00000000" w:rsidP="004926A0">
            <w:pPr>
              <w:ind w:left="0" w:hanging="2"/>
              <w:jc w:val="left"/>
              <w:rPr>
                <w:rFonts w:ascii="돋움" w:eastAsia="돋움" w:hAnsi="돋움" w:cs="돋움"/>
                <w:b/>
                <w:bCs/>
                <w:strike/>
                <w:sz w:val="22"/>
              </w:rPr>
            </w:pPr>
            <w:r w:rsidRPr="004926A0">
              <w:rPr>
                <w:rFonts w:ascii="돋움" w:eastAsia="돋움" w:hAnsi="돋움" w:cs="돋움"/>
                <w:b/>
                <w:bCs/>
                <w:strike/>
                <w:sz w:val="22"/>
              </w:rPr>
              <w:t xml:space="preserve">     호출되어지는 원칙 때문에 결국 존재하지 않는 메서드 호출이 되어 컴파일 에러가 발생할 것이다.</w:t>
            </w:r>
          </w:p>
          <w:p w14:paraId="1A488BD3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6C28F072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(6) 개발자가 생성자를 정의하지 않아도 new 연산자로 객체 생성시 에러가 발생하지 않아야 하므로,</w:t>
            </w:r>
          </w:p>
          <w:p w14:paraId="799D3A99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컴파일러에 의해 자동으로 생성자가 존재하게 되는데 이러한 생성자를 가리켜 디폴트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생성자라한다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>.</w:t>
            </w:r>
          </w:p>
        </w:tc>
      </w:tr>
      <w:tr w:rsidR="004D4C43" w14:paraId="72231D19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90E14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4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DD9BF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 설명 중 틀린 것은?</w:t>
            </w:r>
          </w:p>
          <w:p w14:paraId="23677557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530D554F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(1) 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Cup 이라는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클래스를 정의한 시점에 Cup 클래스 자체는 거푸집일 뿐, 아직 물을 따라 마실 수 있는</w:t>
            </w:r>
          </w:p>
          <w:p w14:paraId="418E9536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Cup 을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생산된 단계는 아니다.</w:t>
            </w:r>
          </w:p>
          <w:p w14:paraId="15FF0678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73A7F8DD" w14:textId="77777777" w:rsidR="004D4C43" w:rsidRPr="0073391C" w:rsidRDefault="00000000">
            <w:pPr>
              <w:ind w:left="0" w:hanging="2"/>
              <w:rPr>
                <w:rFonts w:ascii="돋움" w:eastAsia="돋움" w:hAnsi="돋움" w:cs="돋움"/>
                <w:strike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(2)</w:t>
            </w:r>
            <w:r w:rsidRPr="0073391C">
              <w:rPr>
                <w:rFonts w:ascii="돋움" w:eastAsia="돋움" w:hAnsi="돋움" w:cs="돋움"/>
                <w:strike/>
                <w:sz w:val="22"/>
              </w:rPr>
              <w:t xml:space="preserve">아래의 코드는 문제가 없이 컴파일 </w:t>
            </w:r>
            <w:proofErr w:type="gramStart"/>
            <w:r w:rsidRPr="0073391C">
              <w:rPr>
                <w:rFonts w:ascii="돋움" w:eastAsia="돋움" w:hAnsi="돋움" w:cs="돋움"/>
                <w:strike/>
                <w:sz w:val="22"/>
              </w:rPr>
              <w:t>되며,  실행</w:t>
            </w:r>
            <w:proofErr w:type="gramEnd"/>
            <w:r w:rsidRPr="0073391C">
              <w:rPr>
                <w:rFonts w:ascii="돋움" w:eastAsia="돋움" w:hAnsi="돋움" w:cs="돋움"/>
                <w:strike/>
                <w:sz w:val="22"/>
              </w:rPr>
              <w:t xml:space="preserve"> 결과는 500일 것이다.</w:t>
            </w:r>
          </w:p>
          <w:p w14:paraId="0E033D3C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2D50DF85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Cup {</w:t>
            </w:r>
          </w:p>
          <w:p w14:paraId="129BB80D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size</w:t>
            </w:r>
            <w:r>
              <w:rPr>
                <w:rFonts w:ascii="Verdana" w:eastAsia="Verdana" w:hAnsi="Verdana" w:cs="Verdana"/>
              </w:rPr>
              <w:t>=200;</w:t>
            </w:r>
          </w:p>
          <w:p w14:paraId="7AF0902E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</w:p>
          <w:p w14:paraId="79D81D28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static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main(</w:t>
            </w:r>
            <w:proofErr w:type="gramEnd"/>
            <w:r>
              <w:rPr>
                <w:rFonts w:ascii="Verdana" w:eastAsia="Verdana" w:hAnsi="Verdana" w:cs="Verdana"/>
              </w:rPr>
              <w:t xml:space="preserve">String[] </w:t>
            </w:r>
            <w:proofErr w:type="spellStart"/>
            <w:r>
              <w:rPr>
                <w:rFonts w:ascii="Verdana" w:eastAsia="Verdana" w:hAnsi="Verdana" w:cs="Verdana"/>
                <w:color w:val="6A3E3E"/>
              </w:rPr>
              <w:t>args</w:t>
            </w:r>
            <w:proofErr w:type="spellEnd"/>
            <w:r>
              <w:rPr>
                <w:rFonts w:ascii="Verdana" w:eastAsia="Verdana" w:hAnsi="Verdana" w:cs="Verdana"/>
              </w:rPr>
              <w:t>) {</w:t>
            </w:r>
          </w:p>
          <w:p w14:paraId="72E38FD3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color w:val="0000C0"/>
              </w:rPr>
              <w:t>size</w:t>
            </w:r>
            <w:r>
              <w:rPr>
                <w:rFonts w:ascii="Verdana" w:eastAsia="Verdana" w:hAnsi="Verdana" w:cs="Verdana"/>
              </w:rPr>
              <w:t>= 500;</w:t>
            </w:r>
          </w:p>
          <w:p w14:paraId="1F117B14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proofErr w:type="spellStart"/>
            <w:r>
              <w:rPr>
                <w:rFonts w:ascii="Verdana" w:eastAsia="Verdana" w:hAnsi="Verdana" w:cs="Verdana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</w:rPr>
              <w:t>out</w:t>
            </w:r>
            <w:r>
              <w:rPr>
                <w:rFonts w:ascii="Verdana" w:eastAsia="Verdana" w:hAnsi="Verdana" w:cs="Verdana"/>
              </w:rPr>
              <w:t>.println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r>
              <w:rPr>
                <w:rFonts w:ascii="Verdana" w:eastAsia="Verdana" w:hAnsi="Verdana" w:cs="Verdana"/>
                <w:color w:val="0000C0"/>
              </w:rPr>
              <w:t>size</w:t>
            </w:r>
            <w:r>
              <w:rPr>
                <w:rFonts w:ascii="Verdana" w:eastAsia="Verdana" w:hAnsi="Verdana" w:cs="Verdana"/>
              </w:rPr>
              <w:t>);</w:t>
            </w:r>
          </w:p>
          <w:p w14:paraId="7CAB779E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  <w:t>}</w:t>
            </w:r>
          </w:p>
          <w:p w14:paraId="5918E1EE" w14:textId="77777777" w:rsidR="004D4C43" w:rsidRDefault="00000000">
            <w:pPr>
              <w:shd w:val="clear" w:color="auto" w:fill="FFFFFF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}</w:t>
            </w:r>
          </w:p>
          <w:p w14:paraId="2AA05947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</w:t>
            </w:r>
          </w:p>
          <w:p w14:paraId="7ACD8427" w14:textId="77777777" w:rsidR="0073391C" w:rsidRDefault="0073391C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5F58644F" w14:textId="77777777" w:rsidR="0073391C" w:rsidRDefault="0073391C">
            <w:pPr>
              <w:ind w:left="0" w:hanging="2"/>
              <w:rPr>
                <w:rFonts w:ascii="돋움" w:eastAsia="돋움" w:hAnsi="돋움" w:cs="돋움" w:hint="eastAsia"/>
                <w:sz w:val="22"/>
              </w:rPr>
            </w:pPr>
          </w:p>
          <w:p w14:paraId="648DCF42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(2) 클래스가 보유한 변수를 property라고 하며, 함수를 method라 한다 </w:t>
            </w:r>
          </w:p>
          <w:p w14:paraId="2F550858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6C2DEAFD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 클래스가 보유한 property와 method를 사용하려면, 인스턴스의 생성이 선행되어야 한다. 즉 인스턴스</w:t>
            </w:r>
          </w:p>
          <w:p w14:paraId="389CCFA4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생성 이후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부터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접근할 수 있다.</w:t>
            </w:r>
          </w:p>
          <w:p w14:paraId="72D6976C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2D7C0A10" w14:textId="66AD3B01" w:rsidR="004D4C43" w:rsidRDefault="00000000">
            <w:pPr>
              <w:ind w:left="0" w:hanging="2"/>
              <w:rPr>
                <w:rFonts w:ascii="돋움" w:eastAsia="돋움" w:hAnsi="돋움" w:cs="돋움" w:hint="eastAsia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(5) </w:t>
            </w:r>
            <w:r w:rsidRPr="0098228A">
              <w:rPr>
                <w:rFonts w:ascii="돋움" w:eastAsia="돋움" w:hAnsi="돋움" w:cs="돋움"/>
                <w:b/>
                <w:bCs/>
                <w:strike/>
                <w:sz w:val="22"/>
              </w:rPr>
              <w:t>Java와 같은 객체지향 언어에도 전역변수가 있다.</w:t>
            </w:r>
            <w:r w:rsidR="0098228A">
              <w:rPr>
                <w:rFonts w:ascii="돋움" w:eastAsia="돋움" w:hAnsi="돋움" w:cs="돋움"/>
                <w:sz w:val="22"/>
              </w:rPr>
              <w:t xml:space="preserve"> </w:t>
            </w:r>
            <w:r w:rsidR="0098228A">
              <w:rPr>
                <w:rFonts w:ascii="돋움" w:eastAsia="돋움" w:hAnsi="돋움" w:cs="돋움" w:hint="eastAsia"/>
                <w:sz w:val="22"/>
              </w:rPr>
              <w:t>J</w:t>
            </w:r>
            <w:r w:rsidR="0098228A">
              <w:rPr>
                <w:rFonts w:ascii="돋움" w:eastAsia="돋움" w:hAnsi="돋움" w:cs="돋움"/>
                <w:sz w:val="22"/>
              </w:rPr>
              <w:t>AVA</w:t>
            </w:r>
            <w:r w:rsidR="0098228A">
              <w:rPr>
                <w:rFonts w:ascii="돋움" w:eastAsia="돋움" w:hAnsi="돋움" w:cs="돋움" w:hint="eastAsia"/>
                <w:sz w:val="22"/>
              </w:rPr>
              <w:t>는 전역변수가 없다</w:t>
            </w:r>
          </w:p>
          <w:p w14:paraId="0A9ADD29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4D4C43" w14:paraId="73EC3518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328E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5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04FC6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 중 틀린 설명은?</w:t>
            </w:r>
          </w:p>
          <w:p w14:paraId="3C411EC5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29463C1E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(1) 자바 언어는 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숫자,문자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>,논리값 이라는 기본 자료형 외에도 개발자가 정의하는 사용자 정의 자료형이</w:t>
            </w:r>
          </w:p>
          <w:p w14:paraId="067D087E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있다.</w:t>
            </w:r>
          </w:p>
          <w:p w14:paraId="05BB8917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0686FD7E" w14:textId="77777777" w:rsidR="004D4C43" w:rsidRPr="00B230F7" w:rsidRDefault="00000000">
            <w:pPr>
              <w:ind w:left="0" w:hanging="2"/>
              <w:rPr>
                <w:rFonts w:ascii="돋움" w:eastAsia="돋움" w:hAnsi="돋움" w:cs="돋움"/>
                <w:strike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(2) </w:t>
            </w:r>
            <w:r w:rsidRPr="00B230F7">
              <w:rPr>
                <w:rFonts w:ascii="돋움" w:eastAsia="돋움" w:hAnsi="돋움" w:cs="돋움"/>
                <w:strike/>
                <w:sz w:val="22"/>
              </w:rPr>
              <w:t>자바 언어가 표현할 수 있는 객체의 대상은 눈에 보여지는 보통 명사만 가능하고, 음악, 즐거움 같은</w:t>
            </w:r>
          </w:p>
          <w:p w14:paraId="03B77EDA" w14:textId="77777777" w:rsidR="004D4C43" w:rsidRPr="00B230F7" w:rsidRDefault="00000000">
            <w:pPr>
              <w:ind w:left="0" w:hanging="2"/>
              <w:rPr>
                <w:rFonts w:ascii="돋움" w:eastAsia="돋움" w:hAnsi="돋움" w:cs="돋움"/>
                <w:strike/>
                <w:sz w:val="22"/>
              </w:rPr>
            </w:pPr>
            <w:r w:rsidRPr="00B230F7">
              <w:rPr>
                <w:rFonts w:ascii="돋움" w:eastAsia="돋움" w:hAnsi="돋움" w:cs="돋움"/>
                <w:strike/>
                <w:sz w:val="22"/>
              </w:rPr>
              <w:t xml:space="preserve">     추상 명사는 표현할 수 없다.</w:t>
            </w:r>
          </w:p>
          <w:p w14:paraId="318A2DE3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1D0F3C40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 자바의 모든 코드는 클래스 내에 기재해야 한다. 즉 클래스 밖에 정의되는 코드는 인정되지 않는다</w:t>
            </w:r>
          </w:p>
          <w:p w14:paraId="6C873478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19F4DBE7" w14:textId="77777777" w:rsidR="004D4C43" w:rsidRPr="00F5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4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</w:t>
            </w:r>
            <w:r w:rsidRPr="00F5066F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자바</w:t>
            </w:r>
            <w:r w:rsidRPr="00F5066F">
              <w:rPr>
                <w:rFonts w:ascii="돋움" w:eastAsia="돋움" w:hAnsi="돋움" w:cs="돋움"/>
                <w:b/>
                <w:bCs/>
                <w:sz w:val="22"/>
              </w:rPr>
              <w:t xml:space="preserve"> 언어로 현실의 사물을 표현할 때 명사는 클래스로, 동작은 메서드로, 상태는 속성으로 표현할</w:t>
            </w:r>
          </w:p>
          <w:p w14:paraId="61A4ED94" w14:textId="2E7BAC5D" w:rsidR="004D4C43" w:rsidRPr="00F5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 w:hint="eastAsia"/>
                <w:b/>
                <w:bCs/>
                <w:sz w:val="22"/>
              </w:rPr>
            </w:pPr>
            <w:r w:rsidRPr="00F5066F">
              <w:rPr>
                <w:rFonts w:ascii="돋움" w:eastAsia="돋움" w:hAnsi="돋움" w:cs="돋움"/>
                <w:b/>
                <w:bCs/>
                <w:sz w:val="22"/>
              </w:rPr>
              <w:t xml:space="preserve">    수 있다.</w:t>
            </w:r>
            <w:r w:rsidR="00F5066F">
              <w:rPr>
                <w:rFonts w:ascii="돋움" w:eastAsia="돋움" w:hAnsi="돋움" w:cs="돋움"/>
                <w:b/>
                <w:bCs/>
                <w:sz w:val="22"/>
              </w:rPr>
              <w:t xml:space="preserve"> -&gt; </w:t>
            </w:r>
            <w:r w:rsidR="00F5066F">
              <w:rPr>
                <w:rFonts w:ascii="돋움" w:eastAsia="돋움" w:hAnsi="돋움" w:cs="돋움" w:hint="eastAsia"/>
                <w:b/>
                <w:bCs/>
                <w:sz w:val="22"/>
              </w:rPr>
              <w:t>생산성이 높다</w:t>
            </w:r>
          </w:p>
          <w:p w14:paraId="0F3B3D9B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6EB719EE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(5) 자바 클래스에 소속된 변수 및 함수를 멤버 변수, 멤버 메서드라 한다 </w:t>
            </w:r>
          </w:p>
          <w:p w14:paraId="016AA944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</w:t>
            </w:r>
          </w:p>
        </w:tc>
      </w:tr>
      <w:tr w:rsidR="004D4C43" w14:paraId="4C7B4837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DDE0B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6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C28D5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아래의 조건으로 </w:t>
            </w:r>
            <w:r>
              <w:rPr>
                <w:rFonts w:ascii="돋움" w:eastAsia="돋움" w:hAnsi="돋움" w:cs="돋움"/>
                <w:sz w:val="22"/>
              </w:rPr>
              <w:t xml:space="preserve">Car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클래스를 정의하</w:t>
            </w:r>
            <w:r>
              <w:rPr>
                <w:rFonts w:ascii="돋움" w:eastAsia="돋움" w:hAnsi="돋움" w:cs="돋움"/>
                <w:sz w:val="22"/>
              </w:rPr>
              <w:t>고, 이 클래스로부터 인스턴스 1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 xml:space="preserve">개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를</w:t>
            </w:r>
            <w:proofErr w:type="spellEnd"/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생성하는 코드를 작성하세요</w:t>
            </w:r>
          </w:p>
          <w:p w14:paraId="39B74F3E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(단 멤버 변수명과 메서드는 원하는 명칭으로 정의)</w:t>
            </w:r>
          </w:p>
          <w:p w14:paraId="4867CB86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50F7B0E4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클래스명 :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Car</w:t>
            </w:r>
          </w:p>
          <w:p w14:paraId="4949F32B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5029861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멤버변수1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: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노란색</w:t>
            </w:r>
          </w:p>
          <w:p w14:paraId="3F9CA053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멤버변수2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: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</w:t>
            </w:r>
            <w:r>
              <w:rPr>
                <w:rFonts w:ascii="돋움" w:eastAsia="돋움" w:hAnsi="돋움" w:cs="돋움"/>
                <w:sz w:val="22"/>
              </w:rPr>
              <w:t xml:space="preserve">가격이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200 </w:t>
            </w:r>
          </w:p>
          <w:p w14:paraId="76BF56E2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57507ED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멤버 메서드1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: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색상을 빨간색으로 변경하는 기능</w:t>
            </w:r>
          </w:p>
          <w:p w14:paraId="15BDD143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멤버 메서드2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: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가격을 500으로 변경하는 기능</w:t>
            </w:r>
          </w:p>
          <w:p w14:paraId="2E11B9BA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14:paraId="790EEBDC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4D4C43" w14:paraId="186FCA56" w14:textId="77777777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E3209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7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244C1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 중 설명 중 틀린 것은?</w:t>
            </w:r>
          </w:p>
          <w:p w14:paraId="6FB496DF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7E0CE564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(1) java.exe 명령어로 프로그램을 실행하면, 대상 클래스 안에 main() 메서드를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찾게되므로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만일 main()</w:t>
            </w:r>
          </w:p>
          <w:p w14:paraId="4FC91B3F" w14:textId="77777777" w:rsidR="004D4C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메서드가 존재하지 않을 경우 실행 에러 메시지가 뜬다</w:t>
            </w:r>
          </w:p>
          <w:p w14:paraId="71272BB5" w14:textId="77777777" w:rsidR="004D4C43" w:rsidRDefault="004D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06C4A735" w14:textId="77777777" w:rsidR="004D4C43" w:rsidRPr="00862F2A" w:rsidRDefault="00000000">
            <w:pPr>
              <w:ind w:left="0" w:hanging="2"/>
              <w:rPr>
                <w:rFonts w:ascii="돋움" w:eastAsia="돋움" w:hAnsi="돋움" w:cs="돋움"/>
                <w:strike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(2) </w:t>
            </w:r>
            <w:r w:rsidRPr="00862F2A">
              <w:rPr>
                <w:rFonts w:ascii="돋움" w:eastAsia="돋움" w:hAnsi="돋움" w:cs="돋움"/>
                <w:strike/>
                <w:sz w:val="22"/>
              </w:rPr>
              <w:t xml:space="preserve">클래스를 </w:t>
            </w:r>
            <w:proofErr w:type="spellStart"/>
            <w:r w:rsidRPr="00862F2A">
              <w:rPr>
                <w:rFonts w:ascii="돋움" w:eastAsia="돋움" w:hAnsi="돋움" w:cs="돋움"/>
                <w:strike/>
                <w:sz w:val="22"/>
              </w:rPr>
              <w:t>정의할때</w:t>
            </w:r>
            <w:proofErr w:type="spellEnd"/>
            <w:r w:rsidRPr="00862F2A">
              <w:rPr>
                <w:rFonts w:ascii="돋움" w:eastAsia="돋움" w:hAnsi="돋움" w:cs="돋움"/>
                <w:strike/>
                <w:sz w:val="22"/>
              </w:rPr>
              <w:t xml:space="preserve"> 반드시 메인 메서드도 함께 정의해야 한다.</w:t>
            </w:r>
          </w:p>
          <w:p w14:paraId="414F57D2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1BE8FCA4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 메인 메서드가 없는 클래스는 단지 프로그램의 시작 용 클래스가 아니라는 것 외에는 별다른 의미가</w:t>
            </w:r>
          </w:p>
          <w:p w14:paraId="5430E1E4" w14:textId="77777777" w:rsidR="004D4C43" w:rsidRDefault="0000000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없다.</w:t>
            </w:r>
          </w:p>
          <w:p w14:paraId="7256B826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03E37F39" w14:textId="77777777" w:rsidR="004D4C43" w:rsidRPr="00574C92" w:rsidRDefault="00000000">
            <w:pPr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(4) </w:t>
            </w:r>
            <w:r w:rsidRPr="00574C92">
              <w:rPr>
                <w:rFonts w:ascii="돋움" w:eastAsia="돋움" w:hAnsi="돋움" w:cs="돋움"/>
                <w:b/>
                <w:bCs/>
                <w:sz w:val="22"/>
              </w:rPr>
              <w:t>main() 메서드는 개발자가 직접 호출하는 것이 아니라, java.exe에 의해 호출되므로</w:t>
            </w:r>
          </w:p>
          <w:p w14:paraId="49945319" w14:textId="77777777" w:rsidR="004D4C43" w:rsidRPr="00574C92" w:rsidRDefault="00000000">
            <w:pPr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 w:rsidRPr="00574C92">
              <w:rPr>
                <w:rFonts w:ascii="돋움" w:eastAsia="돋움" w:hAnsi="돋움" w:cs="돋움"/>
                <w:b/>
                <w:bCs/>
                <w:sz w:val="22"/>
              </w:rPr>
              <w:t xml:space="preserve">   main(String[] </w:t>
            </w:r>
            <w:proofErr w:type="spellStart"/>
            <w:r w:rsidRPr="00574C92">
              <w:rPr>
                <w:rFonts w:ascii="돋움" w:eastAsia="돋움" w:hAnsi="돋움" w:cs="돋움"/>
                <w:b/>
                <w:bCs/>
                <w:sz w:val="22"/>
              </w:rPr>
              <w:t>args</w:t>
            </w:r>
            <w:proofErr w:type="spellEnd"/>
            <w:r w:rsidRPr="00574C92">
              <w:rPr>
                <w:rFonts w:ascii="돋움" w:eastAsia="돋움" w:hAnsi="돋움" w:cs="돋움"/>
                <w:b/>
                <w:bCs/>
                <w:sz w:val="22"/>
              </w:rPr>
              <w:t xml:space="preserve">) 메서드의 매개변수 </w:t>
            </w:r>
            <w:proofErr w:type="spellStart"/>
            <w:r w:rsidRPr="00574C92">
              <w:rPr>
                <w:rFonts w:ascii="돋움" w:eastAsia="돋움" w:hAnsi="돋움" w:cs="돋움"/>
                <w:b/>
                <w:bCs/>
                <w:sz w:val="22"/>
              </w:rPr>
              <w:t>args</w:t>
            </w:r>
            <w:proofErr w:type="spellEnd"/>
            <w:r w:rsidRPr="00574C92">
              <w:rPr>
                <w:rFonts w:ascii="돋움" w:eastAsia="돋움" w:hAnsi="돋움" w:cs="돋움"/>
                <w:b/>
                <w:bCs/>
                <w:sz w:val="22"/>
              </w:rPr>
              <w:t>에 값을 전달해야 하는 시점은 java.exe 실행 시이다.</w:t>
            </w:r>
          </w:p>
          <w:p w14:paraId="5A44B20F" w14:textId="77777777" w:rsidR="004D4C43" w:rsidRDefault="004D4C4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</w:tbl>
    <w:p w14:paraId="13B1F367" w14:textId="77777777" w:rsidR="004D4C43" w:rsidRDefault="004D4C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Cs w:val="20"/>
        </w:rPr>
      </w:pPr>
    </w:p>
    <w:sectPr w:rsidR="004D4C43">
      <w:pgSz w:w="12240" w:h="15840"/>
      <w:pgMar w:top="141" w:right="1440" w:bottom="144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43"/>
    <w:rsid w:val="00164040"/>
    <w:rsid w:val="00175082"/>
    <w:rsid w:val="002224E9"/>
    <w:rsid w:val="002A13B7"/>
    <w:rsid w:val="004926A0"/>
    <w:rsid w:val="004964DF"/>
    <w:rsid w:val="004D4C43"/>
    <w:rsid w:val="00574C92"/>
    <w:rsid w:val="0073391C"/>
    <w:rsid w:val="00862F2A"/>
    <w:rsid w:val="0098228A"/>
    <w:rsid w:val="00B230F7"/>
    <w:rsid w:val="00EF5F0B"/>
    <w:rsid w:val="00F5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98CB"/>
  <w15:docId w15:val="{3AEC3826-A435-4636-9CA7-2986143A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ko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8bNAhDwp26BhN9jZY4z88sQGQ==">CgMxLjA4AHIhMWRseXN4M1p3WWxZU1UxSE9GX3JkZ05aLTBuTmxFNldB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정현 차</cp:lastModifiedBy>
  <cp:revision>20</cp:revision>
  <dcterms:created xsi:type="dcterms:W3CDTF">2013-05-10T10:02:00Z</dcterms:created>
  <dcterms:modified xsi:type="dcterms:W3CDTF">2024-02-23T05:40:00Z</dcterms:modified>
</cp:coreProperties>
</file>