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FFAF7">
      <w:pPr>
        <w:pageBreakBefore w:val="0"/>
        <w:wordWrap/>
        <w:spacing w:before="0" w:after="0"/>
        <w:ind w:left="0" w:right="0"/>
        <w:jc w:val="both"/>
        <w:textAlignment w:val="auto"/>
        <w:rPr>
          <w:sz w:val="21"/>
        </w:rPr>
      </w:pPr>
      <w:r>
        <w:rPr>
          <w:rFonts w:ascii="宋体" w:hAnsi="宋体" w:eastAsia="宋体" w:cs="宋体"/>
          <w:b w:val="0"/>
          <w:i w:val="0"/>
          <w:spacing w:val="0"/>
          <w:sz w:val="21"/>
        </w:rPr>
        <w:tab/>
      </w:r>
      <w:bookmarkStart w:id="0" w:name="_GoBack"/>
      <w:r>
        <w:rPr>
          <w:rFonts w:ascii="宋体" w:hAnsi="宋体" w:eastAsia="宋体" w:cs="宋体"/>
          <w:b w:val="0"/>
          <w:i w:val="0"/>
          <w:spacing w:val="0"/>
          <w:sz w:val="21"/>
        </w:rPr>
        <w:t>在中国最不适合创业的地方就是上海</w:t>
      </w:r>
      <w:r>
        <w:rPr>
          <w:rFonts w:hint="eastAsia" w:ascii="宋体" w:hAnsi="宋体" w:eastAsia="宋体" w:cs="宋体"/>
          <w:b w:val="0"/>
          <w:i w:val="0"/>
          <w:spacing w:val="0"/>
          <w:sz w:val="21"/>
          <w:lang w:eastAsia="zh-CN"/>
        </w:rPr>
        <w:t>。</w:t>
      </w:r>
      <w:r>
        <w:rPr>
          <w:rFonts w:ascii="宋体" w:hAnsi="宋体" w:eastAsia="宋体" w:cs="宋体"/>
          <w:b w:val="0"/>
          <w:i w:val="0"/>
          <w:spacing w:val="0"/>
          <w:sz w:val="21"/>
        </w:rPr>
        <w:t>上海就是个打工之城，精致白领扎堆，个个端着咖啡聊KPI，没人聊项目。你去那里创业，房租就先吃掉你一半的预算，招的人下班就走，周末绝对不会回你信息。我走个圈，我说实话告诉你要搞钱要去深圳，要生活就要去杭州，你要小本吃错就要去义乌，要搞外卖就要去广州。这四个地方就是给普通人留活路的地方。</w:t>
      </w:r>
    </w:p>
    <w:p w14:paraId="7A0A4C46">
      <w:pPr>
        <w:pageBreakBefore w:val="0"/>
        <w:wordWrap/>
        <w:spacing w:before="0" w:after="0"/>
        <w:ind w:left="0" w:right="0"/>
        <w:jc w:val="both"/>
        <w:textAlignment w:val="auto"/>
        <w:rPr>
          <w:sz w:val="21"/>
        </w:rPr>
      </w:pPr>
      <w:r>
        <w:rPr>
          <w:rFonts w:ascii="宋体" w:hAnsi="宋体" w:eastAsia="宋体" w:cs="宋体"/>
          <w:b w:val="0"/>
          <w:i w:val="0"/>
          <w:spacing w:val="0"/>
          <w:sz w:val="21"/>
        </w:rPr>
        <w:tab/>
        <w:t>先拿深圳说，不管你是大创业还是小摆摊做贸易，跨境电子产品，深圳的产业链密度是全国第一。我一个朋友在深圳做蓝牙耳机，15公里范围内就能找到所有的供应商，从打烊到出货三天。他说他老家在郑州，光等一个模具家务，两周时间客户早跑了。深圳只有工作没有生活，但是你想搞钱，你就别嫌苦。好。再说杭州，深圳是纯搞钱，杭州是搞钱也能生活。电商直播NCN它的生态链非常的全面。你在杭州租个工作室，楼下就是供应链，楼上就是直播间。</w:t>
      </w:r>
    </w:p>
    <w:p w14:paraId="159DDFE3">
      <w:pPr>
        <w:pageBreakBefore w:val="0"/>
        <w:wordWrap/>
        <w:spacing w:before="0" w:after="0"/>
        <w:ind w:left="0" w:right="0"/>
        <w:jc w:val="both"/>
        <w:textAlignment w:val="auto"/>
        <w:rPr>
          <w:sz w:val="21"/>
        </w:rPr>
      </w:pPr>
      <w:r>
        <w:rPr>
          <w:rFonts w:ascii="宋体" w:hAnsi="宋体" w:eastAsia="宋体" w:cs="宋体"/>
          <w:b w:val="0"/>
          <w:i w:val="0"/>
          <w:spacing w:val="0"/>
          <w:sz w:val="21"/>
        </w:rPr>
        <w:tab/>
        <w:t>孟母三迁，为了孩子，你3000为了自己，你不是没能力，是待的地方把你的能力废了。义乌更狠，普通人想搞点小钱去义乌成功率翻倍，义乌的小商品宇宙，一件代发，跨境小包地摊货源，门槛低到几百块钱就能起。你哪怕去要饭都要去义乌，要因为那里的人会告诉你哪条街的外国人多，哪种货最好卖。广州就不用说了，外贸老巢，你做跨境你不去广州、深圳，难道去长沙、郑州等客户上班？有人会说，我老家也挺好，何必折腾我。</w:t>
      </w:r>
    </w:p>
    <w:p w14:paraId="7A993F62">
      <w:pPr>
        <w:pageBreakBefore w:val="0"/>
        <w:wordWrap/>
        <w:spacing w:before="0" w:after="0"/>
        <w:ind w:left="0" w:right="0"/>
        <w:jc w:val="both"/>
        <w:textAlignment w:val="auto"/>
        <w:rPr>
          <w:sz w:val="21"/>
        </w:rPr>
      </w:pPr>
      <w:r>
        <w:rPr>
          <w:rFonts w:ascii="宋体" w:hAnsi="宋体" w:eastAsia="宋体" w:cs="宋体"/>
          <w:b w:val="0"/>
          <w:i w:val="0"/>
          <w:spacing w:val="0"/>
          <w:sz w:val="21"/>
        </w:rPr>
        <w:tab/>
        <w:t>讲个真实案例，一个河南小伙在郑州干了三年电商，月销不到10万，后来咬牙搬去了义乌，每天泡在国际商贸城，第一年月销30万，第二年破百万。他说在郑州我连个无路的人都找不到，在义乌隔壁摊主就是我的老师。你不是不够努力啊，你是离信息、离人才、离产业链太远了。古代有孟母三迁，今天你要有三靠靠产业链、靠人才、靠信息，这三样都没有的地方，这也卷不出头。所以我的建议就一句话，如果你还年轻，还不甘心逸，就不要窝在舒适圈里假装努力。你要去深圳、去杭州、去广州、去义乌，哪怕只住几个月。你跑跑市场，加几个群，建几个同行，你的眼界开了，路就宽了。我不是贬低小城市，但机会这个东西从来不会均匀分布。你站在风口中的鸟飞，你站在草上长翅膀也没有用的。</w:t>
      </w:r>
    </w:p>
    <w:bookmarkEnd w:id="0"/>
    <w:p w14:paraId="0D6F786F">
      <w:pPr>
        <w:pageBreakBefore w:val="0"/>
        <w:wordWrap/>
        <w:spacing w:before="0" w:after="0"/>
        <w:ind w:left="0" w:right="0"/>
        <w:jc w:val="both"/>
        <w:textAlignment w:val="auto"/>
        <w:rPr>
          <w:sz w:val="21"/>
        </w:rPr>
      </w:pPr>
    </w:p>
    <w:p w14:paraId="6B8F9698">
      <w:pPr>
        <w:pageBreakBefore w:val="0"/>
        <w:wordWrap/>
        <w:spacing w:before="0" w:after="0"/>
        <w:ind w:left="0" w:right="0"/>
        <w:jc w:val="both"/>
        <w:textAlignment w:val="auto"/>
        <w:rPr>
          <w:sz w:val="21"/>
        </w:rPr>
      </w:pPr>
      <w:r>
        <w:rPr>
          <w:rFonts w:ascii="宋体" w:hAnsi="宋体" w:eastAsia="宋体" w:cs="宋体"/>
          <w:b w:val="0"/>
          <w:i w:val="0"/>
          <w:spacing w:val="0"/>
          <w:sz w:val="21"/>
        </w:rPr>
        <w:t>（内容由AI生成）</w:t>
      </w:r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DD480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D4EA9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4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26B80A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866</Words>
  <Characters>877</Characters>
  <TotalTime>22</TotalTime>
  <ScaleCrop>false</ScaleCrop>
  <LinksUpToDate>false</LinksUpToDate>
  <CharactersWithSpaces>881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2026-05-25T09:59:00Z</dcterms:created>
  <dc:creator>Apache POI</dc:creator>
  <cp:lastModifiedBy>漫典餐饮</cp:lastModifiedBy>
  <dcterms:modified xsi:type="dcterms:W3CDTF">2026-05-25T10:26:24Z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oLWpM06qWbGba4/61j376V5U6TS9Q0vi+Wz1aD3YN5k=","ProduceID":"5df6261dc2201ac394fc788710c4bb80","ReservedCode2":"oLWpM06qWbGba4/61j376V5U6TS9Q0vi+Wz1aD3YN5k=","PropagateID":"5df6261dc2201ac394fc788710c4bb80","ContentProducer":"001191440101MA9Y9T4H7A00000"}</vt:lpwstr>
  </property>
  <property fmtid="{D5CDD505-2E9C-101B-9397-08002B2CF9AE}" pid="3" name="KSOTemplateDocerSaveRecord">
    <vt:lpwstr>eyJoZGlkIjoiMGZiYjdkYzViNzhjMDlkMTQwNjgxNDZlYWQ1OGE4ZmUiLCJ1c2VySWQiOiIzNzQ4NTAzOTIifQ==</vt:lpwstr>
  </property>
  <property fmtid="{D5CDD505-2E9C-101B-9397-08002B2CF9AE}" pid="4" name="KSOProductBuildVer">
    <vt:lpwstr>2052-12.1.0.25865</vt:lpwstr>
  </property>
  <property fmtid="{D5CDD505-2E9C-101B-9397-08002B2CF9AE}" pid="5" name="ICV">
    <vt:lpwstr>207C61EF848349209C3A4AB627813A4F_12</vt:lpwstr>
  </property>
</Properties>
</file>