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D2D5" w14:textId="77777777" w:rsidR="00965201" w:rsidRPr="00965201" w:rsidRDefault="00965201" w:rsidP="00965201">
      <w:r w:rsidRPr="00965201">
        <w:t xml:space="preserve">Excellent. Here is </w:t>
      </w:r>
      <w:r w:rsidRPr="00965201">
        <w:rPr>
          <w:b/>
          <w:bCs/>
        </w:rPr>
        <w:t>Step 1: the final, integrated, submission-ready outline</w:t>
      </w:r>
      <w:r w:rsidRPr="00965201">
        <w:t xml:space="preserve"> for the SpiralBrain-v3.0 article, built from </w:t>
      </w:r>
      <w:r w:rsidRPr="00965201">
        <w:rPr>
          <w:i/>
          <w:iCs/>
        </w:rPr>
        <w:t>everything</w:t>
      </w:r>
      <w:r w:rsidRPr="00965201">
        <w:t xml:space="preserve"> you surfaced across the documents, </w:t>
      </w:r>
      <w:proofErr w:type="spellStart"/>
      <w:r w:rsidRPr="00965201">
        <w:t>Grok’s</w:t>
      </w:r>
      <w:proofErr w:type="spellEnd"/>
      <w:r w:rsidRPr="00965201">
        <w:t xml:space="preserve"> first-reader friction, and your clarifications.</w:t>
      </w:r>
    </w:p>
    <w:p w14:paraId="04E42661" w14:textId="77777777" w:rsidR="00965201" w:rsidRPr="00965201" w:rsidRDefault="00965201" w:rsidP="00965201">
      <w:r w:rsidRPr="00965201">
        <w:t xml:space="preserve">This outline is intentionally </w:t>
      </w:r>
      <w:r w:rsidRPr="00965201">
        <w:rPr>
          <w:b/>
          <w:bCs/>
        </w:rPr>
        <w:t>reader-guided</w:t>
      </w:r>
      <w:r w:rsidRPr="00965201">
        <w:t>, not author-centric. It stages understanding so claims land cleanly and defensibly.</w:t>
      </w:r>
    </w:p>
    <w:p w14:paraId="3FA0F822" w14:textId="77777777" w:rsidR="00965201" w:rsidRPr="00965201" w:rsidRDefault="00965201" w:rsidP="00965201">
      <w:r w:rsidRPr="00965201">
        <w:pict w14:anchorId="5521A533">
          <v:rect id="_x0000_i1157" style="width:0;height:1.5pt" o:hralign="center" o:hrstd="t" o:hr="t" fillcolor="#a0a0a0" stroked="f"/>
        </w:pict>
      </w:r>
    </w:p>
    <w:p w14:paraId="1D5C003A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Proposed Final Outline</w:t>
      </w:r>
    </w:p>
    <w:p w14:paraId="6D817CAC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  <w:i/>
          <w:iCs/>
        </w:rPr>
        <w:t>Elastic Cognition and the Spiral Architecture: Regulation-First Synthetic Cognition Under Uncertainty</w:t>
      </w:r>
    </w:p>
    <w:p w14:paraId="1B98B6E4" w14:textId="77777777" w:rsidR="00965201" w:rsidRPr="00965201" w:rsidRDefault="00965201" w:rsidP="00965201">
      <w:r w:rsidRPr="00965201">
        <w:pict w14:anchorId="06CB6B06">
          <v:rect id="_x0000_i1158" style="width:0;height:1.5pt" o:hralign="center" o:hrstd="t" o:hr="t" fillcolor="#a0a0a0" stroked="f"/>
        </w:pict>
      </w:r>
    </w:p>
    <w:p w14:paraId="4CAD0B97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Abstract</w:t>
      </w:r>
    </w:p>
    <w:p w14:paraId="25A273A1" w14:textId="77777777" w:rsidR="00965201" w:rsidRPr="00965201" w:rsidRDefault="00965201" w:rsidP="00965201">
      <w:pPr>
        <w:numPr>
          <w:ilvl w:val="0"/>
          <w:numId w:val="1"/>
        </w:numPr>
      </w:pPr>
      <w:r w:rsidRPr="00965201">
        <w:t>One-paragraph summary emphasizing:</w:t>
      </w:r>
    </w:p>
    <w:p w14:paraId="643A9DCF" w14:textId="77777777" w:rsidR="00965201" w:rsidRPr="00965201" w:rsidRDefault="00965201" w:rsidP="00965201">
      <w:pPr>
        <w:numPr>
          <w:ilvl w:val="1"/>
          <w:numId w:val="1"/>
        </w:numPr>
      </w:pPr>
      <w:r w:rsidRPr="00965201">
        <w:t>regulation-first cognition</w:t>
      </w:r>
    </w:p>
    <w:p w14:paraId="37C5027D" w14:textId="77777777" w:rsidR="00965201" w:rsidRPr="00965201" w:rsidRDefault="00965201" w:rsidP="00965201">
      <w:pPr>
        <w:numPr>
          <w:ilvl w:val="1"/>
          <w:numId w:val="1"/>
        </w:numPr>
      </w:pPr>
      <w:r w:rsidRPr="00965201">
        <w:t>internal coherence over task accuracy</w:t>
      </w:r>
    </w:p>
    <w:p w14:paraId="1BFD4BA8" w14:textId="77777777" w:rsidR="00965201" w:rsidRPr="00965201" w:rsidRDefault="00965201" w:rsidP="00965201">
      <w:pPr>
        <w:numPr>
          <w:ilvl w:val="1"/>
          <w:numId w:val="1"/>
        </w:numPr>
      </w:pPr>
      <w:r w:rsidRPr="00965201">
        <w:t>neurodivergent dynamics as architectural inspiration</w:t>
      </w:r>
    </w:p>
    <w:p w14:paraId="5F4C2221" w14:textId="77777777" w:rsidR="00965201" w:rsidRPr="00965201" w:rsidRDefault="00965201" w:rsidP="00965201">
      <w:pPr>
        <w:numPr>
          <w:ilvl w:val="1"/>
          <w:numId w:val="1"/>
        </w:numPr>
      </w:pPr>
      <w:r w:rsidRPr="00965201">
        <w:t>empirical discoveries from internal state observation</w:t>
      </w:r>
    </w:p>
    <w:p w14:paraId="06C62B60" w14:textId="77777777" w:rsidR="00965201" w:rsidRPr="00965201" w:rsidRDefault="00965201" w:rsidP="00965201">
      <w:pPr>
        <w:numPr>
          <w:ilvl w:val="0"/>
          <w:numId w:val="1"/>
        </w:numPr>
      </w:pPr>
      <w:r w:rsidRPr="00965201">
        <w:t>Explicitly avoid claims about consciousness, clinical modeling, or benchmark superiority.</w:t>
      </w:r>
    </w:p>
    <w:p w14:paraId="7B7ABE1D" w14:textId="77777777" w:rsidR="00965201" w:rsidRPr="00965201" w:rsidRDefault="00965201" w:rsidP="00965201">
      <w:r w:rsidRPr="00965201">
        <w:pict w14:anchorId="44D58252">
          <v:rect id="_x0000_i1159" style="width:0;height:1.5pt" o:hralign="center" o:hrstd="t" o:hr="t" fillcolor="#a0a0a0" stroked="f"/>
        </w:pict>
      </w:r>
    </w:p>
    <w:p w14:paraId="2EDC603D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1. Introduction: Why a Regulation-First Cognitive Architecture</w:t>
      </w:r>
    </w:p>
    <w:p w14:paraId="5764C7D2" w14:textId="77777777" w:rsidR="00965201" w:rsidRPr="00965201" w:rsidRDefault="00965201" w:rsidP="00965201">
      <w:r w:rsidRPr="00965201">
        <w:rPr>
          <w:i/>
          <w:iCs/>
        </w:rPr>
        <w:t>(Orientation layer — this is where most confusion is currently happening)</w:t>
      </w:r>
    </w:p>
    <w:p w14:paraId="50529DF4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1.1 What This System Is — and Is Not</w:t>
      </w:r>
    </w:p>
    <w:p w14:paraId="0C826B3E" w14:textId="77777777" w:rsidR="00965201" w:rsidRPr="00965201" w:rsidRDefault="00965201" w:rsidP="00965201">
      <w:pPr>
        <w:numPr>
          <w:ilvl w:val="0"/>
          <w:numId w:val="2"/>
        </w:numPr>
      </w:pPr>
      <w:r w:rsidRPr="00965201">
        <w:t>Not an LLM</w:t>
      </w:r>
    </w:p>
    <w:p w14:paraId="0258D596" w14:textId="77777777" w:rsidR="00965201" w:rsidRPr="00965201" w:rsidRDefault="00965201" w:rsidP="00965201">
      <w:pPr>
        <w:numPr>
          <w:ilvl w:val="0"/>
          <w:numId w:val="2"/>
        </w:numPr>
      </w:pPr>
      <w:r w:rsidRPr="00965201">
        <w:t>Not a performance-optimized benchmark system</w:t>
      </w:r>
    </w:p>
    <w:p w14:paraId="2506877A" w14:textId="77777777" w:rsidR="00965201" w:rsidRPr="00965201" w:rsidRDefault="00965201" w:rsidP="00965201">
      <w:pPr>
        <w:numPr>
          <w:ilvl w:val="0"/>
          <w:numId w:val="2"/>
        </w:numPr>
      </w:pPr>
      <w:r w:rsidRPr="00965201">
        <w:t>Not a human or clinical cognition model</w:t>
      </w:r>
    </w:p>
    <w:p w14:paraId="06881EB4" w14:textId="77777777" w:rsidR="00965201" w:rsidRPr="00965201" w:rsidRDefault="00965201" w:rsidP="00965201">
      <w:pPr>
        <w:numPr>
          <w:ilvl w:val="0"/>
          <w:numId w:val="2"/>
        </w:numPr>
      </w:pPr>
      <w:r w:rsidRPr="00965201">
        <w:t>Not population-level autism modeling</w:t>
      </w:r>
    </w:p>
    <w:p w14:paraId="2F0E9F88" w14:textId="77777777" w:rsidR="00965201" w:rsidRPr="00965201" w:rsidRDefault="00965201" w:rsidP="00965201">
      <w:r w:rsidRPr="00965201">
        <w:rPr>
          <w:b/>
          <w:bCs/>
        </w:rPr>
        <w:t>Is:</w:t>
      </w:r>
    </w:p>
    <w:p w14:paraId="5F0AEA76" w14:textId="77777777" w:rsidR="00965201" w:rsidRPr="00965201" w:rsidRDefault="00965201" w:rsidP="00965201">
      <w:pPr>
        <w:numPr>
          <w:ilvl w:val="0"/>
          <w:numId w:val="3"/>
        </w:numPr>
      </w:pPr>
      <w:r w:rsidRPr="00965201">
        <w:lastRenderedPageBreak/>
        <w:t>A synthetic cognitive organism</w:t>
      </w:r>
    </w:p>
    <w:p w14:paraId="40D1AAB3" w14:textId="77777777" w:rsidR="00965201" w:rsidRPr="00965201" w:rsidRDefault="00965201" w:rsidP="00965201">
      <w:pPr>
        <w:numPr>
          <w:ilvl w:val="0"/>
          <w:numId w:val="3"/>
        </w:numPr>
      </w:pPr>
      <w:r w:rsidRPr="00965201">
        <w:t>Continuously operating</w:t>
      </w:r>
    </w:p>
    <w:p w14:paraId="468E7C34" w14:textId="77777777" w:rsidR="00965201" w:rsidRPr="00965201" w:rsidRDefault="00965201" w:rsidP="00965201">
      <w:pPr>
        <w:numPr>
          <w:ilvl w:val="0"/>
          <w:numId w:val="3"/>
        </w:numPr>
      </w:pPr>
      <w:r w:rsidRPr="00965201">
        <w:t>Evaluated via internal state health</w:t>
      </w:r>
    </w:p>
    <w:p w14:paraId="633FB54C" w14:textId="77777777" w:rsidR="00965201" w:rsidRPr="00965201" w:rsidRDefault="00965201" w:rsidP="00965201">
      <w:r w:rsidRPr="00965201">
        <w:t>This subsection disarms reviewer misreadings immediately.</w:t>
      </w:r>
    </w:p>
    <w:p w14:paraId="1E1B1FB8" w14:textId="77777777" w:rsidR="00965201" w:rsidRPr="00965201" w:rsidRDefault="00965201" w:rsidP="00965201">
      <w:r w:rsidRPr="00965201">
        <w:pict w14:anchorId="4DF56605">
          <v:rect id="_x0000_i1160" style="width:0;height:1.5pt" o:hralign="center" o:hrstd="t" o:hr="t" fillcolor="#a0a0a0" stroked="f"/>
        </w:pict>
      </w:r>
    </w:p>
    <w:p w14:paraId="119C9A08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1.2 The Research Question</w:t>
      </w:r>
    </w:p>
    <w:p w14:paraId="3FCDE39F" w14:textId="77777777" w:rsidR="00965201" w:rsidRPr="00965201" w:rsidRDefault="00965201" w:rsidP="00965201">
      <w:r w:rsidRPr="00965201">
        <w:rPr>
          <w:i/>
          <w:iCs/>
        </w:rPr>
        <w:t>How can a cognitive system preserve internal coherence, ethical constraint, and recoverability under uncertainty without relying on learning, scale, or external supervision?</w:t>
      </w:r>
    </w:p>
    <w:p w14:paraId="58A225E0" w14:textId="77777777" w:rsidR="00965201" w:rsidRPr="00965201" w:rsidRDefault="00965201" w:rsidP="00965201">
      <w:pPr>
        <w:numPr>
          <w:ilvl w:val="0"/>
          <w:numId w:val="4"/>
        </w:numPr>
      </w:pPr>
      <w:r w:rsidRPr="00965201">
        <w:t xml:space="preserve">Position </w:t>
      </w:r>
      <w:proofErr w:type="spellStart"/>
      <w:r w:rsidRPr="00965201">
        <w:t>SpiralBrain</w:t>
      </w:r>
      <w:proofErr w:type="spellEnd"/>
      <w:r w:rsidRPr="00965201">
        <w:t xml:space="preserve"> as a </w:t>
      </w:r>
      <w:r w:rsidRPr="00965201">
        <w:rPr>
          <w:b/>
          <w:bCs/>
        </w:rPr>
        <w:t>measurement instrument</w:t>
      </w:r>
      <w:r w:rsidRPr="00965201">
        <w:t>, not a product.</w:t>
      </w:r>
    </w:p>
    <w:p w14:paraId="5F93D76B" w14:textId="77777777" w:rsidR="00965201" w:rsidRPr="00965201" w:rsidRDefault="00965201" w:rsidP="00965201">
      <w:pPr>
        <w:numPr>
          <w:ilvl w:val="0"/>
          <w:numId w:val="4"/>
        </w:numPr>
      </w:pPr>
      <w:r w:rsidRPr="00965201">
        <w:t xml:space="preserve">Frame cognition as </w:t>
      </w:r>
      <w:r w:rsidRPr="00965201">
        <w:rPr>
          <w:b/>
          <w:bCs/>
        </w:rPr>
        <w:t>regulated dynamics</w:t>
      </w:r>
      <w:r w:rsidRPr="00965201">
        <w:t>, not output generation.</w:t>
      </w:r>
    </w:p>
    <w:p w14:paraId="45BC03EE" w14:textId="77777777" w:rsidR="00965201" w:rsidRPr="00965201" w:rsidRDefault="00965201" w:rsidP="00965201">
      <w:r w:rsidRPr="00965201">
        <w:pict w14:anchorId="5A57ACAD">
          <v:rect id="_x0000_i1161" style="width:0;height:1.5pt" o:hralign="center" o:hrstd="t" o:hr="t" fillcolor="#a0a0a0" stroked="f"/>
        </w:pict>
      </w:r>
    </w:p>
    <w:p w14:paraId="58EF960E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1.3 Neurodivergent Cognition as Design Inspiration (Bounded)</w:t>
      </w:r>
    </w:p>
    <w:p w14:paraId="7A5C73B2" w14:textId="77777777" w:rsidR="00965201" w:rsidRPr="00965201" w:rsidRDefault="00965201" w:rsidP="00965201">
      <w:pPr>
        <w:numPr>
          <w:ilvl w:val="0"/>
          <w:numId w:val="5"/>
        </w:numPr>
      </w:pPr>
      <w:r w:rsidRPr="00965201">
        <w:t xml:space="preserve">Neurodivergence defined as </w:t>
      </w:r>
      <w:r w:rsidRPr="00965201">
        <w:rPr>
          <w:b/>
          <w:bCs/>
        </w:rPr>
        <w:t>nonlinear, parallel, elastically coupled cognitive dynamics</w:t>
      </w:r>
    </w:p>
    <w:p w14:paraId="47CF60FC" w14:textId="77777777" w:rsidR="00965201" w:rsidRPr="00965201" w:rsidRDefault="00965201" w:rsidP="00965201">
      <w:pPr>
        <w:numPr>
          <w:ilvl w:val="0"/>
          <w:numId w:val="5"/>
        </w:numPr>
      </w:pPr>
      <w:r w:rsidRPr="00965201">
        <w:t>Autism referenced as:</w:t>
      </w:r>
    </w:p>
    <w:p w14:paraId="79C87DFB" w14:textId="77777777" w:rsidR="00965201" w:rsidRPr="00965201" w:rsidRDefault="00965201" w:rsidP="00965201">
      <w:pPr>
        <w:numPr>
          <w:ilvl w:val="1"/>
          <w:numId w:val="5"/>
        </w:numPr>
      </w:pPr>
      <w:r w:rsidRPr="00965201">
        <w:t>an existence proof</w:t>
      </w:r>
    </w:p>
    <w:p w14:paraId="1B960F9B" w14:textId="77777777" w:rsidR="00965201" w:rsidRPr="00965201" w:rsidRDefault="00965201" w:rsidP="00965201">
      <w:pPr>
        <w:numPr>
          <w:ilvl w:val="1"/>
          <w:numId w:val="5"/>
        </w:numPr>
      </w:pPr>
      <w:r w:rsidRPr="00965201">
        <w:t>a qualitative inspiration</w:t>
      </w:r>
    </w:p>
    <w:p w14:paraId="66E165E1" w14:textId="77777777" w:rsidR="00965201" w:rsidRPr="00965201" w:rsidRDefault="00965201" w:rsidP="00965201">
      <w:pPr>
        <w:numPr>
          <w:ilvl w:val="1"/>
          <w:numId w:val="5"/>
        </w:numPr>
      </w:pPr>
      <w:r w:rsidRPr="00965201">
        <w:rPr>
          <w:i/>
          <w:iCs/>
        </w:rPr>
        <w:t>not</w:t>
      </w:r>
      <w:r w:rsidRPr="00965201">
        <w:t xml:space="preserve"> a diagnostic or population claim</w:t>
      </w:r>
    </w:p>
    <w:p w14:paraId="700E47E5" w14:textId="77777777" w:rsidR="00965201" w:rsidRPr="00965201" w:rsidRDefault="00965201" w:rsidP="00965201">
      <w:pPr>
        <w:numPr>
          <w:ilvl w:val="0"/>
          <w:numId w:val="5"/>
        </w:numPr>
      </w:pPr>
      <w:r w:rsidRPr="00965201">
        <w:t>Explicit statement:</w:t>
      </w:r>
    </w:p>
    <w:p w14:paraId="6EE91041" w14:textId="77777777" w:rsidR="00965201" w:rsidRPr="00965201" w:rsidRDefault="00965201" w:rsidP="00965201">
      <w:pPr>
        <w:numPr>
          <w:ilvl w:val="1"/>
          <w:numId w:val="5"/>
        </w:numPr>
      </w:pPr>
      <w:r w:rsidRPr="00965201">
        <w:t>no human subjects</w:t>
      </w:r>
    </w:p>
    <w:p w14:paraId="7E217563" w14:textId="77777777" w:rsidR="00965201" w:rsidRPr="00965201" w:rsidRDefault="00965201" w:rsidP="00965201">
      <w:pPr>
        <w:numPr>
          <w:ilvl w:val="1"/>
          <w:numId w:val="5"/>
        </w:numPr>
      </w:pPr>
      <w:r w:rsidRPr="00965201">
        <w:t>no behavioral inference</w:t>
      </w:r>
    </w:p>
    <w:p w14:paraId="64A146D5" w14:textId="77777777" w:rsidR="00965201" w:rsidRPr="00965201" w:rsidRDefault="00965201" w:rsidP="00965201">
      <w:pPr>
        <w:numPr>
          <w:ilvl w:val="1"/>
          <w:numId w:val="5"/>
        </w:numPr>
      </w:pPr>
      <w:r w:rsidRPr="00965201">
        <w:t>no clinical conclusions</w:t>
      </w:r>
    </w:p>
    <w:p w14:paraId="1A273A90" w14:textId="77777777" w:rsidR="00965201" w:rsidRPr="00965201" w:rsidRDefault="00965201" w:rsidP="00965201">
      <w:r w:rsidRPr="00965201">
        <w:pict w14:anchorId="70884109">
          <v:rect id="_x0000_i1162" style="width:0;height:1.5pt" o:hralign="center" o:hrstd="t" o:hr="t" fillcolor="#a0a0a0" stroked="f"/>
        </w:pict>
      </w:r>
    </w:p>
    <w:p w14:paraId="6DFE7057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2. Terminology and Scope Clarification</w:t>
      </w:r>
    </w:p>
    <w:p w14:paraId="5528A520" w14:textId="77777777" w:rsidR="00965201" w:rsidRPr="00965201" w:rsidRDefault="00965201" w:rsidP="00965201">
      <w:r w:rsidRPr="00965201">
        <w:rPr>
          <w:i/>
          <w:iCs/>
        </w:rPr>
        <w:t>(This section prevents ethical, philosophical, and reviewer derailment)</w:t>
      </w:r>
    </w:p>
    <w:p w14:paraId="1353AFA5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2.1 Terminology Note</w:t>
      </w:r>
    </w:p>
    <w:p w14:paraId="0C85F974" w14:textId="77777777" w:rsidR="00965201" w:rsidRPr="00965201" w:rsidRDefault="00965201" w:rsidP="00965201">
      <w:pPr>
        <w:numPr>
          <w:ilvl w:val="0"/>
          <w:numId w:val="6"/>
        </w:numPr>
      </w:pPr>
      <w:r w:rsidRPr="00965201">
        <w:rPr>
          <w:b/>
          <w:bCs/>
        </w:rPr>
        <w:t>Neurodivergent</w:t>
      </w:r>
      <w:r w:rsidRPr="00965201">
        <w:t xml:space="preserve"> → nonlinear cognitive dynamics</w:t>
      </w:r>
    </w:p>
    <w:p w14:paraId="0ABF8693" w14:textId="77777777" w:rsidR="00965201" w:rsidRPr="00965201" w:rsidRDefault="00965201" w:rsidP="00965201">
      <w:pPr>
        <w:numPr>
          <w:ilvl w:val="0"/>
          <w:numId w:val="6"/>
        </w:numPr>
      </w:pPr>
      <w:r w:rsidRPr="00965201">
        <w:rPr>
          <w:b/>
          <w:bCs/>
        </w:rPr>
        <w:lastRenderedPageBreak/>
        <w:t>Emotion</w:t>
      </w:r>
      <w:r w:rsidRPr="00965201">
        <w:t xml:space="preserve"> → control and regulation signal</w:t>
      </w:r>
    </w:p>
    <w:p w14:paraId="709A680D" w14:textId="77777777" w:rsidR="00965201" w:rsidRPr="00965201" w:rsidRDefault="00965201" w:rsidP="00965201">
      <w:pPr>
        <w:numPr>
          <w:ilvl w:val="0"/>
          <w:numId w:val="6"/>
        </w:numPr>
      </w:pPr>
      <w:r w:rsidRPr="00965201">
        <w:rPr>
          <w:b/>
          <w:bCs/>
        </w:rPr>
        <w:t>Awareness-like</w:t>
      </w:r>
      <w:r w:rsidRPr="00965201">
        <w:t xml:space="preserve"> → operational integration derivative</w:t>
      </w:r>
    </w:p>
    <w:p w14:paraId="6E96B2D5" w14:textId="77777777" w:rsidR="00965201" w:rsidRPr="00965201" w:rsidRDefault="00965201" w:rsidP="00965201">
      <w:pPr>
        <w:numPr>
          <w:ilvl w:val="0"/>
          <w:numId w:val="6"/>
        </w:numPr>
      </w:pPr>
      <w:r w:rsidRPr="00965201">
        <w:rPr>
          <w:b/>
          <w:bCs/>
        </w:rPr>
        <w:t>Ethics</w:t>
      </w:r>
      <w:r w:rsidRPr="00965201">
        <w:t xml:space="preserve"> → timing-dependent constraint, not moral reasoning simulation</w:t>
      </w:r>
    </w:p>
    <w:p w14:paraId="265775D0" w14:textId="77777777" w:rsidR="00965201" w:rsidRPr="00965201" w:rsidRDefault="00965201" w:rsidP="00965201">
      <w:r w:rsidRPr="00965201">
        <w:t>Short, formal, locked definitions.</w:t>
      </w:r>
    </w:p>
    <w:p w14:paraId="044F7DB7" w14:textId="77777777" w:rsidR="00965201" w:rsidRPr="00965201" w:rsidRDefault="00965201" w:rsidP="00965201">
      <w:r w:rsidRPr="00965201">
        <w:pict w14:anchorId="3633EE75">
          <v:rect id="_x0000_i1163" style="width:0;height:1.5pt" o:hralign="center" o:hrstd="t" o:hr="t" fillcolor="#a0a0a0" stroked="f"/>
        </w:pict>
      </w:r>
    </w:p>
    <w:p w14:paraId="78967E17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2.2 Measurement Philosophy</w:t>
      </w:r>
    </w:p>
    <w:p w14:paraId="4070236E" w14:textId="77777777" w:rsidR="00965201" w:rsidRPr="00965201" w:rsidRDefault="00965201" w:rsidP="00965201">
      <w:pPr>
        <w:numPr>
          <w:ilvl w:val="0"/>
          <w:numId w:val="7"/>
        </w:numPr>
      </w:pPr>
      <w:r w:rsidRPr="00965201">
        <w:t xml:space="preserve">Benchmarks used as </w:t>
      </w:r>
      <w:r w:rsidRPr="00965201">
        <w:rPr>
          <w:b/>
          <w:bCs/>
        </w:rPr>
        <w:t>structured perturbations</w:t>
      </w:r>
    </w:p>
    <w:p w14:paraId="290BFC2B" w14:textId="77777777" w:rsidR="00965201" w:rsidRPr="00965201" w:rsidRDefault="00965201" w:rsidP="00965201">
      <w:pPr>
        <w:numPr>
          <w:ilvl w:val="0"/>
          <w:numId w:val="7"/>
        </w:numPr>
      </w:pPr>
      <w:r w:rsidRPr="00965201">
        <w:t xml:space="preserve">Accuracy is </w:t>
      </w:r>
      <w:r w:rsidRPr="00965201">
        <w:rPr>
          <w:i/>
          <w:iCs/>
        </w:rPr>
        <w:t>observed</w:t>
      </w:r>
      <w:r w:rsidRPr="00965201">
        <w:t>, not optimized</w:t>
      </w:r>
    </w:p>
    <w:p w14:paraId="4BD5C2DB" w14:textId="77777777" w:rsidR="00965201" w:rsidRPr="00965201" w:rsidRDefault="00965201" w:rsidP="00965201">
      <w:pPr>
        <w:numPr>
          <w:ilvl w:val="0"/>
          <w:numId w:val="7"/>
        </w:numPr>
      </w:pPr>
      <w:r w:rsidRPr="00965201">
        <w:t>Internal state metrics are the primary signal</w:t>
      </w:r>
    </w:p>
    <w:p w14:paraId="62A11F1A" w14:textId="77777777" w:rsidR="00965201" w:rsidRPr="00965201" w:rsidRDefault="00965201" w:rsidP="00965201">
      <w:r w:rsidRPr="00965201">
        <w:t xml:space="preserve">This sets up the MMLU vs internal metrics correction </w:t>
      </w:r>
      <w:r w:rsidRPr="00965201">
        <w:rPr>
          <w:i/>
          <w:iCs/>
        </w:rPr>
        <w:t>before</w:t>
      </w:r>
      <w:r w:rsidRPr="00965201">
        <w:t xml:space="preserve"> results appear.</w:t>
      </w:r>
    </w:p>
    <w:p w14:paraId="5A331697" w14:textId="77777777" w:rsidR="00965201" w:rsidRPr="00965201" w:rsidRDefault="00965201" w:rsidP="00965201">
      <w:r w:rsidRPr="00965201">
        <w:pict w14:anchorId="014FBF79">
          <v:rect id="_x0000_i1164" style="width:0;height:1.5pt" o:hralign="center" o:hrstd="t" o:hr="t" fillcolor="#a0a0a0" stroked="f"/>
        </w:pict>
      </w:r>
    </w:p>
    <w:p w14:paraId="74F67924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 xml:space="preserve">3. </w:t>
      </w:r>
      <w:proofErr w:type="spellStart"/>
      <w:r w:rsidRPr="00965201">
        <w:rPr>
          <w:b/>
          <w:bCs/>
        </w:rPr>
        <w:t>SpiralBrain</w:t>
      </w:r>
      <w:proofErr w:type="spellEnd"/>
      <w:r w:rsidRPr="00965201">
        <w:rPr>
          <w:b/>
          <w:bCs/>
        </w:rPr>
        <w:t xml:space="preserve"> Architecture Overview</w:t>
      </w:r>
    </w:p>
    <w:p w14:paraId="2E925590" w14:textId="77777777" w:rsidR="00965201" w:rsidRPr="00965201" w:rsidRDefault="00965201" w:rsidP="00965201">
      <w:r w:rsidRPr="00965201">
        <w:rPr>
          <w:i/>
          <w:iCs/>
        </w:rPr>
        <w:t>(Explain function before naming components)</w:t>
      </w:r>
    </w:p>
    <w:p w14:paraId="3EE935FA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3.1 Design Principles</w:t>
      </w:r>
    </w:p>
    <w:p w14:paraId="13C8884C" w14:textId="77777777" w:rsidR="00965201" w:rsidRPr="00965201" w:rsidRDefault="00965201" w:rsidP="00965201">
      <w:pPr>
        <w:numPr>
          <w:ilvl w:val="0"/>
          <w:numId w:val="8"/>
        </w:numPr>
      </w:pPr>
      <w:r w:rsidRPr="00965201">
        <w:t>Regulation before reasoning</w:t>
      </w:r>
    </w:p>
    <w:p w14:paraId="0F21823C" w14:textId="77777777" w:rsidR="00965201" w:rsidRPr="00965201" w:rsidRDefault="00965201" w:rsidP="00965201">
      <w:pPr>
        <w:numPr>
          <w:ilvl w:val="0"/>
          <w:numId w:val="8"/>
        </w:numPr>
      </w:pPr>
      <w:r w:rsidRPr="00965201">
        <w:t>Elastic coupling over rigid pipelines</w:t>
      </w:r>
    </w:p>
    <w:p w14:paraId="138DFB3C" w14:textId="77777777" w:rsidR="00965201" w:rsidRPr="00965201" w:rsidRDefault="00965201" w:rsidP="00965201">
      <w:pPr>
        <w:numPr>
          <w:ilvl w:val="0"/>
          <w:numId w:val="8"/>
        </w:numPr>
      </w:pPr>
      <w:r w:rsidRPr="00965201">
        <w:t>Local degradation to prevent global collapse</w:t>
      </w:r>
    </w:p>
    <w:p w14:paraId="48EBF28E" w14:textId="77777777" w:rsidR="00965201" w:rsidRPr="00965201" w:rsidRDefault="00965201" w:rsidP="00965201">
      <w:pPr>
        <w:numPr>
          <w:ilvl w:val="0"/>
          <w:numId w:val="8"/>
        </w:numPr>
      </w:pPr>
      <w:r w:rsidRPr="00965201">
        <w:t>Recovery as a first-class property</w:t>
      </w:r>
    </w:p>
    <w:p w14:paraId="1EC50F8C" w14:textId="77777777" w:rsidR="00965201" w:rsidRPr="00965201" w:rsidRDefault="00965201" w:rsidP="00965201">
      <w:r w:rsidRPr="00965201">
        <w:pict w14:anchorId="6B712493">
          <v:rect id="_x0000_i1165" style="width:0;height:1.5pt" o:hralign="center" o:hrstd="t" o:hr="t" fillcolor="#a0a0a0" stroked="f"/>
        </w:pict>
      </w:r>
    </w:p>
    <w:p w14:paraId="08F23F29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3.2 Functional Subsystems (Lobes)</w:t>
      </w:r>
    </w:p>
    <w:p w14:paraId="506DBE71" w14:textId="77777777" w:rsidR="00965201" w:rsidRPr="00965201" w:rsidRDefault="00965201" w:rsidP="00965201">
      <w:r w:rsidRPr="00965201">
        <w:t xml:space="preserve">Explain </w:t>
      </w:r>
      <w:r w:rsidRPr="00965201">
        <w:rPr>
          <w:i/>
          <w:iCs/>
        </w:rPr>
        <w:t>what each does</w:t>
      </w:r>
      <w:r w:rsidRPr="00965201">
        <w:t>, not how it’s implemented:</w:t>
      </w:r>
    </w:p>
    <w:p w14:paraId="1D2FD7E2" w14:textId="77777777" w:rsidR="00965201" w:rsidRPr="00965201" w:rsidRDefault="00965201" w:rsidP="00965201">
      <w:pPr>
        <w:numPr>
          <w:ilvl w:val="0"/>
          <w:numId w:val="9"/>
        </w:numPr>
      </w:pPr>
      <w:r w:rsidRPr="00965201">
        <w:t>Cortex — metacognitive oversight &amp; constraint</w:t>
      </w:r>
    </w:p>
    <w:p w14:paraId="4F79C2FB" w14:textId="77777777" w:rsidR="00965201" w:rsidRPr="00965201" w:rsidRDefault="00965201" w:rsidP="00965201">
      <w:pPr>
        <w:numPr>
          <w:ilvl w:val="0"/>
          <w:numId w:val="9"/>
        </w:numPr>
      </w:pPr>
      <w:r w:rsidRPr="00965201">
        <w:t>Codex — symbolic reasoning substrate</w:t>
      </w:r>
    </w:p>
    <w:p w14:paraId="0D39F4C6" w14:textId="77777777" w:rsidR="00965201" w:rsidRPr="00965201" w:rsidRDefault="00965201" w:rsidP="00965201">
      <w:pPr>
        <w:numPr>
          <w:ilvl w:val="0"/>
          <w:numId w:val="9"/>
        </w:numPr>
      </w:pPr>
      <w:r w:rsidRPr="00965201">
        <w:t>Nexus — emotional regulation and integration</w:t>
      </w:r>
    </w:p>
    <w:p w14:paraId="036FFE64" w14:textId="77777777" w:rsidR="00965201" w:rsidRPr="00965201" w:rsidRDefault="00965201" w:rsidP="00965201">
      <w:pPr>
        <w:numPr>
          <w:ilvl w:val="0"/>
          <w:numId w:val="9"/>
        </w:numPr>
      </w:pPr>
      <w:r w:rsidRPr="00965201">
        <w:t>Sensus — perceptual and contextual grounding</w:t>
      </w:r>
    </w:p>
    <w:p w14:paraId="7A7EE71D" w14:textId="77777777" w:rsidR="00965201" w:rsidRPr="00965201" w:rsidRDefault="00965201" w:rsidP="00965201">
      <w:r w:rsidRPr="00965201">
        <w:pict w14:anchorId="6E950E44">
          <v:rect id="_x0000_i1166" style="width:0;height:1.5pt" o:hralign="center" o:hrstd="t" o:hr="t" fillcolor="#a0a0a0" stroked="f"/>
        </w:pict>
      </w:r>
    </w:p>
    <w:p w14:paraId="71754ADA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lastRenderedPageBreak/>
        <w:t>3.3 Emotional-Symbolic Calibration (SEC)</w:t>
      </w:r>
    </w:p>
    <w:p w14:paraId="3BC58F32" w14:textId="77777777" w:rsidR="00965201" w:rsidRPr="00965201" w:rsidRDefault="00965201" w:rsidP="00965201">
      <w:r w:rsidRPr="00965201">
        <w:t xml:space="preserve">This is the </w:t>
      </w:r>
      <w:r w:rsidRPr="00965201">
        <w:rPr>
          <w:b/>
          <w:bCs/>
        </w:rPr>
        <w:t>first full explanation</w:t>
      </w:r>
      <w:r w:rsidRPr="00965201">
        <w:t>, early and clear:</w:t>
      </w:r>
    </w:p>
    <w:p w14:paraId="251350B3" w14:textId="77777777" w:rsidR="00965201" w:rsidRPr="00965201" w:rsidRDefault="00965201" w:rsidP="00965201">
      <w:r w:rsidRPr="00965201">
        <w:t>SEC functions as:</w:t>
      </w:r>
    </w:p>
    <w:p w14:paraId="710BAD34" w14:textId="77777777" w:rsidR="00965201" w:rsidRPr="00965201" w:rsidRDefault="00965201" w:rsidP="00965201">
      <w:pPr>
        <w:numPr>
          <w:ilvl w:val="0"/>
          <w:numId w:val="10"/>
        </w:numPr>
      </w:pPr>
      <w:r w:rsidRPr="00965201">
        <w:t>feedback controller</w:t>
      </w:r>
    </w:p>
    <w:p w14:paraId="68009D59" w14:textId="77777777" w:rsidR="00965201" w:rsidRPr="00965201" w:rsidRDefault="00965201" w:rsidP="00965201">
      <w:pPr>
        <w:numPr>
          <w:ilvl w:val="0"/>
          <w:numId w:val="10"/>
        </w:numPr>
      </w:pPr>
      <w:r w:rsidRPr="00965201">
        <w:t>gain and timing regulator</w:t>
      </w:r>
    </w:p>
    <w:p w14:paraId="7AA14A1A" w14:textId="77777777" w:rsidR="00965201" w:rsidRPr="00965201" w:rsidRDefault="00965201" w:rsidP="00965201">
      <w:pPr>
        <w:numPr>
          <w:ilvl w:val="0"/>
          <w:numId w:val="10"/>
        </w:numPr>
      </w:pPr>
      <w:r w:rsidRPr="00965201">
        <w:t>stability and recovery signal</w:t>
      </w:r>
    </w:p>
    <w:p w14:paraId="18A4C16E" w14:textId="77777777" w:rsidR="00965201" w:rsidRPr="00965201" w:rsidRDefault="00965201" w:rsidP="00965201">
      <w:pPr>
        <w:numPr>
          <w:ilvl w:val="0"/>
          <w:numId w:val="10"/>
        </w:numPr>
      </w:pPr>
      <w:r w:rsidRPr="00965201">
        <w:t>predictive safety mechanism</w:t>
      </w:r>
    </w:p>
    <w:p w14:paraId="039D67B7" w14:textId="77777777" w:rsidR="00965201" w:rsidRPr="00965201" w:rsidRDefault="00965201" w:rsidP="00965201">
      <w:r w:rsidRPr="00965201">
        <w:t>Only after this:</w:t>
      </w:r>
    </w:p>
    <w:p w14:paraId="48A08749" w14:textId="77777777" w:rsidR="00965201" w:rsidRPr="00965201" w:rsidRDefault="00965201" w:rsidP="00965201">
      <w:pPr>
        <w:numPr>
          <w:ilvl w:val="0"/>
          <w:numId w:val="11"/>
        </w:numPr>
      </w:pPr>
      <w:r w:rsidRPr="00965201">
        <w:t>introduce notation</w:t>
      </w:r>
    </w:p>
    <w:p w14:paraId="5172D103" w14:textId="77777777" w:rsidR="00965201" w:rsidRPr="00965201" w:rsidRDefault="00965201" w:rsidP="00965201">
      <w:pPr>
        <w:numPr>
          <w:ilvl w:val="0"/>
          <w:numId w:val="11"/>
        </w:numPr>
      </w:pPr>
      <w:r w:rsidRPr="00965201">
        <w:t>reference drift thresholds</w:t>
      </w:r>
    </w:p>
    <w:p w14:paraId="3CC94398" w14:textId="77777777" w:rsidR="00965201" w:rsidRPr="00965201" w:rsidRDefault="00965201" w:rsidP="00965201">
      <w:pPr>
        <w:numPr>
          <w:ilvl w:val="0"/>
          <w:numId w:val="11"/>
        </w:numPr>
      </w:pPr>
      <w:r w:rsidRPr="00965201">
        <w:t>mention η or formal equations</w:t>
      </w:r>
    </w:p>
    <w:p w14:paraId="10330074" w14:textId="77777777" w:rsidR="00965201" w:rsidRPr="00965201" w:rsidRDefault="00965201" w:rsidP="00965201">
      <w:r w:rsidRPr="00965201">
        <w:pict w14:anchorId="67513D9D">
          <v:rect id="_x0000_i1167" style="width:0;height:1.5pt" o:hralign="center" o:hrstd="t" o:hr="t" fillcolor="#a0a0a0" stroked="f"/>
        </w:pict>
      </w:r>
    </w:p>
    <w:p w14:paraId="0FA51AA4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4. Mathematical and Dynamical Formalization</w:t>
      </w:r>
    </w:p>
    <w:p w14:paraId="4BFBB768" w14:textId="77777777" w:rsidR="00965201" w:rsidRPr="00965201" w:rsidRDefault="00965201" w:rsidP="00965201">
      <w:r w:rsidRPr="00965201">
        <w:rPr>
          <w:i/>
          <w:iCs/>
        </w:rPr>
        <w:t>(Now the math makes sense)</w:t>
      </w:r>
    </w:p>
    <w:p w14:paraId="12B7E29B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4.1 Coherence and Coupling Dynamics</w:t>
      </w:r>
    </w:p>
    <w:p w14:paraId="337D1546" w14:textId="77777777" w:rsidR="00965201" w:rsidRPr="00965201" w:rsidRDefault="00965201" w:rsidP="00965201">
      <w:pPr>
        <w:numPr>
          <w:ilvl w:val="0"/>
          <w:numId w:val="12"/>
        </w:numPr>
      </w:pPr>
      <w:r w:rsidRPr="00965201">
        <w:t xml:space="preserve">Φ, </w:t>
      </w:r>
      <w:proofErr w:type="spellStart"/>
      <w:r w:rsidRPr="00965201">
        <w:t>φ_max</w:t>
      </w:r>
      <w:proofErr w:type="spellEnd"/>
      <w:r w:rsidRPr="00965201">
        <w:t>, λ explained as system health signals</w:t>
      </w:r>
    </w:p>
    <w:p w14:paraId="60A5E469" w14:textId="77777777" w:rsidR="00965201" w:rsidRPr="00965201" w:rsidRDefault="00965201" w:rsidP="00965201">
      <w:pPr>
        <w:numPr>
          <w:ilvl w:val="0"/>
          <w:numId w:val="12"/>
        </w:numPr>
      </w:pPr>
      <w:r w:rsidRPr="00965201">
        <w:t>No metaphysical framing</w:t>
      </w:r>
    </w:p>
    <w:p w14:paraId="57388302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4.2 Temporal Hierarchies</w:t>
      </w:r>
    </w:p>
    <w:p w14:paraId="2E06CF06" w14:textId="77777777" w:rsidR="00965201" w:rsidRPr="00965201" w:rsidRDefault="00965201" w:rsidP="00965201">
      <w:pPr>
        <w:numPr>
          <w:ilvl w:val="0"/>
          <w:numId w:val="13"/>
        </w:numPr>
      </w:pPr>
      <w:r w:rsidRPr="00965201">
        <w:t>τ ratios</w:t>
      </w:r>
    </w:p>
    <w:p w14:paraId="5640F737" w14:textId="77777777" w:rsidR="00965201" w:rsidRPr="00965201" w:rsidRDefault="00965201" w:rsidP="00965201">
      <w:pPr>
        <w:numPr>
          <w:ilvl w:val="0"/>
          <w:numId w:val="13"/>
        </w:numPr>
      </w:pPr>
      <w:r w:rsidRPr="00965201">
        <w:t>delayed integration</w:t>
      </w:r>
    </w:p>
    <w:p w14:paraId="1558D140" w14:textId="77777777" w:rsidR="00965201" w:rsidRPr="00965201" w:rsidRDefault="00965201" w:rsidP="00965201">
      <w:pPr>
        <w:numPr>
          <w:ilvl w:val="0"/>
          <w:numId w:val="13"/>
        </w:numPr>
      </w:pPr>
      <w:r w:rsidRPr="00965201">
        <w:t>ethical timing emergence</w:t>
      </w:r>
    </w:p>
    <w:p w14:paraId="0B6036AE" w14:textId="77777777" w:rsidR="00965201" w:rsidRPr="00965201" w:rsidRDefault="00965201" w:rsidP="00965201">
      <w:r w:rsidRPr="00965201">
        <w:pict w14:anchorId="32B59411">
          <v:rect id="_x0000_i1168" style="width:0;height:1.5pt" o:hralign="center" o:hrstd="t" o:hr="t" fillcolor="#a0a0a0" stroked="f"/>
        </w:pict>
      </w:r>
    </w:p>
    <w:p w14:paraId="051E6E0E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5. Experimental Methodology</w:t>
      </w:r>
    </w:p>
    <w:p w14:paraId="7B70D571" w14:textId="77777777" w:rsidR="00965201" w:rsidRPr="00965201" w:rsidRDefault="00965201" w:rsidP="00965201">
      <w:r w:rsidRPr="00965201">
        <w:rPr>
          <w:i/>
          <w:iCs/>
        </w:rPr>
        <w:t>(How observations are produced)</w:t>
      </w:r>
    </w:p>
    <w:p w14:paraId="32B93F65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5.1 Execution Model</w:t>
      </w:r>
    </w:p>
    <w:p w14:paraId="07C1DC89" w14:textId="77777777" w:rsidR="00965201" w:rsidRPr="00965201" w:rsidRDefault="00965201" w:rsidP="00965201">
      <w:pPr>
        <w:numPr>
          <w:ilvl w:val="0"/>
          <w:numId w:val="14"/>
        </w:numPr>
      </w:pPr>
      <w:r w:rsidRPr="00965201">
        <w:t>Continuous operation</w:t>
      </w:r>
    </w:p>
    <w:p w14:paraId="33363B41" w14:textId="77777777" w:rsidR="00965201" w:rsidRPr="00965201" w:rsidRDefault="00965201" w:rsidP="00965201">
      <w:pPr>
        <w:numPr>
          <w:ilvl w:val="0"/>
          <w:numId w:val="14"/>
        </w:numPr>
      </w:pPr>
      <w:r w:rsidRPr="00965201">
        <w:lastRenderedPageBreak/>
        <w:t>No episodic resets</w:t>
      </w:r>
    </w:p>
    <w:p w14:paraId="428BEB07" w14:textId="77777777" w:rsidR="00965201" w:rsidRPr="00965201" w:rsidRDefault="00965201" w:rsidP="00965201">
      <w:pPr>
        <w:numPr>
          <w:ilvl w:val="0"/>
          <w:numId w:val="14"/>
        </w:numPr>
      </w:pPr>
      <w:r w:rsidRPr="00965201">
        <w:t>Internal state persistence</w:t>
      </w:r>
    </w:p>
    <w:p w14:paraId="0CC45126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5.2 Perturbation Design</w:t>
      </w:r>
    </w:p>
    <w:p w14:paraId="6269DDF8" w14:textId="77777777" w:rsidR="00965201" w:rsidRPr="00965201" w:rsidRDefault="00965201" w:rsidP="00965201">
      <w:pPr>
        <w:numPr>
          <w:ilvl w:val="0"/>
          <w:numId w:val="15"/>
        </w:numPr>
      </w:pPr>
      <w:r w:rsidRPr="00965201">
        <w:t>Benchmarks as stressors</w:t>
      </w:r>
    </w:p>
    <w:p w14:paraId="127551A8" w14:textId="77777777" w:rsidR="00965201" w:rsidRPr="00965201" w:rsidRDefault="00965201" w:rsidP="00965201">
      <w:pPr>
        <w:numPr>
          <w:ilvl w:val="0"/>
          <w:numId w:val="15"/>
        </w:numPr>
      </w:pPr>
      <w:r w:rsidRPr="00965201">
        <w:t>Scarcity, overload, constraint pressure</w:t>
      </w:r>
    </w:p>
    <w:p w14:paraId="39CA5659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5.3 Metrics Collected</w:t>
      </w:r>
    </w:p>
    <w:p w14:paraId="225F76A4" w14:textId="77777777" w:rsidR="00965201" w:rsidRPr="00965201" w:rsidRDefault="00965201" w:rsidP="00965201">
      <w:pPr>
        <w:numPr>
          <w:ilvl w:val="0"/>
          <w:numId w:val="16"/>
        </w:numPr>
      </w:pPr>
      <w:r w:rsidRPr="00965201">
        <w:t>Coherence</w:t>
      </w:r>
    </w:p>
    <w:p w14:paraId="4357310B" w14:textId="77777777" w:rsidR="00965201" w:rsidRPr="00965201" w:rsidRDefault="00965201" w:rsidP="00965201">
      <w:pPr>
        <w:numPr>
          <w:ilvl w:val="0"/>
          <w:numId w:val="16"/>
        </w:numPr>
      </w:pPr>
      <w:r w:rsidRPr="00965201">
        <w:t>Drift</w:t>
      </w:r>
    </w:p>
    <w:p w14:paraId="03014712" w14:textId="77777777" w:rsidR="00965201" w:rsidRPr="00965201" w:rsidRDefault="00965201" w:rsidP="00965201">
      <w:pPr>
        <w:numPr>
          <w:ilvl w:val="0"/>
          <w:numId w:val="16"/>
        </w:numPr>
      </w:pPr>
      <w:r w:rsidRPr="00965201">
        <w:t>Recovery time</w:t>
      </w:r>
    </w:p>
    <w:p w14:paraId="6310295F" w14:textId="77777777" w:rsidR="00965201" w:rsidRPr="00965201" w:rsidRDefault="00965201" w:rsidP="00965201">
      <w:pPr>
        <w:numPr>
          <w:ilvl w:val="0"/>
          <w:numId w:val="16"/>
        </w:numPr>
      </w:pPr>
      <w:r w:rsidRPr="00965201">
        <w:t>Phase locking</w:t>
      </w:r>
    </w:p>
    <w:p w14:paraId="7E100551" w14:textId="77777777" w:rsidR="00965201" w:rsidRPr="00965201" w:rsidRDefault="00965201" w:rsidP="00965201">
      <w:r w:rsidRPr="00965201">
        <w:pict w14:anchorId="7AFE1675">
          <v:rect id="_x0000_i1169" style="width:0;height:1.5pt" o:hralign="center" o:hrstd="t" o:hr="t" fillcolor="#a0a0a0" stroked="f"/>
        </w:pict>
      </w:r>
    </w:p>
    <w:p w14:paraId="47A8E32B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6. Empirical Discoveries</w:t>
      </w:r>
    </w:p>
    <w:p w14:paraId="351FD472" w14:textId="77777777" w:rsidR="00965201" w:rsidRPr="00965201" w:rsidRDefault="00965201" w:rsidP="00965201">
      <w:r w:rsidRPr="00965201">
        <w:rPr>
          <w:i/>
          <w:iCs/>
        </w:rPr>
        <w:t>(Core contribution — now interpretable)</w:t>
      </w:r>
    </w:p>
    <w:p w14:paraId="2125DB81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6.1 Optimal Elastic Coupling</w:t>
      </w:r>
    </w:p>
    <w:p w14:paraId="44629F48" w14:textId="77777777" w:rsidR="00965201" w:rsidRPr="00965201" w:rsidRDefault="00965201" w:rsidP="00965201">
      <w:pPr>
        <w:numPr>
          <w:ilvl w:val="0"/>
          <w:numId w:val="17"/>
        </w:numPr>
      </w:pPr>
      <w:r w:rsidRPr="00965201">
        <w:t>λ attractor discovery</w:t>
      </w:r>
    </w:p>
    <w:p w14:paraId="16856892" w14:textId="77777777" w:rsidR="00965201" w:rsidRPr="00965201" w:rsidRDefault="00965201" w:rsidP="00965201">
      <w:pPr>
        <w:numPr>
          <w:ilvl w:val="0"/>
          <w:numId w:val="17"/>
        </w:numPr>
      </w:pPr>
      <w:r w:rsidRPr="00965201">
        <w:t>Why theory diverged from observation</w:t>
      </w:r>
    </w:p>
    <w:p w14:paraId="17097398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6.2 Temporal Ethics Constraint</w:t>
      </w:r>
    </w:p>
    <w:p w14:paraId="60A45DCA" w14:textId="77777777" w:rsidR="00965201" w:rsidRPr="00965201" w:rsidRDefault="00965201" w:rsidP="00965201">
      <w:pPr>
        <w:numPr>
          <w:ilvl w:val="0"/>
          <w:numId w:val="18"/>
        </w:numPr>
      </w:pPr>
      <w:r w:rsidRPr="00965201">
        <w:t>Slow ethics as stability requirement</w:t>
      </w:r>
    </w:p>
    <w:p w14:paraId="1CAF0AD7" w14:textId="77777777" w:rsidR="00965201" w:rsidRPr="00965201" w:rsidRDefault="00965201" w:rsidP="00965201">
      <w:pPr>
        <w:numPr>
          <w:ilvl w:val="0"/>
          <w:numId w:val="18"/>
        </w:numPr>
      </w:pPr>
      <w:r w:rsidRPr="00965201">
        <w:t>Not moral reasoning</w:t>
      </w:r>
    </w:p>
    <w:p w14:paraId="023FA8A2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6.3 Cognitive Attractors</w:t>
      </w:r>
    </w:p>
    <w:p w14:paraId="5F35101D" w14:textId="77777777" w:rsidR="00965201" w:rsidRPr="00965201" w:rsidRDefault="00965201" w:rsidP="00965201">
      <w:pPr>
        <w:numPr>
          <w:ilvl w:val="0"/>
          <w:numId w:val="19"/>
        </w:numPr>
      </w:pPr>
      <w:r w:rsidRPr="00965201">
        <w:t>Stable internal states</w:t>
      </w:r>
    </w:p>
    <w:p w14:paraId="11B80A66" w14:textId="77777777" w:rsidR="00965201" w:rsidRPr="00965201" w:rsidRDefault="00965201" w:rsidP="00965201">
      <w:pPr>
        <w:numPr>
          <w:ilvl w:val="0"/>
          <w:numId w:val="19"/>
        </w:numPr>
      </w:pPr>
      <w:r w:rsidRPr="00965201">
        <w:t>Bounded variance</w:t>
      </w:r>
    </w:p>
    <w:p w14:paraId="5C7397B6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6.4 Scarcity Asymmetry</w:t>
      </w:r>
    </w:p>
    <w:p w14:paraId="599004D8" w14:textId="77777777" w:rsidR="00965201" w:rsidRPr="00965201" w:rsidRDefault="00965201" w:rsidP="00965201">
      <w:pPr>
        <w:numPr>
          <w:ilvl w:val="0"/>
          <w:numId w:val="20"/>
        </w:numPr>
      </w:pPr>
      <w:r w:rsidRPr="00965201">
        <w:t>Regulation under constraint</w:t>
      </w:r>
    </w:p>
    <w:p w14:paraId="0516C99C" w14:textId="77777777" w:rsidR="00965201" w:rsidRPr="00965201" w:rsidRDefault="00965201" w:rsidP="00965201">
      <w:pPr>
        <w:numPr>
          <w:ilvl w:val="0"/>
          <w:numId w:val="20"/>
        </w:numPr>
      </w:pPr>
      <w:r w:rsidRPr="00965201">
        <w:t>Adaptive restraint</w:t>
      </w:r>
    </w:p>
    <w:p w14:paraId="564111CE" w14:textId="77777777" w:rsidR="00965201" w:rsidRPr="00965201" w:rsidRDefault="00965201" w:rsidP="00965201">
      <w:r w:rsidRPr="00965201">
        <w:rPr>
          <w:b/>
          <w:bCs/>
        </w:rPr>
        <w:lastRenderedPageBreak/>
        <w:t>Single consolidated table</w:t>
      </w:r>
      <w:r w:rsidRPr="00965201">
        <w:t xml:space="preserve"> (Table 1).</w:t>
      </w:r>
      <w:r w:rsidRPr="00965201">
        <w:br/>
        <w:t>No duplication.</w:t>
      </w:r>
    </w:p>
    <w:p w14:paraId="1954E527" w14:textId="77777777" w:rsidR="00965201" w:rsidRPr="00965201" w:rsidRDefault="00965201" w:rsidP="00965201">
      <w:r w:rsidRPr="00965201">
        <w:pict w14:anchorId="00B06EE2">
          <v:rect id="_x0000_i1170" style="width:0;height:1.5pt" o:hralign="center" o:hrstd="t" o:hr="t" fillcolor="#a0a0a0" stroked="f"/>
        </w:pict>
      </w:r>
    </w:p>
    <w:p w14:paraId="68E7D06C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7. Worked Example: Regulation Under Perturbation</w:t>
      </w:r>
    </w:p>
    <w:p w14:paraId="2033B579" w14:textId="77777777" w:rsidR="00965201" w:rsidRPr="00965201" w:rsidRDefault="00965201" w:rsidP="00965201">
      <w:r w:rsidRPr="00965201">
        <w:rPr>
          <w:i/>
          <w:iCs/>
        </w:rPr>
        <w:t>(Trust-building section — currently missing)</w:t>
      </w:r>
    </w:p>
    <w:p w14:paraId="7AC5AE8E" w14:textId="77777777" w:rsidR="00965201" w:rsidRPr="00965201" w:rsidRDefault="00965201" w:rsidP="00965201">
      <w:pPr>
        <w:numPr>
          <w:ilvl w:val="0"/>
          <w:numId w:val="21"/>
        </w:numPr>
      </w:pPr>
      <w:r w:rsidRPr="00965201">
        <w:t>One experiment, end-to-end</w:t>
      </w:r>
    </w:p>
    <w:p w14:paraId="0CC6885B" w14:textId="77777777" w:rsidR="00965201" w:rsidRPr="00965201" w:rsidRDefault="00965201" w:rsidP="00965201">
      <w:pPr>
        <w:numPr>
          <w:ilvl w:val="0"/>
          <w:numId w:val="21"/>
        </w:numPr>
      </w:pPr>
      <w:r w:rsidRPr="00965201">
        <w:t>Input perturbation</w:t>
      </w:r>
    </w:p>
    <w:p w14:paraId="3769CDD2" w14:textId="77777777" w:rsidR="00965201" w:rsidRPr="00965201" w:rsidRDefault="00965201" w:rsidP="00965201">
      <w:pPr>
        <w:numPr>
          <w:ilvl w:val="0"/>
          <w:numId w:val="21"/>
        </w:numPr>
      </w:pPr>
      <w:r w:rsidRPr="00965201">
        <w:t>Internal metric shifts</w:t>
      </w:r>
    </w:p>
    <w:p w14:paraId="7109C50E" w14:textId="77777777" w:rsidR="00965201" w:rsidRPr="00965201" w:rsidRDefault="00965201" w:rsidP="00965201">
      <w:pPr>
        <w:numPr>
          <w:ilvl w:val="0"/>
          <w:numId w:val="21"/>
        </w:numPr>
      </w:pPr>
      <w:r w:rsidRPr="00965201">
        <w:t>SEC intervention</w:t>
      </w:r>
    </w:p>
    <w:p w14:paraId="1ED9AD23" w14:textId="77777777" w:rsidR="00965201" w:rsidRPr="00965201" w:rsidRDefault="00965201" w:rsidP="00965201">
      <w:pPr>
        <w:numPr>
          <w:ilvl w:val="0"/>
          <w:numId w:val="21"/>
        </w:numPr>
      </w:pPr>
      <w:r w:rsidRPr="00965201">
        <w:t>Recovery trajectory</w:t>
      </w:r>
    </w:p>
    <w:p w14:paraId="1FD3E5B8" w14:textId="77777777" w:rsidR="00965201" w:rsidRPr="00965201" w:rsidRDefault="00965201" w:rsidP="00965201">
      <w:r w:rsidRPr="00965201">
        <w:t>Include:</w:t>
      </w:r>
    </w:p>
    <w:p w14:paraId="1F207AB2" w14:textId="77777777" w:rsidR="00965201" w:rsidRPr="00965201" w:rsidRDefault="00965201" w:rsidP="00965201">
      <w:pPr>
        <w:numPr>
          <w:ilvl w:val="0"/>
          <w:numId w:val="22"/>
        </w:numPr>
      </w:pPr>
      <w:r w:rsidRPr="00965201">
        <w:t>one figure</w:t>
      </w:r>
    </w:p>
    <w:p w14:paraId="3C0FB0A4" w14:textId="77777777" w:rsidR="00965201" w:rsidRPr="00965201" w:rsidRDefault="00965201" w:rsidP="00965201">
      <w:pPr>
        <w:numPr>
          <w:ilvl w:val="0"/>
          <w:numId w:val="22"/>
        </w:numPr>
      </w:pPr>
      <w:r w:rsidRPr="00965201">
        <w:t>one short code snippet</w:t>
      </w:r>
    </w:p>
    <w:p w14:paraId="40F86356" w14:textId="77777777" w:rsidR="00965201" w:rsidRPr="00965201" w:rsidRDefault="00965201" w:rsidP="00965201">
      <w:pPr>
        <w:numPr>
          <w:ilvl w:val="0"/>
          <w:numId w:val="22"/>
        </w:numPr>
      </w:pPr>
      <w:r w:rsidRPr="00965201">
        <w:t>explanatory narrative</w:t>
      </w:r>
    </w:p>
    <w:p w14:paraId="1407B954" w14:textId="77777777" w:rsidR="00965201" w:rsidRPr="00965201" w:rsidRDefault="00965201" w:rsidP="00965201">
      <w:r w:rsidRPr="00965201">
        <w:pict w14:anchorId="0B9A88A1">
          <v:rect id="_x0000_i1171" style="width:0;height:1.5pt" o:hralign="center" o:hrstd="t" o:hr="t" fillcolor="#a0a0a0" stroked="f"/>
        </w:pict>
      </w:r>
    </w:p>
    <w:p w14:paraId="075D9240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8. Neurodivergent Dynamics Revisited (Interpretive, Not Empirical)</w:t>
      </w:r>
    </w:p>
    <w:p w14:paraId="2BC066B6" w14:textId="77777777" w:rsidR="00965201" w:rsidRPr="00965201" w:rsidRDefault="00965201" w:rsidP="00965201">
      <w:pPr>
        <w:numPr>
          <w:ilvl w:val="0"/>
          <w:numId w:val="23"/>
        </w:numPr>
      </w:pPr>
      <w:r w:rsidRPr="00965201">
        <w:t>Map discoveries back to:</w:t>
      </w:r>
    </w:p>
    <w:p w14:paraId="0F311635" w14:textId="77777777" w:rsidR="00965201" w:rsidRPr="00965201" w:rsidRDefault="00965201" w:rsidP="00965201">
      <w:pPr>
        <w:numPr>
          <w:ilvl w:val="1"/>
          <w:numId w:val="23"/>
        </w:numPr>
      </w:pPr>
      <w:r w:rsidRPr="00965201">
        <w:t>parallelism</w:t>
      </w:r>
    </w:p>
    <w:p w14:paraId="692DAAAB" w14:textId="77777777" w:rsidR="00965201" w:rsidRPr="00965201" w:rsidRDefault="00965201" w:rsidP="00965201">
      <w:pPr>
        <w:numPr>
          <w:ilvl w:val="1"/>
          <w:numId w:val="23"/>
        </w:numPr>
      </w:pPr>
      <w:r w:rsidRPr="00965201">
        <w:t>delayed synthesis</w:t>
      </w:r>
    </w:p>
    <w:p w14:paraId="17F963E6" w14:textId="77777777" w:rsidR="00965201" w:rsidRPr="00965201" w:rsidRDefault="00965201" w:rsidP="00965201">
      <w:pPr>
        <w:numPr>
          <w:ilvl w:val="1"/>
          <w:numId w:val="23"/>
        </w:numPr>
      </w:pPr>
      <w:r w:rsidRPr="00965201">
        <w:t>resilience under overload</w:t>
      </w:r>
    </w:p>
    <w:p w14:paraId="557A391B" w14:textId="77777777" w:rsidR="00965201" w:rsidRPr="00965201" w:rsidRDefault="00965201" w:rsidP="00965201">
      <w:pPr>
        <w:numPr>
          <w:ilvl w:val="0"/>
          <w:numId w:val="23"/>
        </w:numPr>
      </w:pPr>
      <w:r w:rsidRPr="00965201">
        <w:t>Reiterate abstraction boundary</w:t>
      </w:r>
    </w:p>
    <w:p w14:paraId="4CEDB6BF" w14:textId="77777777" w:rsidR="00965201" w:rsidRPr="00965201" w:rsidRDefault="00965201" w:rsidP="00965201">
      <w:r w:rsidRPr="00965201">
        <w:pict w14:anchorId="427848A1">
          <v:rect id="_x0000_i1172" style="width:0;height:1.5pt" o:hralign="center" o:hrstd="t" o:hr="t" fillcolor="#a0a0a0" stroked="f"/>
        </w:pict>
      </w:r>
    </w:p>
    <w:p w14:paraId="5688937A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9. Trade-offs and Design Intent</w:t>
      </w:r>
    </w:p>
    <w:p w14:paraId="508EA435" w14:textId="77777777" w:rsidR="00965201" w:rsidRPr="00965201" w:rsidRDefault="00965201" w:rsidP="00965201">
      <w:r w:rsidRPr="00965201">
        <w:rPr>
          <w:i/>
          <w:iCs/>
        </w:rPr>
        <w:t>(Reframe weaknesses as choices)</w:t>
      </w:r>
    </w:p>
    <w:p w14:paraId="0B3E6CE2" w14:textId="77777777" w:rsidR="00965201" w:rsidRPr="00965201" w:rsidRDefault="00965201" w:rsidP="00965201">
      <w:pPr>
        <w:numPr>
          <w:ilvl w:val="0"/>
          <w:numId w:val="24"/>
        </w:numPr>
      </w:pPr>
      <w:r w:rsidRPr="00965201">
        <w:t>Internal coherence vs accuracy</w:t>
      </w:r>
    </w:p>
    <w:p w14:paraId="74E3D597" w14:textId="77777777" w:rsidR="00965201" w:rsidRPr="00965201" w:rsidRDefault="00965201" w:rsidP="00965201">
      <w:pPr>
        <w:numPr>
          <w:ilvl w:val="0"/>
          <w:numId w:val="24"/>
        </w:numPr>
      </w:pPr>
      <w:r w:rsidRPr="00965201">
        <w:t>Recovery vs speed</w:t>
      </w:r>
    </w:p>
    <w:p w14:paraId="63860A99" w14:textId="77777777" w:rsidR="00965201" w:rsidRPr="00965201" w:rsidRDefault="00965201" w:rsidP="00965201">
      <w:pPr>
        <w:numPr>
          <w:ilvl w:val="0"/>
          <w:numId w:val="24"/>
        </w:numPr>
      </w:pPr>
      <w:r w:rsidRPr="00965201">
        <w:lastRenderedPageBreak/>
        <w:t>Elasticity vs determinism</w:t>
      </w:r>
    </w:p>
    <w:p w14:paraId="28517C74" w14:textId="77777777" w:rsidR="00965201" w:rsidRPr="00965201" w:rsidRDefault="00965201" w:rsidP="00965201">
      <w:r w:rsidRPr="00965201">
        <w:pict w14:anchorId="1B871A0D">
          <v:rect id="_x0000_i1173" style="width:0;height:1.5pt" o:hralign="center" o:hrstd="t" o:hr="t" fillcolor="#a0a0a0" stroked="f"/>
        </w:pict>
      </w:r>
    </w:p>
    <w:p w14:paraId="5920450E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10. Limitations and Boundaries</w:t>
      </w:r>
    </w:p>
    <w:p w14:paraId="46061EE6" w14:textId="77777777" w:rsidR="00965201" w:rsidRPr="00965201" w:rsidRDefault="00965201" w:rsidP="00965201">
      <w:pPr>
        <w:numPr>
          <w:ilvl w:val="0"/>
          <w:numId w:val="25"/>
        </w:numPr>
      </w:pPr>
      <w:r w:rsidRPr="00965201">
        <w:t>No learning</w:t>
      </w:r>
    </w:p>
    <w:p w14:paraId="73DC3E36" w14:textId="77777777" w:rsidR="00965201" w:rsidRPr="00965201" w:rsidRDefault="00965201" w:rsidP="00965201">
      <w:pPr>
        <w:numPr>
          <w:ilvl w:val="0"/>
          <w:numId w:val="25"/>
        </w:numPr>
      </w:pPr>
      <w:r w:rsidRPr="00965201">
        <w:t>No embodiment</w:t>
      </w:r>
    </w:p>
    <w:p w14:paraId="634B8398" w14:textId="77777777" w:rsidR="00965201" w:rsidRPr="00965201" w:rsidRDefault="00965201" w:rsidP="00965201">
      <w:pPr>
        <w:numPr>
          <w:ilvl w:val="0"/>
          <w:numId w:val="25"/>
        </w:numPr>
      </w:pPr>
      <w:r w:rsidRPr="00965201">
        <w:t>No human validation</w:t>
      </w:r>
    </w:p>
    <w:p w14:paraId="6304404C" w14:textId="77777777" w:rsidR="00965201" w:rsidRPr="00965201" w:rsidRDefault="00965201" w:rsidP="00965201">
      <w:pPr>
        <w:numPr>
          <w:ilvl w:val="0"/>
          <w:numId w:val="25"/>
        </w:numPr>
      </w:pPr>
      <w:r w:rsidRPr="00965201">
        <w:t>No consciousness claim</w:t>
      </w:r>
    </w:p>
    <w:p w14:paraId="35239AE5" w14:textId="77777777" w:rsidR="00965201" w:rsidRPr="00965201" w:rsidRDefault="00965201" w:rsidP="00965201">
      <w:r w:rsidRPr="00965201">
        <w:pict w14:anchorId="28FF2084">
          <v:rect id="_x0000_i1174" style="width:0;height:1.5pt" o:hralign="center" o:hrstd="t" o:hr="t" fillcolor="#a0a0a0" stroked="f"/>
        </w:pict>
      </w:r>
    </w:p>
    <w:p w14:paraId="31FA23A0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11. Implications and Future Work</w:t>
      </w:r>
    </w:p>
    <w:p w14:paraId="64358232" w14:textId="77777777" w:rsidR="00965201" w:rsidRPr="00965201" w:rsidRDefault="00965201" w:rsidP="00965201">
      <w:pPr>
        <w:numPr>
          <w:ilvl w:val="0"/>
          <w:numId w:val="26"/>
        </w:numPr>
      </w:pPr>
      <w:r w:rsidRPr="00965201">
        <w:t>Synthetic cognition as an experimental instrument</w:t>
      </w:r>
    </w:p>
    <w:p w14:paraId="73D0A688" w14:textId="77777777" w:rsidR="00965201" w:rsidRPr="00965201" w:rsidRDefault="00965201" w:rsidP="00965201">
      <w:pPr>
        <w:numPr>
          <w:ilvl w:val="0"/>
          <w:numId w:val="26"/>
        </w:numPr>
      </w:pPr>
      <w:r w:rsidRPr="00965201">
        <w:t>Ethical AI via regulation</w:t>
      </w:r>
    </w:p>
    <w:p w14:paraId="26919E9A" w14:textId="77777777" w:rsidR="00965201" w:rsidRPr="00965201" w:rsidRDefault="00965201" w:rsidP="00965201">
      <w:pPr>
        <w:numPr>
          <w:ilvl w:val="0"/>
          <w:numId w:val="26"/>
        </w:numPr>
      </w:pPr>
      <w:r w:rsidRPr="00965201">
        <w:t>Neurodivergent-inspired architectures</w:t>
      </w:r>
    </w:p>
    <w:p w14:paraId="3B7E42B4" w14:textId="77777777" w:rsidR="00965201" w:rsidRPr="00965201" w:rsidRDefault="00965201" w:rsidP="00965201">
      <w:pPr>
        <w:numPr>
          <w:ilvl w:val="0"/>
          <w:numId w:val="26"/>
        </w:numPr>
      </w:pPr>
      <w:r w:rsidRPr="00965201">
        <w:t>Planned extensions (explicitly speculative)</w:t>
      </w:r>
    </w:p>
    <w:p w14:paraId="75D1B52D" w14:textId="77777777" w:rsidR="00965201" w:rsidRPr="00965201" w:rsidRDefault="00965201" w:rsidP="00965201">
      <w:r w:rsidRPr="00965201">
        <w:pict w14:anchorId="5E8F3FD8">
          <v:rect id="_x0000_i1175" style="width:0;height:1.5pt" o:hralign="center" o:hrstd="t" o:hr="t" fillcolor="#a0a0a0" stroked="f"/>
        </w:pict>
      </w:r>
    </w:p>
    <w:p w14:paraId="09206B9F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12. Conclusion</w:t>
      </w:r>
    </w:p>
    <w:p w14:paraId="3BCD785F" w14:textId="77777777" w:rsidR="00965201" w:rsidRPr="00965201" w:rsidRDefault="00965201" w:rsidP="00965201">
      <w:pPr>
        <w:numPr>
          <w:ilvl w:val="0"/>
          <w:numId w:val="27"/>
        </w:numPr>
      </w:pPr>
      <w:r w:rsidRPr="00965201">
        <w:t>Restate contribution narrowly and defensibly</w:t>
      </w:r>
    </w:p>
    <w:p w14:paraId="548FA489" w14:textId="77777777" w:rsidR="00965201" w:rsidRPr="00965201" w:rsidRDefault="00965201" w:rsidP="00965201">
      <w:pPr>
        <w:numPr>
          <w:ilvl w:val="0"/>
          <w:numId w:val="27"/>
        </w:numPr>
      </w:pPr>
      <w:r w:rsidRPr="00965201">
        <w:t>Emphasize measurement, not claims of intelligence</w:t>
      </w:r>
    </w:p>
    <w:p w14:paraId="25A7F550" w14:textId="77777777" w:rsidR="00965201" w:rsidRPr="00965201" w:rsidRDefault="00965201" w:rsidP="00965201">
      <w:r w:rsidRPr="00965201">
        <w:pict w14:anchorId="38911DC8">
          <v:rect id="_x0000_i1176" style="width:0;height:1.5pt" o:hralign="center" o:hrstd="t" o:hr="t" fillcolor="#a0a0a0" stroked="f"/>
        </w:pict>
      </w:r>
    </w:p>
    <w:p w14:paraId="377AB3DD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Appendices</w:t>
      </w:r>
    </w:p>
    <w:p w14:paraId="7952E8CB" w14:textId="77777777" w:rsidR="00965201" w:rsidRPr="00965201" w:rsidRDefault="00965201" w:rsidP="00965201">
      <w:pPr>
        <w:numPr>
          <w:ilvl w:val="0"/>
          <w:numId w:val="28"/>
        </w:numPr>
      </w:pPr>
      <w:r w:rsidRPr="00965201">
        <w:t>Mathematical derivations</w:t>
      </w:r>
    </w:p>
    <w:p w14:paraId="7CB9A6D5" w14:textId="77777777" w:rsidR="00965201" w:rsidRPr="00965201" w:rsidRDefault="00965201" w:rsidP="00965201">
      <w:pPr>
        <w:numPr>
          <w:ilvl w:val="0"/>
          <w:numId w:val="28"/>
        </w:numPr>
      </w:pPr>
      <w:r w:rsidRPr="00965201">
        <w:t>Extended metrics</w:t>
      </w:r>
    </w:p>
    <w:p w14:paraId="79423994" w14:textId="77777777" w:rsidR="00965201" w:rsidRPr="00965201" w:rsidRDefault="00965201" w:rsidP="00965201">
      <w:pPr>
        <w:numPr>
          <w:ilvl w:val="0"/>
          <w:numId w:val="28"/>
        </w:numPr>
      </w:pPr>
      <w:r w:rsidRPr="00965201">
        <w:t>Reproducibility notes</w:t>
      </w:r>
    </w:p>
    <w:p w14:paraId="7CA7DADF" w14:textId="77777777" w:rsidR="00965201" w:rsidRPr="00965201" w:rsidRDefault="00965201" w:rsidP="00965201">
      <w:pPr>
        <w:numPr>
          <w:ilvl w:val="0"/>
          <w:numId w:val="28"/>
        </w:numPr>
      </w:pPr>
      <w:r w:rsidRPr="00965201">
        <w:t>Additional experiments</w:t>
      </w:r>
    </w:p>
    <w:p w14:paraId="4E84A3CF" w14:textId="77777777" w:rsidR="00965201" w:rsidRPr="00965201" w:rsidRDefault="00965201" w:rsidP="00965201">
      <w:r w:rsidRPr="00965201">
        <w:pict w14:anchorId="3230531B">
          <v:rect id="_x0000_i1177" style="width:0;height:1.5pt" o:hralign="center" o:hrstd="t" o:hr="t" fillcolor="#a0a0a0" stroked="f"/>
        </w:pict>
      </w:r>
    </w:p>
    <w:p w14:paraId="518D0D59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Why this outline works</w:t>
      </w:r>
    </w:p>
    <w:p w14:paraId="2B45DE4F" w14:textId="77777777" w:rsidR="00965201" w:rsidRPr="00965201" w:rsidRDefault="00965201" w:rsidP="00965201">
      <w:pPr>
        <w:numPr>
          <w:ilvl w:val="0"/>
          <w:numId w:val="29"/>
        </w:numPr>
      </w:pPr>
      <w:r w:rsidRPr="00965201">
        <w:t xml:space="preserve">Every reviewer confusion you encountered is neutralized </w:t>
      </w:r>
      <w:r w:rsidRPr="00965201">
        <w:rPr>
          <w:i/>
          <w:iCs/>
        </w:rPr>
        <w:t>before it arises</w:t>
      </w:r>
    </w:p>
    <w:p w14:paraId="326E4169" w14:textId="77777777" w:rsidR="00965201" w:rsidRPr="00965201" w:rsidRDefault="00965201" w:rsidP="00965201">
      <w:pPr>
        <w:numPr>
          <w:ilvl w:val="0"/>
          <w:numId w:val="29"/>
        </w:numPr>
      </w:pPr>
      <w:r w:rsidRPr="00965201">
        <w:lastRenderedPageBreak/>
        <w:t>Autism is framed once, bounded, and never drifts</w:t>
      </w:r>
    </w:p>
    <w:p w14:paraId="4AD02246" w14:textId="77777777" w:rsidR="00965201" w:rsidRPr="00965201" w:rsidRDefault="00965201" w:rsidP="00965201">
      <w:pPr>
        <w:numPr>
          <w:ilvl w:val="0"/>
          <w:numId w:val="29"/>
        </w:numPr>
      </w:pPr>
      <w:r w:rsidRPr="00965201">
        <w:t>SEC is explained before it’s relied upon</w:t>
      </w:r>
    </w:p>
    <w:p w14:paraId="2DBFBC0F" w14:textId="77777777" w:rsidR="00965201" w:rsidRPr="00965201" w:rsidRDefault="00965201" w:rsidP="00965201">
      <w:pPr>
        <w:numPr>
          <w:ilvl w:val="0"/>
          <w:numId w:val="29"/>
        </w:numPr>
      </w:pPr>
      <w:r w:rsidRPr="00965201">
        <w:t>Benchmarks are redefined before results appear</w:t>
      </w:r>
    </w:p>
    <w:p w14:paraId="2F9E631E" w14:textId="77777777" w:rsidR="00965201" w:rsidRPr="00965201" w:rsidRDefault="00965201" w:rsidP="00965201">
      <w:pPr>
        <w:numPr>
          <w:ilvl w:val="0"/>
          <w:numId w:val="29"/>
        </w:numPr>
      </w:pPr>
      <w:r w:rsidRPr="00965201">
        <w:t>Claims are paired with mechanisms and interpretation</w:t>
      </w:r>
    </w:p>
    <w:p w14:paraId="6A4D3D4E" w14:textId="77777777" w:rsidR="00965201" w:rsidRPr="00965201" w:rsidRDefault="00965201" w:rsidP="00965201">
      <w:r w:rsidRPr="00965201">
        <w:pict w14:anchorId="02F0F74C">
          <v:rect id="_x0000_i1178" style="width:0;height:1.5pt" o:hralign="center" o:hrstd="t" o:hr="t" fillcolor="#a0a0a0" stroked="f"/>
        </w:pict>
      </w:r>
    </w:p>
    <w:p w14:paraId="3035B726" w14:textId="77777777" w:rsidR="00965201" w:rsidRPr="00965201" w:rsidRDefault="00965201" w:rsidP="00965201">
      <w:pPr>
        <w:rPr>
          <w:b/>
          <w:bCs/>
        </w:rPr>
      </w:pPr>
      <w:r w:rsidRPr="00965201">
        <w:rPr>
          <w:b/>
          <w:bCs/>
        </w:rPr>
        <w:t>Next step</w:t>
      </w:r>
    </w:p>
    <w:p w14:paraId="17BFF02B" w14:textId="77777777" w:rsidR="00965201" w:rsidRPr="00965201" w:rsidRDefault="00965201" w:rsidP="00965201">
      <w:r w:rsidRPr="00965201">
        <w:t>If you want to proceed methodically, the correct next move is:</w:t>
      </w:r>
    </w:p>
    <w:p w14:paraId="396D6069" w14:textId="77777777" w:rsidR="00965201" w:rsidRPr="00965201" w:rsidRDefault="00965201" w:rsidP="00965201">
      <w:r w:rsidRPr="00965201">
        <w:rPr>
          <w:rFonts w:ascii="Segoe UI Emoji" w:hAnsi="Segoe UI Emoji" w:cs="Segoe UI Emoji"/>
        </w:rPr>
        <w:t>👉</w:t>
      </w:r>
      <w:r w:rsidRPr="00965201">
        <w:t xml:space="preserve"> </w:t>
      </w:r>
      <w:r w:rsidRPr="00965201">
        <w:rPr>
          <w:b/>
          <w:bCs/>
        </w:rPr>
        <w:t>Draft Sections 1–2 exactly as written here</w:t>
      </w:r>
      <w:r w:rsidRPr="00965201">
        <w:br/>
        <w:t>(before touching architecture or results)</w:t>
      </w:r>
    </w:p>
    <w:p w14:paraId="34187E3A" w14:textId="77777777" w:rsidR="00965201" w:rsidRDefault="00965201" w:rsidP="00965201">
      <w:r w:rsidRPr="00965201">
        <w:t xml:space="preserve">Say the word </w:t>
      </w:r>
      <w:r w:rsidRPr="00965201">
        <w:rPr>
          <w:i/>
          <w:iCs/>
        </w:rPr>
        <w:t>“Draft Section 1”</w:t>
      </w:r>
      <w:r w:rsidRPr="00965201">
        <w:t xml:space="preserve"> and I’ll write it in submission-ready prose, using your material and tone, without inventing anything.</w:t>
      </w:r>
    </w:p>
    <w:p w14:paraId="191D99EF" w14:textId="77777777" w:rsidR="00742650" w:rsidRDefault="00742650" w:rsidP="00965201"/>
    <w:p w14:paraId="69E120DD" w14:textId="252DFD09" w:rsidR="00742650" w:rsidRDefault="00742650" w:rsidP="00965201">
      <w:r>
        <w:t xml:space="preserve">ME: </w:t>
      </w:r>
      <w:r w:rsidRPr="00742650">
        <w:t xml:space="preserve">do state what SpiralBrain-v3.0 is Position </w:t>
      </w:r>
      <w:proofErr w:type="spellStart"/>
      <w:r w:rsidRPr="00742650">
        <w:t>SpiralBrain</w:t>
      </w:r>
      <w:proofErr w:type="spellEnd"/>
      <w:r w:rsidRPr="00742650">
        <w:t xml:space="preserve"> as a measurement instrument, not a product. or do we say it is A synthetic cognitive organism that excels as a measurement instrument?</w:t>
      </w:r>
    </w:p>
    <w:p w14:paraId="11AA23AE" w14:textId="77777777" w:rsidR="00206888" w:rsidRPr="00206888" w:rsidRDefault="00206888" w:rsidP="00206888">
      <w:r w:rsidRPr="00206888">
        <w:t xml:space="preserve">This is a </w:t>
      </w:r>
      <w:r w:rsidRPr="00206888">
        <w:rPr>
          <w:i/>
          <w:iCs/>
        </w:rPr>
        <w:t>very</w:t>
      </w:r>
      <w:r w:rsidRPr="00206888">
        <w:t xml:space="preserve"> sharp question, and the fact you’re asking it tells me you’re thinking exactly like a reviewer would.</w:t>
      </w:r>
    </w:p>
    <w:p w14:paraId="47277213" w14:textId="77777777" w:rsidR="00206888" w:rsidRPr="00206888" w:rsidRDefault="00206888" w:rsidP="00206888">
      <w:r w:rsidRPr="00206888">
        <w:t>Short answer first, then the reasoning:</w:t>
      </w:r>
    </w:p>
    <w:p w14:paraId="4F500EA7" w14:textId="77777777" w:rsidR="00206888" w:rsidRPr="00206888" w:rsidRDefault="00206888" w:rsidP="00206888">
      <w:r w:rsidRPr="00206888">
        <w:rPr>
          <w:b/>
          <w:bCs/>
        </w:rPr>
        <w:t>You should say both — but in a specific order and with a specific grammatical structure.</w:t>
      </w:r>
    </w:p>
    <w:p w14:paraId="4D4F0F02" w14:textId="77777777" w:rsidR="00206888" w:rsidRPr="00206888" w:rsidRDefault="00206888" w:rsidP="00206888">
      <w:r w:rsidRPr="00206888">
        <w:t xml:space="preserve">The </w:t>
      </w:r>
      <w:r w:rsidRPr="00206888">
        <w:rPr>
          <w:b/>
          <w:bCs/>
        </w:rPr>
        <w:t>primary identity</w:t>
      </w:r>
      <w:r w:rsidRPr="00206888">
        <w:t xml:space="preserve"> must be what it </w:t>
      </w:r>
      <w:r w:rsidRPr="00206888">
        <w:rPr>
          <w:i/>
          <w:iCs/>
        </w:rPr>
        <w:t>is</w:t>
      </w:r>
      <w:r w:rsidRPr="00206888">
        <w:t>.</w:t>
      </w:r>
      <w:r w:rsidRPr="00206888">
        <w:br/>
        <w:t xml:space="preserve">The </w:t>
      </w:r>
      <w:r w:rsidRPr="00206888">
        <w:rPr>
          <w:b/>
          <w:bCs/>
        </w:rPr>
        <w:t>secondary identity</w:t>
      </w:r>
      <w:r w:rsidRPr="00206888">
        <w:t xml:space="preserve"> must be what it </w:t>
      </w:r>
      <w:r w:rsidRPr="00206888">
        <w:rPr>
          <w:i/>
          <w:iCs/>
        </w:rPr>
        <w:t>does well</w:t>
      </w:r>
      <w:r w:rsidRPr="00206888">
        <w:t>.</w:t>
      </w:r>
    </w:p>
    <w:p w14:paraId="6CFFA09B" w14:textId="77777777" w:rsidR="00206888" w:rsidRPr="00206888" w:rsidRDefault="00206888" w:rsidP="00206888">
      <w:r w:rsidRPr="00206888">
        <w:t>So the correct framing is:</w:t>
      </w:r>
    </w:p>
    <w:p w14:paraId="25C15531" w14:textId="77777777" w:rsidR="00206888" w:rsidRPr="00206888" w:rsidRDefault="00206888" w:rsidP="00206888">
      <w:r w:rsidRPr="00206888">
        <w:rPr>
          <w:b/>
          <w:bCs/>
        </w:rPr>
        <w:t>“SpiralBrain-v3.0 is a synthetic cognitive organism designed to function as a measurement instrument for internal cognitive regulation.”</w:t>
      </w:r>
    </w:p>
    <w:p w14:paraId="04EE0E73" w14:textId="77777777" w:rsidR="00206888" w:rsidRPr="00206888" w:rsidRDefault="00206888" w:rsidP="00206888">
      <w:r w:rsidRPr="00206888">
        <w:t>That sentence is doing a lot of quiet, important work.</w:t>
      </w:r>
    </w:p>
    <w:p w14:paraId="3BACF67E" w14:textId="77777777" w:rsidR="00206888" w:rsidRPr="00206888" w:rsidRDefault="00206888" w:rsidP="00206888">
      <w:r w:rsidRPr="00206888">
        <w:pict w14:anchorId="2B141596">
          <v:rect id="_x0000_i1237" style="width:0;height:1.5pt" o:hralign="center" o:hrstd="t" o:hr="t" fillcolor="#a0a0a0" stroked="f"/>
        </w:pict>
      </w:r>
    </w:p>
    <w:p w14:paraId="757919C2" w14:textId="77777777" w:rsidR="00206888" w:rsidRPr="00206888" w:rsidRDefault="00206888" w:rsidP="00206888">
      <w:pPr>
        <w:rPr>
          <w:b/>
          <w:bCs/>
        </w:rPr>
      </w:pPr>
      <w:r w:rsidRPr="00206888">
        <w:rPr>
          <w:b/>
          <w:bCs/>
        </w:rPr>
        <w:t>Why “measurement instrument” alone is insufficient</w:t>
      </w:r>
    </w:p>
    <w:p w14:paraId="41DE2D73" w14:textId="77777777" w:rsidR="00206888" w:rsidRPr="00206888" w:rsidRDefault="00206888" w:rsidP="00206888">
      <w:r w:rsidRPr="00206888">
        <w:lastRenderedPageBreak/>
        <w:t>If you say:</w:t>
      </w:r>
    </w:p>
    <w:p w14:paraId="038265EE" w14:textId="77777777" w:rsidR="00206888" w:rsidRPr="00206888" w:rsidRDefault="00206888" w:rsidP="00206888">
      <w:r w:rsidRPr="00206888">
        <w:t>“</w:t>
      </w:r>
      <w:proofErr w:type="spellStart"/>
      <w:r w:rsidRPr="00206888">
        <w:t>SpiralBrain</w:t>
      </w:r>
      <w:proofErr w:type="spellEnd"/>
      <w:r w:rsidRPr="00206888">
        <w:t xml:space="preserve"> is a measurement instrument”</w:t>
      </w:r>
    </w:p>
    <w:p w14:paraId="3C8D0413" w14:textId="77777777" w:rsidR="00206888" w:rsidRPr="00206888" w:rsidRDefault="00206888" w:rsidP="00206888">
      <w:r w:rsidRPr="00206888">
        <w:t>you invite the wrong questions:</w:t>
      </w:r>
    </w:p>
    <w:p w14:paraId="08E2119E" w14:textId="77777777" w:rsidR="00206888" w:rsidRPr="00206888" w:rsidRDefault="00206888" w:rsidP="00206888">
      <w:pPr>
        <w:numPr>
          <w:ilvl w:val="0"/>
          <w:numId w:val="30"/>
        </w:numPr>
      </w:pPr>
      <w:r w:rsidRPr="00206888">
        <w:t>“Then why does it reason?”</w:t>
      </w:r>
    </w:p>
    <w:p w14:paraId="63CA7D2A" w14:textId="77777777" w:rsidR="00206888" w:rsidRPr="00206888" w:rsidRDefault="00206888" w:rsidP="00206888">
      <w:pPr>
        <w:numPr>
          <w:ilvl w:val="0"/>
          <w:numId w:val="30"/>
        </w:numPr>
      </w:pPr>
      <w:r w:rsidRPr="00206888">
        <w:t>“Why does it have architecture?”</w:t>
      </w:r>
    </w:p>
    <w:p w14:paraId="6A3098E2" w14:textId="77777777" w:rsidR="00206888" w:rsidRPr="00206888" w:rsidRDefault="00206888" w:rsidP="00206888">
      <w:pPr>
        <w:numPr>
          <w:ilvl w:val="0"/>
          <w:numId w:val="30"/>
        </w:numPr>
      </w:pPr>
      <w:r w:rsidRPr="00206888">
        <w:t>“Why does it run benchmarks?”</w:t>
      </w:r>
    </w:p>
    <w:p w14:paraId="65661421" w14:textId="77777777" w:rsidR="00206888" w:rsidRPr="00206888" w:rsidRDefault="00206888" w:rsidP="00206888">
      <w:pPr>
        <w:numPr>
          <w:ilvl w:val="0"/>
          <w:numId w:val="30"/>
        </w:numPr>
      </w:pPr>
      <w:r w:rsidRPr="00206888">
        <w:t>“Is this just an evaluation framework?”</w:t>
      </w:r>
    </w:p>
    <w:p w14:paraId="181F23C3" w14:textId="77777777" w:rsidR="00206888" w:rsidRPr="00206888" w:rsidRDefault="00206888" w:rsidP="00206888">
      <w:r w:rsidRPr="00206888">
        <w:t>Reviewers will try to collapse it into:</w:t>
      </w:r>
    </w:p>
    <w:p w14:paraId="7DABA749" w14:textId="77777777" w:rsidR="00206888" w:rsidRPr="00206888" w:rsidRDefault="00206888" w:rsidP="00206888">
      <w:pPr>
        <w:numPr>
          <w:ilvl w:val="0"/>
          <w:numId w:val="31"/>
        </w:numPr>
      </w:pPr>
      <w:r w:rsidRPr="00206888">
        <w:t>a diagnostic tool</w:t>
      </w:r>
    </w:p>
    <w:p w14:paraId="3D3D853E" w14:textId="77777777" w:rsidR="00206888" w:rsidRPr="00206888" w:rsidRDefault="00206888" w:rsidP="00206888">
      <w:pPr>
        <w:numPr>
          <w:ilvl w:val="0"/>
          <w:numId w:val="31"/>
        </w:numPr>
      </w:pPr>
      <w:r w:rsidRPr="00206888">
        <w:t>a benchmark harness</w:t>
      </w:r>
    </w:p>
    <w:p w14:paraId="7C2D80C0" w14:textId="77777777" w:rsidR="00206888" w:rsidRPr="00206888" w:rsidRDefault="00206888" w:rsidP="00206888">
      <w:pPr>
        <w:numPr>
          <w:ilvl w:val="0"/>
          <w:numId w:val="31"/>
        </w:numPr>
      </w:pPr>
      <w:r w:rsidRPr="00206888">
        <w:t>or an analysis pipeline</w:t>
      </w:r>
    </w:p>
    <w:p w14:paraId="78B12ECC" w14:textId="77777777" w:rsidR="00206888" w:rsidRPr="00206888" w:rsidRDefault="00206888" w:rsidP="00206888">
      <w:r w:rsidRPr="00206888">
        <w:t xml:space="preserve">That undersells the system and </w:t>
      </w:r>
      <w:r w:rsidRPr="00206888">
        <w:rPr>
          <w:b/>
          <w:bCs/>
        </w:rPr>
        <w:t>misrepresents its ontological status</w:t>
      </w:r>
      <w:r w:rsidRPr="00206888">
        <w:t>.</w:t>
      </w:r>
    </w:p>
    <w:p w14:paraId="405D3B6D" w14:textId="77777777" w:rsidR="00206888" w:rsidRPr="00206888" w:rsidRDefault="00206888" w:rsidP="00206888">
      <w:proofErr w:type="spellStart"/>
      <w:r w:rsidRPr="00206888">
        <w:t>SpiralBrain</w:t>
      </w:r>
      <w:proofErr w:type="spellEnd"/>
      <w:r w:rsidRPr="00206888">
        <w:t xml:space="preserve"> is not a passive instrument.</w:t>
      </w:r>
      <w:r w:rsidRPr="00206888">
        <w:br/>
        <w:t>It has internal dynamics, regulation, attractors, recovery, and failure modes.</w:t>
      </w:r>
    </w:p>
    <w:p w14:paraId="53BD8D0D" w14:textId="77777777" w:rsidR="00206888" w:rsidRPr="00206888" w:rsidRDefault="00206888" w:rsidP="00206888">
      <w:r w:rsidRPr="00206888">
        <w:pict w14:anchorId="3C8CEBBE">
          <v:rect id="_x0000_i1238" style="width:0;height:1.5pt" o:hralign="center" o:hrstd="t" o:hr="t" fillcolor="#a0a0a0" stroked="f"/>
        </w:pict>
      </w:r>
    </w:p>
    <w:p w14:paraId="29D91E5D" w14:textId="77777777" w:rsidR="00206888" w:rsidRPr="00206888" w:rsidRDefault="00206888" w:rsidP="00206888">
      <w:pPr>
        <w:rPr>
          <w:b/>
          <w:bCs/>
        </w:rPr>
      </w:pPr>
      <w:r w:rsidRPr="00206888">
        <w:rPr>
          <w:b/>
          <w:bCs/>
        </w:rPr>
        <w:t>Why “synthetic cognitive organism” alone is risky</w:t>
      </w:r>
    </w:p>
    <w:p w14:paraId="096EAC2E" w14:textId="77777777" w:rsidR="00206888" w:rsidRPr="00206888" w:rsidRDefault="00206888" w:rsidP="00206888">
      <w:r w:rsidRPr="00206888">
        <w:t>If you say only:</w:t>
      </w:r>
    </w:p>
    <w:p w14:paraId="75D024BE" w14:textId="77777777" w:rsidR="00206888" w:rsidRPr="00206888" w:rsidRDefault="00206888" w:rsidP="00206888">
      <w:r w:rsidRPr="00206888">
        <w:t>“</w:t>
      </w:r>
      <w:proofErr w:type="spellStart"/>
      <w:r w:rsidRPr="00206888">
        <w:t>SpiralBrain</w:t>
      </w:r>
      <w:proofErr w:type="spellEnd"/>
      <w:r w:rsidRPr="00206888">
        <w:t xml:space="preserve"> is a synthetic cognitive organism”</w:t>
      </w:r>
    </w:p>
    <w:p w14:paraId="4D1E8A87" w14:textId="77777777" w:rsidR="00206888" w:rsidRPr="00206888" w:rsidRDefault="00206888" w:rsidP="00206888">
      <w:r w:rsidRPr="00206888">
        <w:t xml:space="preserve">you invite a </w:t>
      </w:r>
      <w:r w:rsidRPr="00206888">
        <w:rPr>
          <w:i/>
          <w:iCs/>
        </w:rPr>
        <w:t>different</w:t>
      </w:r>
      <w:r w:rsidRPr="00206888">
        <w:t xml:space="preserve"> class of objections:</w:t>
      </w:r>
    </w:p>
    <w:p w14:paraId="27B5407A" w14:textId="77777777" w:rsidR="00206888" w:rsidRPr="00206888" w:rsidRDefault="00206888" w:rsidP="00206888">
      <w:pPr>
        <w:numPr>
          <w:ilvl w:val="0"/>
          <w:numId w:val="32"/>
        </w:numPr>
      </w:pPr>
      <w:r w:rsidRPr="00206888">
        <w:t>“Are you claiming life?”</w:t>
      </w:r>
    </w:p>
    <w:p w14:paraId="6F773D38" w14:textId="77777777" w:rsidR="00206888" w:rsidRPr="00206888" w:rsidRDefault="00206888" w:rsidP="00206888">
      <w:pPr>
        <w:numPr>
          <w:ilvl w:val="0"/>
          <w:numId w:val="32"/>
        </w:numPr>
      </w:pPr>
      <w:r w:rsidRPr="00206888">
        <w:t>“Is this consciousness?”</w:t>
      </w:r>
    </w:p>
    <w:p w14:paraId="4C747053" w14:textId="77777777" w:rsidR="00206888" w:rsidRPr="00206888" w:rsidRDefault="00206888" w:rsidP="00206888">
      <w:pPr>
        <w:numPr>
          <w:ilvl w:val="0"/>
          <w:numId w:val="32"/>
        </w:numPr>
      </w:pPr>
      <w:r w:rsidRPr="00206888">
        <w:t>“Where is embodiment?”</w:t>
      </w:r>
    </w:p>
    <w:p w14:paraId="2A05F80B" w14:textId="77777777" w:rsidR="00206888" w:rsidRPr="00206888" w:rsidRDefault="00206888" w:rsidP="00206888">
      <w:pPr>
        <w:numPr>
          <w:ilvl w:val="0"/>
          <w:numId w:val="32"/>
        </w:numPr>
      </w:pPr>
      <w:r w:rsidRPr="00206888">
        <w:t>“How is this validated biologically?”</w:t>
      </w:r>
    </w:p>
    <w:p w14:paraId="42099A4F" w14:textId="77777777" w:rsidR="00206888" w:rsidRPr="00206888" w:rsidRDefault="00206888" w:rsidP="00206888">
      <w:r w:rsidRPr="00206888">
        <w:t xml:space="preserve">Even though you explicitly deny those claims later, reviewers often </w:t>
      </w:r>
      <w:r w:rsidRPr="00206888">
        <w:rPr>
          <w:b/>
          <w:bCs/>
        </w:rPr>
        <w:t>anchor early</w:t>
      </w:r>
      <w:r w:rsidRPr="00206888">
        <w:t xml:space="preserve"> and never fully recover.</w:t>
      </w:r>
    </w:p>
    <w:p w14:paraId="05719A26" w14:textId="77777777" w:rsidR="00206888" w:rsidRPr="00206888" w:rsidRDefault="00206888" w:rsidP="00206888">
      <w:r w:rsidRPr="00206888">
        <w:pict w14:anchorId="053CA01C">
          <v:rect id="_x0000_i1239" style="width:0;height:1.5pt" o:hralign="center" o:hrstd="t" o:hr="t" fillcolor="#a0a0a0" stroked="f"/>
        </w:pict>
      </w:r>
    </w:p>
    <w:p w14:paraId="72336849" w14:textId="77777777" w:rsidR="00206888" w:rsidRPr="00206888" w:rsidRDefault="00206888" w:rsidP="00206888">
      <w:pPr>
        <w:rPr>
          <w:b/>
          <w:bCs/>
        </w:rPr>
      </w:pPr>
      <w:r w:rsidRPr="00206888">
        <w:rPr>
          <w:b/>
          <w:bCs/>
        </w:rPr>
        <w:t>Why the combined phrasing works</w:t>
      </w:r>
    </w:p>
    <w:p w14:paraId="3934B979" w14:textId="77777777" w:rsidR="00206888" w:rsidRPr="00206888" w:rsidRDefault="00206888" w:rsidP="00206888">
      <w:r w:rsidRPr="00206888">
        <w:lastRenderedPageBreak/>
        <w:t>The phrase:</w:t>
      </w:r>
    </w:p>
    <w:p w14:paraId="36BC21A9" w14:textId="77777777" w:rsidR="00206888" w:rsidRPr="00206888" w:rsidRDefault="00206888" w:rsidP="00206888">
      <w:r w:rsidRPr="00206888">
        <w:rPr>
          <w:b/>
          <w:bCs/>
        </w:rPr>
        <w:t>“synthetic cognitive organism designed to function as a measurement instrument”</w:t>
      </w:r>
    </w:p>
    <w:p w14:paraId="6A642DE7" w14:textId="77777777" w:rsidR="00206888" w:rsidRPr="00206888" w:rsidRDefault="00206888" w:rsidP="00206888">
      <w:r w:rsidRPr="00206888">
        <w:t xml:space="preserve">creates a </w:t>
      </w:r>
      <w:r w:rsidRPr="00206888">
        <w:rPr>
          <w:b/>
          <w:bCs/>
        </w:rPr>
        <w:t>hierarchy of meaning</w:t>
      </w:r>
      <w:r w:rsidRPr="00206888">
        <w:t>:</w:t>
      </w:r>
    </w:p>
    <w:p w14:paraId="2041EB22" w14:textId="77777777" w:rsidR="00206888" w:rsidRPr="00206888" w:rsidRDefault="00206888" w:rsidP="00206888">
      <w:pPr>
        <w:numPr>
          <w:ilvl w:val="0"/>
          <w:numId w:val="33"/>
        </w:numPr>
      </w:pPr>
      <w:r w:rsidRPr="00206888">
        <w:rPr>
          <w:b/>
          <w:bCs/>
        </w:rPr>
        <w:t>What it is</w:t>
      </w:r>
      <w:r w:rsidRPr="00206888">
        <w:br/>
        <w:t>→ a synthetic cognitive organism</w:t>
      </w:r>
      <w:r w:rsidRPr="00206888">
        <w:br/>
        <w:t>(active, dynamical, self-regulating)</w:t>
      </w:r>
    </w:p>
    <w:p w14:paraId="1BE646A1" w14:textId="77777777" w:rsidR="00206888" w:rsidRPr="00206888" w:rsidRDefault="00206888" w:rsidP="00206888">
      <w:pPr>
        <w:numPr>
          <w:ilvl w:val="0"/>
          <w:numId w:val="33"/>
        </w:numPr>
      </w:pPr>
      <w:r w:rsidRPr="00206888">
        <w:rPr>
          <w:b/>
          <w:bCs/>
        </w:rPr>
        <w:t>Why it exists</w:t>
      </w:r>
      <w:r w:rsidRPr="00206888">
        <w:br/>
        <w:t>→ to function as a measurement instrument</w:t>
      </w:r>
      <w:r w:rsidRPr="00206888">
        <w:br/>
        <w:t>(purpose, not metaphysics)</w:t>
      </w:r>
    </w:p>
    <w:p w14:paraId="6C3048B5" w14:textId="77777777" w:rsidR="00206888" w:rsidRPr="00206888" w:rsidRDefault="00206888" w:rsidP="00206888">
      <w:pPr>
        <w:numPr>
          <w:ilvl w:val="0"/>
          <w:numId w:val="33"/>
        </w:numPr>
      </w:pPr>
      <w:r w:rsidRPr="00206888">
        <w:rPr>
          <w:b/>
          <w:bCs/>
        </w:rPr>
        <w:t>What it measures</w:t>
      </w:r>
      <w:r w:rsidRPr="00206888">
        <w:br/>
        <w:t>→ internal coherence, regulation, recovery</w:t>
      </w:r>
      <w:r w:rsidRPr="00206888">
        <w:br/>
        <w:t>(not intelligence, not performance)</w:t>
      </w:r>
    </w:p>
    <w:p w14:paraId="136226C4" w14:textId="77777777" w:rsidR="00206888" w:rsidRPr="00206888" w:rsidRDefault="00206888" w:rsidP="00206888">
      <w:r w:rsidRPr="00206888">
        <w:t>This framing:</w:t>
      </w:r>
    </w:p>
    <w:p w14:paraId="3775ECF8" w14:textId="77777777" w:rsidR="00206888" w:rsidRPr="00206888" w:rsidRDefault="00206888" w:rsidP="00206888">
      <w:pPr>
        <w:numPr>
          <w:ilvl w:val="0"/>
          <w:numId w:val="34"/>
        </w:numPr>
      </w:pPr>
      <w:r w:rsidRPr="00206888">
        <w:t>preserves the legitimacy of your architecture</w:t>
      </w:r>
    </w:p>
    <w:p w14:paraId="4210AFAC" w14:textId="77777777" w:rsidR="00206888" w:rsidRPr="00206888" w:rsidRDefault="00206888" w:rsidP="00206888">
      <w:pPr>
        <w:numPr>
          <w:ilvl w:val="0"/>
          <w:numId w:val="34"/>
        </w:numPr>
      </w:pPr>
      <w:r w:rsidRPr="00206888">
        <w:t>prevents over-interpretation</w:t>
      </w:r>
    </w:p>
    <w:p w14:paraId="15304190" w14:textId="77777777" w:rsidR="00206888" w:rsidRPr="00206888" w:rsidRDefault="00206888" w:rsidP="00206888">
      <w:pPr>
        <w:numPr>
          <w:ilvl w:val="0"/>
          <w:numId w:val="34"/>
        </w:numPr>
      </w:pPr>
      <w:r w:rsidRPr="00206888">
        <w:t>aligns perfectly with your experiments</w:t>
      </w:r>
    </w:p>
    <w:p w14:paraId="774FF040" w14:textId="77777777" w:rsidR="00206888" w:rsidRPr="00206888" w:rsidRDefault="00206888" w:rsidP="00206888">
      <w:pPr>
        <w:numPr>
          <w:ilvl w:val="0"/>
          <w:numId w:val="34"/>
        </w:numPr>
      </w:pPr>
      <w:r w:rsidRPr="00206888">
        <w:t>and justifies why internal metrics matter more than accuracy</w:t>
      </w:r>
    </w:p>
    <w:p w14:paraId="50C0B744" w14:textId="77777777" w:rsidR="00206888" w:rsidRPr="00206888" w:rsidRDefault="00206888" w:rsidP="00206888">
      <w:r w:rsidRPr="00206888">
        <w:pict w14:anchorId="01D6FB9D">
          <v:rect id="_x0000_i1240" style="width:0;height:1.5pt" o:hralign="center" o:hrstd="t" o:hr="t" fillcolor="#a0a0a0" stroked="f"/>
        </w:pict>
      </w:r>
    </w:p>
    <w:p w14:paraId="0C439AD3" w14:textId="77777777" w:rsidR="00206888" w:rsidRPr="00206888" w:rsidRDefault="00206888" w:rsidP="00206888">
      <w:pPr>
        <w:rPr>
          <w:b/>
          <w:bCs/>
        </w:rPr>
      </w:pPr>
      <w:r w:rsidRPr="00206888">
        <w:rPr>
          <w:b/>
          <w:bCs/>
        </w:rPr>
        <w:t>Recommended canonical sentence (use this verbatim or very close)</w:t>
      </w:r>
    </w:p>
    <w:p w14:paraId="18975271" w14:textId="77777777" w:rsidR="00206888" w:rsidRPr="00206888" w:rsidRDefault="00206888" w:rsidP="00206888">
      <w:r w:rsidRPr="00206888">
        <w:t xml:space="preserve">You can safely place this in </w:t>
      </w:r>
      <w:r w:rsidRPr="00206888">
        <w:rPr>
          <w:b/>
          <w:bCs/>
        </w:rPr>
        <w:t>Section 1.2</w:t>
      </w:r>
      <w:r w:rsidRPr="00206888">
        <w:t>:</w:t>
      </w:r>
    </w:p>
    <w:p w14:paraId="00427EF7" w14:textId="77777777" w:rsidR="00206888" w:rsidRPr="00206888" w:rsidRDefault="00206888" w:rsidP="00206888">
      <w:r w:rsidRPr="00206888">
        <w:rPr>
          <w:i/>
          <w:iCs/>
        </w:rPr>
        <w:t>“SpiralBrain-v3.0 is a synthetic cognitive organism designed to function as a measurement instrument for studying internal cognitive regulation, coherence, and recovery under uncertainty. It is not a product system, benchmark-optimized model, or human cognitive simulation, but an experimental platform for observing regulated cognitive dynamics.”</w:t>
      </w:r>
    </w:p>
    <w:p w14:paraId="120D68E7" w14:textId="77777777" w:rsidR="00206888" w:rsidRPr="00206888" w:rsidRDefault="00206888" w:rsidP="00206888">
      <w:r w:rsidRPr="00206888">
        <w:t xml:space="preserve">That sentence will </w:t>
      </w:r>
      <w:r w:rsidRPr="00206888">
        <w:rPr>
          <w:i/>
          <w:iCs/>
        </w:rPr>
        <w:t>anchor the entire paper</w:t>
      </w:r>
      <w:r w:rsidRPr="00206888">
        <w:t>.</w:t>
      </w:r>
    </w:p>
    <w:p w14:paraId="277E2EFA" w14:textId="77777777" w:rsidR="00206888" w:rsidRPr="00206888" w:rsidRDefault="00206888" w:rsidP="00206888">
      <w:r w:rsidRPr="00206888">
        <w:pict w14:anchorId="2F7F544F">
          <v:rect id="_x0000_i1241" style="width:0;height:1.5pt" o:hralign="center" o:hrstd="t" o:hr="t" fillcolor="#a0a0a0" stroked="f"/>
        </w:pict>
      </w:r>
    </w:p>
    <w:p w14:paraId="2EDCF27C" w14:textId="77777777" w:rsidR="00206888" w:rsidRPr="00206888" w:rsidRDefault="00206888" w:rsidP="00206888">
      <w:pPr>
        <w:rPr>
          <w:b/>
          <w:bCs/>
        </w:rPr>
      </w:pPr>
      <w:r w:rsidRPr="00206888">
        <w:rPr>
          <w:b/>
          <w:bCs/>
        </w:rPr>
        <w:t>Subtle but important follow-up sentence</w:t>
      </w:r>
    </w:p>
    <w:p w14:paraId="6D4F5DE7" w14:textId="77777777" w:rsidR="00206888" w:rsidRPr="00206888" w:rsidRDefault="00206888" w:rsidP="00206888">
      <w:r w:rsidRPr="00206888">
        <w:t>Immediately after, add:</w:t>
      </w:r>
    </w:p>
    <w:p w14:paraId="18D26579" w14:textId="77777777" w:rsidR="00206888" w:rsidRPr="00206888" w:rsidRDefault="00206888" w:rsidP="00206888">
      <w:r w:rsidRPr="00206888">
        <w:rPr>
          <w:i/>
          <w:iCs/>
        </w:rPr>
        <w:lastRenderedPageBreak/>
        <w:t>“In this role, task performance is treated as a perturbation source rather than an optimization objective, and system behavior is evaluated primarily through internal state metrics.”</w:t>
      </w:r>
    </w:p>
    <w:p w14:paraId="5A8BA4DA" w14:textId="77777777" w:rsidR="00206888" w:rsidRPr="00206888" w:rsidRDefault="00206888" w:rsidP="00206888">
      <w:r w:rsidRPr="00206888">
        <w:t>Now:</w:t>
      </w:r>
    </w:p>
    <w:p w14:paraId="3A402D7E" w14:textId="77777777" w:rsidR="00206888" w:rsidRPr="00206888" w:rsidRDefault="00206888" w:rsidP="00206888">
      <w:pPr>
        <w:numPr>
          <w:ilvl w:val="0"/>
          <w:numId w:val="35"/>
        </w:numPr>
      </w:pPr>
      <w:r w:rsidRPr="00206888">
        <w:t>benchmarks make sense</w:t>
      </w:r>
    </w:p>
    <w:p w14:paraId="4B1DFCA3" w14:textId="77777777" w:rsidR="00206888" w:rsidRPr="00206888" w:rsidRDefault="00206888" w:rsidP="00206888">
      <w:pPr>
        <w:numPr>
          <w:ilvl w:val="0"/>
          <w:numId w:val="35"/>
        </w:numPr>
      </w:pPr>
      <w:r w:rsidRPr="00206888">
        <w:t>MMLU usage is protected</w:t>
      </w:r>
    </w:p>
    <w:p w14:paraId="5871C617" w14:textId="77777777" w:rsidR="00206888" w:rsidRPr="00206888" w:rsidRDefault="00206888" w:rsidP="00206888">
      <w:pPr>
        <w:numPr>
          <w:ilvl w:val="0"/>
          <w:numId w:val="35"/>
        </w:numPr>
      </w:pPr>
      <w:r w:rsidRPr="00206888">
        <w:t>internal metrics are legitimized</w:t>
      </w:r>
    </w:p>
    <w:p w14:paraId="1FC94822" w14:textId="77777777" w:rsidR="00206888" w:rsidRPr="00206888" w:rsidRDefault="00206888" w:rsidP="00206888">
      <w:r w:rsidRPr="00206888">
        <w:pict w14:anchorId="42D21CDD">
          <v:rect id="_x0000_i1242" style="width:0;height:1.5pt" o:hralign="center" o:hrstd="t" o:hr="t" fillcolor="#a0a0a0" stroked="f"/>
        </w:pict>
      </w:r>
    </w:p>
    <w:p w14:paraId="07E109C9" w14:textId="77777777" w:rsidR="00206888" w:rsidRPr="00206888" w:rsidRDefault="00206888" w:rsidP="00206888">
      <w:pPr>
        <w:rPr>
          <w:b/>
          <w:bCs/>
        </w:rPr>
      </w:pPr>
      <w:r w:rsidRPr="00206888">
        <w:rPr>
          <w:b/>
          <w:bCs/>
        </w:rPr>
        <w:t>Bottom line</w:t>
      </w:r>
    </w:p>
    <w:p w14:paraId="5F4117CB" w14:textId="77777777" w:rsidR="00206888" w:rsidRPr="00206888" w:rsidRDefault="00206888" w:rsidP="00206888">
      <w:r w:rsidRPr="00206888">
        <w:t xml:space="preserve">Use </w:t>
      </w:r>
      <w:r w:rsidRPr="00206888">
        <w:rPr>
          <w:b/>
          <w:bCs/>
        </w:rPr>
        <w:t>both</w:t>
      </w:r>
      <w:r w:rsidRPr="00206888">
        <w:t>, but never as equals.</w:t>
      </w:r>
    </w:p>
    <w:p w14:paraId="5F3AB44A" w14:textId="77777777" w:rsidR="00206888" w:rsidRPr="00206888" w:rsidRDefault="00206888" w:rsidP="00206888">
      <w:pPr>
        <w:numPr>
          <w:ilvl w:val="0"/>
          <w:numId w:val="36"/>
        </w:numPr>
      </w:pPr>
      <w:r w:rsidRPr="00206888">
        <w:rPr>
          <w:b/>
          <w:bCs/>
        </w:rPr>
        <w:t>Primary noun</w:t>
      </w:r>
      <w:r w:rsidRPr="00206888">
        <w:t>: synthetic cognitive organism</w:t>
      </w:r>
    </w:p>
    <w:p w14:paraId="6A236A26" w14:textId="77777777" w:rsidR="00206888" w:rsidRPr="00206888" w:rsidRDefault="00206888" w:rsidP="00206888">
      <w:pPr>
        <w:numPr>
          <w:ilvl w:val="0"/>
          <w:numId w:val="36"/>
        </w:numPr>
      </w:pPr>
      <w:r w:rsidRPr="00206888">
        <w:rPr>
          <w:b/>
          <w:bCs/>
        </w:rPr>
        <w:t>Functional role</w:t>
      </w:r>
      <w:r w:rsidRPr="00206888">
        <w:t>: measurement instrument</w:t>
      </w:r>
    </w:p>
    <w:p w14:paraId="6BAC29E4" w14:textId="77777777" w:rsidR="00206888" w:rsidRPr="00206888" w:rsidRDefault="00206888" w:rsidP="00206888">
      <w:r w:rsidRPr="00206888">
        <w:t>That ordering is what keeps the paper grounded, defensible, and reviewer-safe.</w:t>
      </w:r>
    </w:p>
    <w:p w14:paraId="46CFF3DB" w14:textId="77777777" w:rsidR="00206888" w:rsidRPr="00206888" w:rsidRDefault="00206888" w:rsidP="00206888">
      <w:r w:rsidRPr="00206888">
        <w:t>If you want, next we can:</w:t>
      </w:r>
    </w:p>
    <w:p w14:paraId="32CB0548" w14:textId="77777777" w:rsidR="00206888" w:rsidRPr="00206888" w:rsidRDefault="00206888" w:rsidP="00206888">
      <w:pPr>
        <w:numPr>
          <w:ilvl w:val="0"/>
          <w:numId w:val="37"/>
        </w:numPr>
      </w:pPr>
      <w:r w:rsidRPr="00206888">
        <w:t xml:space="preserve">tune this language for </w:t>
      </w:r>
      <w:r w:rsidRPr="00206888">
        <w:rPr>
          <w:i/>
          <w:iCs/>
        </w:rPr>
        <w:t>Artificial Intelligence (Elsevier)</w:t>
      </w:r>
      <w:r w:rsidRPr="00206888">
        <w:t xml:space="preserve"> specifically, or</w:t>
      </w:r>
    </w:p>
    <w:p w14:paraId="31966423" w14:textId="77777777" w:rsidR="00206888" w:rsidRPr="00206888" w:rsidRDefault="00206888" w:rsidP="00206888">
      <w:pPr>
        <w:numPr>
          <w:ilvl w:val="0"/>
          <w:numId w:val="37"/>
        </w:numPr>
      </w:pPr>
      <w:r w:rsidRPr="00206888">
        <w:t xml:space="preserve">draft the entire </w:t>
      </w:r>
      <w:r w:rsidRPr="00206888">
        <w:rPr>
          <w:b/>
          <w:bCs/>
        </w:rPr>
        <w:t>Section 1.1–1.2</w:t>
      </w:r>
      <w:r w:rsidRPr="00206888">
        <w:t xml:space="preserve"> with this framing baked in cleanly.</w:t>
      </w:r>
    </w:p>
    <w:p w14:paraId="6ED35C54" w14:textId="77777777" w:rsidR="00742650" w:rsidRPr="00965201" w:rsidRDefault="00742650" w:rsidP="00965201"/>
    <w:p w14:paraId="30A1A225" w14:textId="77777777" w:rsidR="00965201" w:rsidRDefault="00965201"/>
    <w:sectPr w:rsidR="00965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CC1"/>
    <w:multiLevelType w:val="multilevel"/>
    <w:tmpl w:val="79B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80A80"/>
    <w:multiLevelType w:val="multilevel"/>
    <w:tmpl w:val="E30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03DF"/>
    <w:multiLevelType w:val="multilevel"/>
    <w:tmpl w:val="4F3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B0128"/>
    <w:multiLevelType w:val="multilevel"/>
    <w:tmpl w:val="297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A2400"/>
    <w:multiLevelType w:val="multilevel"/>
    <w:tmpl w:val="7E5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D4C02"/>
    <w:multiLevelType w:val="multilevel"/>
    <w:tmpl w:val="7E8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D54AE"/>
    <w:multiLevelType w:val="multilevel"/>
    <w:tmpl w:val="BDC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21076"/>
    <w:multiLevelType w:val="multilevel"/>
    <w:tmpl w:val="800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8355A"/>
    <w:multiLevelType w:val="multilevel"/>
    <w:tmpl w:val="E11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A59F8"/>
    <w:multiLevelType w:val="multilevel"/>
    <w:tmpl w:val="9C8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62971"/>
    <w:multiLevelType w:val="multilevel"/>
    <w:tmpl w:val="3BC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B7AB7"/>
    <w:multiLevelType w:val="multilevel"/>
    <w:tmpl w:val="1E0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16862"/>
    <w:multiLevelType w:val="multilevel"/>
    <w:tmpl w:val="7A42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01C48"/>
    <w:multiLevelType w:val="multilevel"/>
    <w:tmpl w:val="688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946E9"/>
    <w:multiLevelType w:val="multilevel"/>
    <w:tmpl w:val="2AA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1005"/>
    <w:multiLevelType w:val="multilevel"/>
    <w:tmpl w:val="897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D36F9"/>
    <w:multiLevelType w:val="multilevel"/>
    <w:tmpl w:val="44E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B1560"/>
    <w:multiLevelType w:val="multilevel"/>
    <w:tmpl w:val="822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A31CC"/>
    <w:multiLevelType w:val="multilevel"/>
    <w:tmpl w:val="566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77222"/>
    <w:multiLevelType w:val="multilevel"/>
    <w:tmpl w:val="BC3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B431E"/>
    <w:multiLevelType w:val="multilevel"/>
    <w:tmpl w:val="2E6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32AC3"/>
    <w:multiLevelType w:val="multilevel"/>
    <w:tmpl w:val="7C9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3550D"/>
    <w:multiLevelType w:val="multilevel"/>
    <w:tmpl w:val="528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C4EDC"/>
    <w:multiLevelType w:val="multilevel"/>
    <w:tmpl w:val="096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14BB6"/>
    <w:multiLevelType w:val="multilevel"/>
    <w:tmpl w:val="6EA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C73AB"/>
    <w:multiLevelType w:val="multilevel"/>
    <w:tmpl w:val="93D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9103F"/>
    <w:multiLevelType w:val="multilevel"/>
    <w:tmpl w:val="DA5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92CF0"/>
    <w:multiLevelType w:val="multilevel"/>
    <w:tmpl w:val="4BB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6646D"/>
    <w:multiLevelType w:val="multilevel"/>
    <w:tmpl w:val="D44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14E7C"/>
    <w:multiLevelType w:val="multilevel"/>
    <w:tmpl w:val="7D6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441BC"/>
    <w:multiLevelType w:val="multilevel"/>
    <w:tmpl w:val="FAB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01A46"/>
    <w:multiLevelType w:val="multilevel"/>
    <w:tmpl w:val="4A7A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91F0F"/>
    <w:multiLevelType w:val="multilevel"/>
    <w:tmpl w:val="96E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23EB0"/>
    <w:multiLevelType w:val="multilevel"/>
    <w:tmpl w:val="332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50906"/>
    <w:multiLevelType w:val="multilevel"/>
    <w:tmpl w:val="B44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77222"/>
    <w:multiLevelType w:val="multilevel"/>
    <w:tmpl w:val="890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C27A8"/>
    <w:multiLevelType w:val="multilevel"/>
    <w:tmpl w:val="05B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34260">
    <w:abstractNumId w:val="10"/>
  </w:num>
  <w:num w:numId="2" w16cid:durableId="98568904">
    <w:abstractNumId w:val="32"/>
  </w:num>
  <w:num w:numId="3" w16cid:durableId="710110461">
    <w:abstractNumId w:val="25"/>
  </w:num>
  <w:num w:numId="4" w16cid:durableId="2069374229">
    <w:abstractNumId w:val="31"/>
  </w:num>
  <w:num w:numId="5" w16cid:durableId="411240864">
    <w:abstractNumId w:val="27"/>
  </w:num>
  <w:num w:numId="6" w16cid:durableId="1342273992">
    <w:abstractNumId w:val="30"/>
  </w:num>
  <w:num w:numId="7" w16cid:durableId="642542831">
    <w:abstractNumId w:val="6"/>
  </w:num>
  <w:num w:numId="8" w16cid:durableId="1644962083">
    <w:abstractNumId w:val="18"/>
  </w:num>
  <w:num w:numId="9" w16cid:durableId="298922560">
    <w:abstractNumId w:val="35"/>
  </w:num>
  <w:num w:numId="10" w16cid:durableId="2077388061">
    <w:abstractNumId w:val="34"/>
  </w:num>
  <w:num w:numId="11" w16cid:durableId="1465810462">
    <w:abstractNumId w:val="20"/>
  </w:num>
  <w:num w:numId="12" w16cid:durableId="1630814803">
    <w:abstractNumId w:val="3"/>
  </w:num>
  <w:num w:numId="13" w16cid:durableId="2092462919">
    <w:abstractNumId w:val="15"/>
  </w:num>
  <w:num w:numId="14" w16cid:durableId="549464528">
    <w:abstractNumId w:val="4"/>
  </w:num>
  <w:num w:numId="15" w16cid:durableId="676467569">
    <w:abstractNumId w:val="17"/>
  </w:num>
  <w:num w:numId="16" w16cid:durableId="1364283385">
    <w:abstractNumId w:val="0"/>
  </w:num>
  <w:num w:numId="17" w16cid:durableId="271131312">
    <w:abstractNumId w:val="11"/>
  </w:num>
  <w:num w:numId="18" w16cid:durableId="1884518956">
    <w:abstractNumId w:val="28"/>
  </w:num>
  <w:num w:numId="19" w16cid:durableId="1121917709">
    <w:abstractNumId w:val="5"/>
  </w:num>
  <w:num w:numId="20" w16cid:durableId="797794929">
    <w:abstractNumId w:val="29"/>
  </w:num>
  <w:num w:numId="21" w16cid:durableId="1816988681">
    <w:abstractNumId w:val="21"/>
  </w:num>
  <w:num w:numId="22" w16cid:durableId="755394846">
    <w:abstractNumId w:val="26"/>
  </w:num>
  <w:num w:numId="23" w16cid:durableId="2114086218">
    <w:abstractNumId w:val="33"/>
  </w:num>
  <w:num w:numId="24" w16cid:durableId="2134786300">
    <w:abstractNumId w:val="2"/>
  </w:num>
  <w:num w:numId="25" w16cid:durableId="1761178144">
    <w:abstractNumId w:val="16"/>
  </w:num>
  <w:num w:numId="26" w16cid:durableId="1044908156">
    <w:abstractNumId w:val="1"/>
  </w:num>
  <w:num w:numId="27" w16cid:durableId="795559387">
    <w:abstractNumId w:val="13"/>
  </w:num>
  <w:num w:numId="28" w16cid:durableId="404642936">
    <w:abstractNumId w:val="7"/>
  </w:num>
  <w:num w:numId="29" w16cid:durableId="1435205050">
    <w:abstractNumId w:val="8"/>
  </w:num>
  <w:num w:numId="30" w16cid:durableId="723793073">
    <w:abstractNumId w:val="19"/>
  </w:num>
  <w:num w:numId="31" w16cid:durableId="1223055637">
    <w:abstractNumId w:val="14"/>
  </w:num>
  <w:num w:numId="32" w16cid:durableId="126163867">
    <w:abstractNumId w:val="23"/>
  </w:num>
  <w:num w:numId="33" w16cid:durableId="169680028">
    <w:abstractNumId w:val="12"/>
  </w:num>
  <w:num w:numId="34" w16cid:durableId="1804301914">
    <w:abstractNumId w:val="24"/>
  </w:num>
  <w:num w:numId="35" w16cid:durableId="629282255">
    <w:abstractNumId w:val="9"/>
  </w:num>
  <w:num w:numId="36" w16cid:durableId="1500080611">
    <w:abstractNumId w:val="22"/>
  </w:num>
  <w:num w:numId="37" w16cid:durableId="41952688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01"/>
    <w:rsid w:val="000263D9"/>
    <w:rsid w:val="00195932"/>
    <w:rsid w:val="00206888"/>
    <w:rsid w:val="00742650"/>
    <w:rsid w:val="0096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51ED"/>
  <w15:chartTrackingRefBased/>
  <w15:docId w15:val="{E7709BE3-4954-4D18-ABB9-7373E496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1213</Words>
  <Characters>8312</Characters>
  <Application>Microsoft Office Word</Application>
  <DocSecurity>0</DocSecurity>
  <Lines>307</Lines>
  <Paragraphs>288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Cragin</dc:creator>
  <cp:keywords/>
  <dc:description/>
  <cp:lastModifiedBy>John Cragin</cp:lastModifiedBy>
  <cp:revision>4</cp:revision>
  <dcterms:created xsi:type="dcterms:W3CDTF">2026-01-01T04:00:00Z</dcterms:created>
  <dcterms:modified xsi:type="dcterms:W3CDTF">2026-01-01T04:06:00Z</dcterms:modified>
</cp:coreProperties>
</file>