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jrm0jmb0idun" w:id="0"/>
      <w:bookmarkEnd w:id="0"/>
      <w:r w:rsidDel="00000000" w:rsidR="00000000" w:rsidRPr="00000000">
        <w:rPr>
          <w:rtl w:val="0"/>
        </w:rPr>
        <w:t xml:space="preserve">Consulta de tablas</w:t>
      </w:r>
    </w:p>
    <w:p w:rsidR="00000000" w:rsidDel="00000000" w:rsidP="00000000" w:rsidRDefault="00000000" w:rsidRPr="00000000" w14:paraId="00000001">
      <w:pPr>
        <w:rPr/>
      </w:pPr>
      <w:r w:rsidDel="00000000" w:rsidR="00000000" w:rsidRPr="00000000">
        <w:rPr>
          <w:rtl w:val="0"/>
        </w:rPr>
        <w:t xml:space="preserve">Uno de los objetivos del trabajo es consultar los datos organizados en las tablas de una base de datos a la que nos conectamos mediante una conexión JDBC.</w:t>
      </w:r>
    </w:p>
    <w:p w:rsidR="00000000" w:rsidDel="00000000" w:rsidP="00000000" w:rsidRDefault="00000000" w:rsidRPr="00000000" w14:paraId="00000002">
      <w:pPr>
        <w:jc w:val="both"/>
        <w:rPr/>
      </w:pPr>
      <w:r w:rsidDel="00000000" w:rsidR="00000000" w:rsidRPr="00000000">
        <w:rPr>
          <w:rtl w:val="0"/>
        </w:rPr>
        <w:t xml:space="preserve">En los capítulos anteriores hemos podido trabajar con los MetaDatos de una conexión a una base de datos y hemos visto la existencia de una serie de métodos que nos dan información sobre la misma en forma de resultset. Entre estos métodos podemos destacar el método getTables que obtiene una lista (filtrada o no) de las tablas de distintos tipos y esquemas que existen en la base de datos.</w:t>
      </w:r>
    </w:p>
    <w:p w:rsidR="00000000" w:rsidDel="00000000" w:rsidP="00000000" w:rsidRDefault="00000000" w:rsidRPr="00000000" w14:paraId="00000003">
      <w:pPr>
        <w:jc w:val="both"/>
        <w:rPr/>
      </w:pPr>
      <w:r w:rsidDel="00000000" w:rsidR="00000000" w:rsidRPr="00000000">
        <w:rPr>
          <w:rtl w:val="0"/>
        </w:rPr>
        <w:t xml:space="preserve">Es el momento de adentrarnos en el trabajo sobre dichos objetos, las tablas, que conforman el corazón de una base de datos.</w:t>
      </w:r>
    </w:p>
    <w:p w:rsidR="00000000" w:rsidDel="00000000" w:rsidP="00000000" w:rsidRDefault="00000000" w:rsidRPr="00000000" w14:paraId="00000004">
      <w:pPr>
        <w:pStyle w:val="Heading1"/>
        <w:rPr/>
      </w:pPr>
      <w:bookmarkStart w:colFirst="0" w:colLast="0" w:name="_xuq027eqo29q" w:id="1"/>
      <w:bookmarkEnd w:id="1"/>
      <w:r w:rsidDel="00000000" w:rsidR="00000000" w:rsidRPr="00000000">
        <w:rPr>
          <w:rtl w:val="0"/>
        </w:rPr>
        <w:t xml:space="preserve">MetaDataLink.java</w:t>
      </w:r>
    </w:p>
    <w:p w:rsidR="00000000" w:rsidDel="00000000" w:rsidP="00000000" w:rsidRDefault="00000000" w:rsidRPr="00000000" w14:paraId="00000005">
      <w:pPr>
        <w:rPr/>
      </w:pPr>
      <w:r w:rsidDel="00000000" w:rsidR="00000000" w:rsidRPr="00000000">
        <w:rPr>
          <w:rtl w:val="0"/>
        </w:rPr>
        <w:t xml:space="preserve">Paquete es.ubu.alu.mydatabasejc.annotations</w:t>
      </w:r>
    </w:p>
    <w:p w:rsidR="00000000" w:rsidDel="00000000" w:rsidP="00000000" w:rsidRDefault="00000000" w:rsidRPr="00000000" w14:paraId="00000006">
      <w:pPr>
        <w:rPr/>
      </w:pPr>
      <w:r w:rsidDel="00000000" w:rsidR="00000000" w:rsidRPr="00000000">
        <w:rPr>
          <w:rtl w:val="0"/>
        </w:rPr>
        <w:t xml:space="preserve">Acabamos de hablar de un método de DatabaseMetaData que va a requerir de un tratamiento distinto al resto de métodos de la misma clase. El método getTables deberá hacer que, de alguna manera junto a cada registro del resultset, se presente un link que nos permita viajar hasta la página correspondiente que muestre la visualización de los datos de esa tabla.</w:t>
      </w:r>
    </w:p>
    <w:p w:rsidR="00000000" w:rsidDel="00000000" w:rsidP="00000000" w:rsidRDefault="00000000" w:rsidRPr="00000000" w14:paraId="00000007">
      <w:pPr>
        <w:rPr/>
      </w:pPr>
      <w:r w:rsidDel="00000000" w:rsidR="00000000" w:rsidRPr="00000000">
        <w:rPr>
          <w:rtl w:val="0"/>
        </w:rPr>
        <w:t xml:space="preserve">Para poder realizar esta labor de diferenciación entre métodos, y además para conseguir indicar la página que debe resolver la visualización de la información una vez se siga el link, e información adicional que se va a necesitar, vamos a utilizar una nueva clase de anotación que cumpla estos requisitos: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Diferenciar estos métodos del resto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Identificar página y parámetros del link destino</w:t>
      </w:r>
    </w:p>
    <w:p w:rsidR="00000000" w:rsidDel="00000000" w:rsidP="00000000" w:rsidRDefault="00000000" w:rsidRPr="00000000" w14:paraId="0000000A">
      <w:pPr>
        <w:ind w:left="0" w:firstLine="0"/>
        <w:rPr/>
      </w:pPr>
      <w:r w:rsidDel="00000000" w:rsidR="00000000" w:rsidRPr="00000000">
        <w:rPr>
          <w:rtl w:val="0"/>
        </w:rPr>
        <w:t xml:space="preserve">Esta clase define los siguientes métodos:</w:t>
      </w:r>
    </w:p>
    <w:p w:rsidR="00000000" w:rsidDel="00000000" w:rsidP="00000000" w:rsidRDefault="00000000" w:rsidRPr="00000000" w14:paraId="0000000B">
      <w:pPr>
        <w:numPr>
          <w:ilvl w:val="0"/>
          <w:numId w:val="7"/>
        </w:numPr>
        <w:ind w:left="720" w:hanging="360"/>
      </w:pPr>
      <w:r w:rsidDel="00000000" w:rsidR="00000000" w:rsidRPr="00000000">
        <w:rPr>
          <w:b w:val="1"/>
          <w:rtl w:val="0"/>
        </w:rPr>
        <w:t xml:space="preserve">String action()</w:t>
      </w:r>
      <w:r w:rsidDel="00000000" w:rsidR="00000000" w:rsidRPr="00000000">
        <w:rPr>
          <w:rtl w:val="0"/>
        </w:rPr>
        <w:t xml:space="preserve">: Que definirá la acción struts que se debe ejecutar en la request</w:t>
      </w:r>
    </w:p>
    <w:p w:rsidR="00000000" w:rsidDel="00000000" w:rsidP="00000000" w:rsidRDefault="00000000" w:rsidRPr="00000000" w14:paraId="0000000C">
      <w:pPr>
        <w:numPr>
          <w:ilvl w:val="0"/>
          <w:numId w:val="7"/>
        </w:numPr>
        <w:ind w:left="720" w:hanging="360"/>
      </w:pPr>
      <w:r w:rsidDel="00000000" w:rsidR="00000000" w:rsidRPr="00000000">
        <w:rPr>
          <w:b w:val="1"/>
          <w:rtl w:val="0"/>
        </w:rPr>
        <w:t xml:space="preserve">String namespace()</w:t>
      </w:r>
      <w:r w:rsidDel="00000000" w:rsidR="00000000" w:rsidRPr="00000000">
        <w:rPr>
          <w:rtl w:val="0"/>
        </w:rPr>
        <w:t xml:space="preserve">: Que definirá el espacio de nombres que acompaña a la acción</w:t>
      </w:r>
    </w:p>
    <w:p w:rsidR="00000000" w:rsidDel="00000000" w:rsidP="00000000" w:rsidRDefault="00000000" w:rsidRPr="00000000" w14:paraId="0000000D">
      <w:pPr>
        <w:numPr>
          <w:ilvl w:val="0"/>
          <w:numId w:val="7"/>
        </w:numPr>
        <w:ind w:left="720" w:hanging="360"/>
        <w:rPr>
          <w:u w:val="none"/>
        </w:rPr>
      </w:pPr>
      <w:r w:rsidDel="00000000" w:rsidR="00000000" w:rsidRPr="00000000">
        <w:rPr>
          <w:b w:val="1"/>
          <w:rtl w:val="0"/>
        </w:rPr>
        <w:t xml:space="preserve">String[] parametros()</w:t>
      </w:r>
      <w:r w:rsidDel="00000000" w:rsidR="00000000" w:rsidRPr="00000000">
        <w:rPr>
          <w:rtl w:val="0"/>
        </w:rPr>
        <w:t xml:space="preserve">: Contendrá la colección de parámetros que deben ser enviados en la request.</w:t>
      </w:r>
    </w:p>
    <w:p w:rsidR="00000000" w:rsidDel="00000000" w:rsidP="00000000" w:rsidRDefault="00000000" w:rsidRPr="00000000" w14:paraId="0000000E">
      <w:pPr>
        <w:numPr>
          <w:ilvl w:val="0"/>
          <w:numId w:val="7"/>
        </w:numPr>
        <w:ind w:left="720" w:hanging="360"/>
        <w:rPr>
          <w:u w:val="none"/>
        </w:rPr>
      </w:pPr>
      <w:r w:rsidDel="00000000" w:rsidR="00000000" w:rsidRPr="00000000">
        <w:rPr>
          <w:b w:val="1"/>
          <w:rtl w:val="0"/>
        </w:rPr>
        <w:t xml:space="preserve">int columnNumber()</w:t>
      </w:r>
      <w:r w:rsidDel="00000000" w:rsidR="00000000" w:rsidRPr="00000000">
        <w:rPr>
          <w:rtl w:val="0"/>
        </w:rPr>
        <w:t xml:space="preserve">: Indica en qué columna del resultset se deberá establecer el link</w:t>
      </w:r>
    </w:p>
    <w:p w:rsidR="00000000" w:rsidDel="00000000" w:rsidP="00000000" w:rsidRDefault="00000000" w:rsidRPr="00000000" w14:paraId="0000000F">
      <w:pPr>
        <w:pStyle w:val="Heading1"/>
        <w:rPr/>
      </w:pPr>
      <w:bookmarkStart w:colFirst="0" w:colLast="0" w:name="_l6lzy2c9oyb" w:id="2"/>
      <w:bookmarkEnd w:id="2"/>
      <w:r w:rsidDel="00000000" w:rsidR="00000000" w:rsidRPr="00000000">
        <w:rPr>
          <w:rtl w:val="0"/>
        </w:rPr>
        <w:t xml:space="preserve">DatabaseMetaDataImpl.java</w:t>
      </w:r>
    </w:p>
    <w:p w:rsidR="00000000" w:rsidDel="00000000" w:rsidP="00000000" w:rsidRDefault="00000000" w:rsidRPr="00000000" w14:paraId="00000010">
      <w:pPr>
        <w:rPr/>
      </w:pPr>
      <w:r w:rsidDel="00000000" w:rsidR="00000000" w:rsidRPr="00000000">
        <w:rPr>
          <w:rtl w:val="0"/>
        </w:rPr>
        <w:t xml:space="preserve">Paquete es.ubu.alu.mydatabasejc.jdbc</w:t>
      </w:r>
    </w:p>
    <w:p w:rsidR="00000000" w:rsidDel="00000000" w:rsidP="00000000" w:rsidRDefault="00000000" w:rsidRPr="00000000" w14:paraId="00000011">
      <w:pPr>
        <w:rPr/>
      </w:pPr>
      <w:r w:rsidDel="00000000" w:rsidR="00000000" w:rsidRPr="00000000">
        <w:rPr>
          <w:rtl w:val="0"/>
        </w:rPr>
        <w:t xml:space="preserve">En esta clase, debemos indicar en el método adecuado (getTables), que los registros de dicho método deben disponer de un objeto html para hacer un link a una acción struts concreta:</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@MetaDataLink(action = "consulta", namespace = "/tablas", parametros = {"TABLE_SCHEM","TABLE_NAME"}, columnNumber = 3)</w:t>
      </w:r>
    </w:p>
    <w:p w:rsidR="00000000" w:rsidDel="00000000" w:rsidP="00000000" w:rsidRDefault="00000000" w:rsidRPr="00000000" w14:paraId="00000013">
      <w:pPr>
        <w:pStyle w:val="Heading1"/>
        <w:rPr/>
      </w:pPr>
      <w:bookmarkStart w:colFirst="0" w:colLast="0" w:name="_jtpqng9jgtrx" w:id="3"/>
      <w:bookmarkEnd w:id="3"/>
      <w:r w:rsidDel="00000000" w:rsidR="00000000" w:rsidRPr="00000000">
        <w:rPr>
          <w:rtl w:val="0"/>
        </w:rPr>
        <w:t xml:space="preserve">DatabaseMetaDataAction.java</w:t>
      </w:r>
    </w:p>
    <w:p w:rsidR="00000000" w:rsidDel="00000000" w:rsidP="00000000" w:rsidRDefault="00000000" w:rsidRPr="00000000" w14:paraId="00000014">
      <w:pPr>
        <w:rPr/>
      </w:pPr>
      <w:r w:rsidDel="00000000" w:rsidR="00000000" w:rsidRPr="00000000">
        <w:rPr>
          <w:rtl w:val="0"/>
        </w:rPr>
        <w:t xml:space="preserve">Paquete es.ubu.alu.mydatabasejc.actions</w:t>
      </w:r>
    </w:p>
    <w:p w:rsidR="00000000" w:rsidDel="00000000" w:rsidP="00000000" w:rsidRDefault="00000000" w:rsidRPr="00000000" w14:paraId="00000015">
      <w:pPr>
        <w:rPr/>
      </w:pPr>
      <w:r w:rsidDel="00000000" w:rsidR="00000000" w:rsidRPr="00000000">
        <w:rPr>
          <w:rtl w:val="0"/>
        </w:rPr>
        <w:t xml:space="preserve">Es preciso modificar esta clase para incluir en la lista que presenta el resultset obtenido los datos necesarios para que en la correspondiente página web se muestren o no los objetos html que permitan hacer el link oportuno.</w:t>
      </w:r>
    </w:p>
    <w:p w:rsidR="00000000" w:rsidDel="00000000" w:rsidP="00000000" w:rsidRDefault="00000000" w:rsidRPr="00000000" w14:paraId="00000016">
      <w:pPr>
        <w:numPr>
          <w:ilvl w:val="0"/>
          <w:numId w:val="6"/>
        </w:numPr>
        <w:ind w:left="720" w:hanging="360"/>
        <w:rPr>
          <w:u w:val="none"/>
        </w:rPr>
      </w:pPr>
      <w:r w:rsidDel="00000000" w:rsidR="00000000" w:rsidRPr="00000000">
        <w:rPr>
          <w:b w:val="1"/>
          <w:rtl w:val="0"/>
        </w:rPr>
        <w:t xml:space="preserve">Object getInvoke(...)</w:t>
      </w:r>
      <w:r w:rsidDel="00000000" w:rsidR="00000000" w:rsidRPr="00000000">
        <w:rPr>
          <w:rtl w:val="0"/>
        </w:rPr>
        <w:t xml:space="preserve">: Este método ya utilizado se amplía para completar los atributos metodoLink, linkAction, linkNamespace, linkParametros y linkColumnNumber que permitirán a la jsp correspondiente presentar adecuadamente, o no hacerlo, el link oportuno. metodoLink permitirá indicarle que el método en el que se está trabajando es un método que debe contener links para cada registro de su resultset devuelto (true) o no (false). El método deberá estar marcado con la anotación </w:t>
      </w:r>
      <w:r w:rsidDel="00000000" w:rsidR="00000000" w:rsidRPr="00000000">
        <w:rPr>
          <w:i w:val="1"/>
          <w:rtl w:val="0"/>
        </w:rPr>
        <w:t xml:space="preserve">MetaDataLink </w:t>
      </w:r>
      <w:r w:rsidDel="00000000" w:rsidR="00000000" w:rsidRPr="00000000">
        <w:rPr>
          <w:rtl w:val="0"/>
        </w:rPr>
        <w:t xml:space="preserve">para que devuelva true. En caso contrario devolverá false:</w:t>
      </w:r>
    </w:p>
    <w:p w:rsidR="00000000" w:rsidDel="00000000" w:rsidP="00000000" w:rsidRDefault="00000000" w:rsidRPr="00000000" w14:paraId="00000017">
      <w:pPr>
        <w:ind w:left="720" w:firstLine="0"/>
        <w:rPr/>
      </w:pPr>
      <w:r w:rsidDel="00000000" w:rsidR="00000000" w:rsidRPr="00000000">
        <w:rPr>
          <w:rtl w:val="0"/>
        </w:rPr>
        <w:t xml:space="preserve">se pregunta por la anotación pertinente sobre el método de trabajo</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MetaDataLink anotacion = method.getAnnotation(MetaDataLink.class);</w:t>
      </w:r>
    </w:p>
    <w:p w:rsidR="00000000" w:rsidDel="00000000" w:rsidP="00000000" w:rsidRDefault="00000000" w:rsidRPr="00000000" w14:paraId="00000019">
      <w:pPr>
        <w:ind w:left="720" w:firstLine="0"/>
        <w:rPr/>
      </w:pPr>
      <w:r w:rsidDel="00000000" w:rsidR="00000000" w:rsidRPr="00000000">
        <w:rPr>
          <w:rtl w:val="0"/>
        </w:rPr>
        <w:t xml:space="preserve">Inicialmente se asigna falso a metodoLink:</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metodoLink = false;</w:t>
      </w:r>
    </w:p>
    <w:p w:rsidR="00000000" w:rsidDel="00000000" w:rsidP="00000000" w:rsidRDefault="00000000" w:rsidRPr="00000000" w14:paraId="0000001B">
      <w:pPr>
        <w:ind w:left="720" w:firstLine="0"/>
        <w:rPr/>
      </w:pPr>
      <w:r w:rsidDel="00000000" w:rsidR="00000000" w:rsidRPr="00000000">
        <w:rPr>
          <w:rtl w:val="0"/>
        </w:rPr>
        <w:t xml:space="preserve">si existe la anotación, se cambia esta asignación</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(anotacion == null) {</w:t>
      </w:r>
    </w:p>
    <w:p w:rsidR="00000000" w:rsidDel="00000000" w:rsidP="00000000" w:rsidRDefault="00000000" w:rsidRPr="00000000" w14:paraId="0000001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metodoLink = true;</w:t>
      </w:r>
    </w:p>
    <w:p w:rsidR="00000000" w:rsidDel="00000000" w:rsidP="00000000" w:rsidRDefault="00000000" w:rsidRPr="00000000" w14:paraId="0000001E">
      <w:pPr>
        <w:ind w:left="720" w:firstLine="0"/>
        <w:rPr/>
      </w:pPr>
      <w:r w:rsidDel="00000000" w:rsidR="00000000" w:rsidRPr="00000000">
        <w:rPr>
          <w:rtl w:val="0"/>
        </w:rPr>
        <w:t xml:space="preserve">y </w:t>
      </w:r>
      <w:r w:rsidDel="00000000" w:rsidR="00000000" w:rsidRPr="00000000">
        <w:rPr>
          <w:rtl w:val="0"/>
        </w:rPr>
        <w:t xml:space="preserve">se definen la acción y el namespace desde la propia anotación y se retorna true</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linkAction = anotacion.action();</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linkNamespace = anotacion.namespace();</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linkParametros = anotacion.parametros();</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linkColumnNumber = anotacion.columnNumber();</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List&lt;List&gt; getListInfo(ResultSet resultset)</w:t>
      </w:r>
      <w:r w:rsidDel="00000000" w:rsidR="00000000" w:rsidRPr="00000000">
        <w:rPr>
          <w:rtl w:val="0"/>
        </w:rPr>
        <w:t xml:space="preserve">: Si es un método que debe presentar un link se añade una columna más en la primera fila de la lista:</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cabecera.add(null);</w:t>
      </w:r>
    </w:p>
    <w:p w:rsidR="00000000" w:rsidDel="00000000" w:rsidP="00000000" w:rsidRDefault="00000000" w:rsidRPr="00000000" w14:paraId="00000025">
      <w:pPr>
        <w:ind w:left="720" w:firstLine="0"/>
        <w:rPr/>
      </w:pPr>
      <w:r w:rsidDel="00000000" w:rsidR="00000000" w:rsidRPr="00000000">
        <w:rPr>
          <w:rtl w:val="0"/>
        </w:rPr>
        <w:t xml:space="preserve">Para cada registro del resultset:</w:t>
      </w:r>
    </w:p>
    <w:p w:rsidR="00000000" w:rsidDel="00000000" w:rsidP="00000000" w:rsidRDefault="00000000" w:rsidRPr="00000000" w14:paraId="00000026">
      <w:pPr>
        <w:ind w:left="720" w:firstLine="0"/>
        <w:rPr/>
      </w:pPr>
      <w:r w:rsidDel="00000000" w:rsidR="00000000" w:rsidRPr="00000000">
        <w:rPr>
          <w:rtl w:val="0"/>
        </w:rPr>
        <w:t xml:space="preserve">Se define la variable que contendrá los parámetros y sus nombres</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urlParametro = "";</w:t>
      </w:r>
    </w:p>
    <w:p w:rsidR="00000000" w:rsidDel="00000000" w:rsidP="00000000" w:rsidRDefault="00000000" w:rsidRPr="00000000" w14:paraId="00000028">
      <w:pPr>
        <w:ind w:left="720" w:firstLine="0"/>
        <w:rPr/>
      </w:pPr>
      <w:r w:rsidDel="00000000" w:rsidR="00000000" w:rsidRPr="00000000">
        <w:rPr>
          <w:rtl w:val="0"/>
        </w:rPr>
        <w:t xml:space="preserve">Si el método es un método para hacer link, se añade la variable como primer elemento de la lista (será la columna 1)</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record.add(urlParametro);</w:t>
      </w:r>
    </w:p>
    <w:p w:rsidR="00000000" w:rsidDel="00000000" w:rsidP="00000000" w:rsidRDefault="00000000" w:rsidRPr="00000000" w14:paraId="0000002A">
      <w:pPr>
        <w:ind w:left="720" w:firstLine="0"/>
        <w:rPr/>
      </w:pPr>
      <w:r w:rsidDel="00000000" w:rsidR="00000000" w:rsidRPr="00000000">
        <w:rPr>
          <w:rtl w:val="0"/>
        </w:rPr>
        <w:t xml:space="preserve">Para cada campo del resultset si el método es un método link, si el campo del resultset coincide con uno de los parámetros definidos en el método se añade a la variable</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j = 1; j &lt; i; j++) {</w:t>
      </w:r>
    </w:p>
    <w:p w:rsidR="00000000" w:rsidDel="00000000" w:rsidP="00000000" w:rsidRDefault="00000000" w:rsidRPr="00000000" w14:paraId="000000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w:t>
      </w:r>
    </w:p>
    <w:p w:rsidR="00000000" w:rsidDel="00000000" w:rsidP="00000000" w:rsidRDefault="00000000" w:rsidRPr="00000000" w14:paraId="0000002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linkParametro : linkParametros)</w:t>
      </w:r>
    </w:p>
    <w:p w:rsidR="00000000" w:rsidDel="00000000" w:rsidP="00000000" w:rsidRDefault="00000000" w:rsidRPr="00000000" w14:paraId="0000002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(linkParametro.equals(resultSet.getMetaData().getColumnName(j)))</w:t>
      </w:r>
    </w:p>
    <w:p w:rsidR="00000000" w:rsidDel="00000000" w:rsidP="00000000" w:rsidRDefault="00000000" w:rsidRPr="00000000" w14:paraId="0000002F">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urlParametro = urlParametro + "&amp;" + linkParametro + "=" + resultSet.getObject(j);</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record.add(resultSet.getObject(j));</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ind w:left="720" w:firstLine="0"/>
        <w:rPr/>
      </w:pPr>
      <w:r w:rsidDel="00000000" w:rsidR="00000000" w:rsidRPr="00000000">
        <w:rPr>
          <w:rtl w:val="0"/>
        </w:rPr>
        <w:t xml:space="preserve">Finalmente se pasa la variable de nuevo a la lista</w:t>
      </w:r>
    </w:p>
    <w:p w:rsidR="00000000" w:rsidDel="00000000" w:rsidP="00000000" w:rsidRDefault="00000000" w:rsidRPr="00000000" w14:paraId="00000034">
      <w:pPr>
        <w:ind w:left="720" w:firstLine="0"/>
        <w:rPr/>
      </w:pPr>
      <w:r w:rsidDel="00000000" w:rsidR="00000000" w:rsidRPr="00000000">
        <w:rPr>
          <w:rFonts w:ascii="Courier New" w:cs="Courier New" w:eastAsia="Courier New" w:hAnsi="Courier New"/>
          <w:rtl w:val="0"/>
        </w:rPr>
        <w:t xml:space="preserve">if (metodoLink) record.set(0,urlParametro.substring(1));</w:t>
      </w:r>
      <w:r w:rsidDel="00000000" w:rsidR="00000000" w:rsidRPr="00000000">
        <w:rPr>
          <w:rtl w:val="0"/>
        </w:rPr>
      </w:r>
    </w:p>
    <w:p w:rsidR="00000000" w:rsidDel="00000000" w:rsidP="00000000" w:rsidRDefault="00000000" w:rsidRPr="00000000" w14:paraId="00000035">
      <w:pPr>
        <w:pStyle w:val="Heading1"/>
        <w:rPr/>
      </w:pPr>
      <w:bookmarkStart w:colFirst="0" w:colLast="0" w:name="_5rogco8ecuut" w:id="4"/>
      <w:bookmarkEnd w:id="4"/>
      <w:r w:rsidDel="00000000" w:rsidR="00000000" w:rsidRPr="00000000">
        <w:rPr>
          <w:rtl w:val="0"/>
        </w:rPr>
        <w:t xml:space="preserve">DatabaseMetaData.jsp</w:t>
      </w:r>
    </w:p>
    <w:p w:rsidR="00000000" w:rsidDel="00000000" w:rsidP="00000000" w:rsidRDefault="00000000" w:rsidRPr="00000000" w14:paraId="00000036">
      <w:pPr>
        <w:rPr/>
      </w:pPr>
      <w:r w:rsidDel="00000000" w:rsidR="00000000" w:rsidRPr="00000000">
        <w:rPr>
          <w:rtl w:val="0"/>
        </w:rPr>
        <w:t xml:space="preserve">Carpeta /</w:t>
      </w:r>
    </w:p>
    <w:p w:rsidR="00000000" w:rsidDel="00000000" w:rsidP="00000000" w:rsidRDefault="00000000" w:rsidRPr="00000000" w14:paraId="00000037">
      <w:pPr>
        <w:rPr/>
      </w:pPr>
      <w:r w:rsidDel="00000000" w:rsidR="00000000" w:rsidRPr="00000000">
        <w:rPr>
          <w:rtl w:val="0"/>
        </w:rPr>
        <w:t xml:space="preserve">Esta página requiere una amplia transformación puesto que el resultset debe presentar un link en determinados casos y en otros no hacerlo. En los casos en que se debe presentar un link por cada línea, la primera columna del resultset no contiene datos a visualizar, sino información necesaria para el link, en concreto, una cadena de caracteres con la parte query de la request.</w:t>
      </w:r>
    </w:p>
    <w:p w:rsidR="00000000" w:rsidDel="00000000" w:rsidP="00000000" w:rsidRDefault="00000000" w:rsidRPr="00000000" w14:paraId="00000038">
      <w:pPr>
        <w:rPr/>
      </w:pPr>
      <w:r w:rsidDel="00000000" w:rsidR="00000000" w:rsidRPr="00000000">
        <w:rPr>
          <w:rtl w:val="0"/>
        </w:rPr>
        <w:t xml:space="preserve">Se define una variable para contener el status del iterator interno:</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 status="stat"&gt;</w:t>
      </w:r>
    </w:p>
    <w:p w:rsidR="00000000" w:rsidDel="00000000" w:rsidP="00000000" w:rsidRDefault="00000000" w:rsidRPr="00000000" w14:paraId="0000003A">
      <w:pPr>
        <w:rPr/>
      </w:pPr>
      <w:r w:rsidDel="00000000" w:rsidR="00000000" w:rsidRPr="00000000">
        <w:rPr>
          <w:rtl w:val="0"/>
        </w:rPr>
        <w:t xml:space="preserve">En la primer registro de la tabla, se definen todos los elementos </w:t>
      </w:r>
      <w:r w:rsidDel="00000000" w:rsidR="00000000" w:rsidRPr="00000000">
        <w:rPr>
          <w:b w:val="1"/>
          <w:rtl w:val="0"/>
        </w:rPr>
        <w:t xml:space="preserve">th </w:t>
      </w:r>
      <w:r w:rsidDel="00000000" w:rsidR="00000000" w:rsidRPr="00000000">
        <w:rPr>
          <w:rtl w:val="0"/>
        </w:rPr>
        <w:t xml:space="preserve">si no es metodoLink y todos menos el primero si es metodoLink</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test="!metodoLink"&gt;</w:t>
      </w:r>
    </w:p>
    <w:p w:rsidR="00000000" w:rsidDel="00000000" w:rsidP="00000000" w:rsidRDefault="00000000" w:rsidRPr="00000000" w14:paraId="0000003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&lt;s:elseif test="#stat.count != 1"&gt;</w:t>
      </w:r>
    </w:p>
    <w:p w:rsidR="00000000" w:rsidDel="00000000" w:rsidP="00000000" w:rsidRDefault="00000000" w:rsidRPr="00000000" w14:paraId="0000004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4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&lt;/s:elseif&gt;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43">
      <w:pPr>
        <w:rPr/>
      </w:pPr>
      <w:r w:rsidDel="00000000" w:rsidR="00000000" w:rsidRPr="00000000">
        <w:rPr>
          <w:rtl w:val="0"/>
        </w:rPr>
        <w:t xml:space="preserve">Para el resto de registros, si es un metodoLink y estamos en la primera columna se define la variable url adecuadamente:</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test="metodoLink"&gt;</w:t>
      </w:r>
    </w:p>
    <w:p w:rsidR="00000000" w:rsidDel="00000000" w:rsidP="00000000" w:rsidRDefault="00000000" w:rsidRPr="00000000" w14:paraId="000000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test="#stat.count == 1"&gt;</w:t>
      </w:r>
    </w:p>
    <w:p w:rsidR="00000000" w:rsidDel="00000000" w:rsidP="00000000" w:rsidRDefault="00000000" w:rsidRPr="00000000" w14:paraId="0000004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action="%{linkAction}" namespace="%{linkNamespace}" var="urlTag"/&gt;</w:t>
      </w:r>
    </w:p>
    <w:p w:rsidR="00000000" w:rsidDel="00000000" w:rsidP="00000000" w:rsidRDefault="00000000" w:rsidRPr="00000000" w14:paraId="0000004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&lt;s:set var="url"&gt;&lt;s:property value="urlTag"/&gt;?&lt;s:property/&gt;&lt;/s:set&gt;</w:t>
      </w:r>
    </w:p>
    <w:p w:rsidR="00000000" w:rsidDel="00000000" w:rsidP="00000000" w:rsidRDefault="00000000" w:rsidRPr="00000000" w14:paraId="00000048">
      <w:pPr>
        <w:rPr/>
      </w:pPr>
      <w:r w:rsidDel="00000000" w:rsidR="00000000" w:rsidRPr="00000000">
        <w:rPr>
          <w:rtl w:val="0"/>
        </w:rPr>
        <w:t xml:space="preserve">En el caso de que no sea la primera columna, se comprueba si es la columna en la que se debe establecer el link y se establece: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test="#stat.count-1 == linkColumnNumber"&gt;</w:t>
      </w:r>
    </w:p>
    <w:p w:rsidR="00000000" w:rsidDel="00000000" w:rsidP="00000000" w:rsidRDefault="00000000" w:rsidRPr="00000000" w14:paraId="0000004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&lt;s:a href="%{url}" id="ir" &gt;&lt;s:property/&gt;&lt;/s:a&gt;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4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&lt;s:property/&gt;</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4F">
      <w:pPr>
        <w:pStyle w:val="Heading1"/>
        <w:rPr/>
      </w:pPr>
      <w:bookmarkStart w:colFirst="0" w:colLast="0" w:name="_p222a1yk9qfh" w:id="5"/>
      <w:bookmarkEnd w:id="5"/>
      <w:r w:rsidDel="00000000" w:rsidR="00000000" w:rsidRPr="00000000">
        <w:rPr>
          <w:rtl w:val="0"/>
        </w:rPr>
        <w:t xml:space="preserve">struts.xml</w:t>
      </w:r>
    </w:p>
    <w:p w:rsidR="00000000" w:rsidDel="00000000" w:rsidP="00000000" w:rsidRDefault="00000000" w:rsidRPr="00000000" w14:paraId="00000050">
      <w:pPr>
        <w:rPr/>
      </w:pPr>
      <w:r w:rsidDel="00000000" w:rsidR="00000000" w:rsidRPr="00000000">
        <w:rPr>
          <w:rtl w:val="0"/>
        </w:rPr>
        <w:t xml:space="preserve">Carpeta es.ubu.alu.mydatabasejc</w:t>
      </w:r>
    </w:p>
    <w:p w:rsidR="00000000" w:rsidDel="00000000" w:rsidP="00000000" w:rsidRDefault="00000000" w:rsidRPr="00000000" w14:paraId="00000051">
      <w:pPr>
        <w:rPr/>
      </w:pPr>
      <w:r w:rsidDel="00000000" w:rsidR="00000000" w:rsidRPr="00000000">
        <w:rPr>
          <w:rtl w:val="0"/>
        </w:rPr>
        <w:t xml:space="preserve">Se crea un nuevo paquete que responda a las solicitudes del namespace /tablas:</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&lt;package name="tablas" extends="struts-default" namespace="/tablas"&gt;</w:t>
      </w:r>
    </w:p>
    <w:p w:rsidR="00000000" w:rsidDel="00000000" w:rsidP="00000000" w:rsidRDefault="00000000" w:rsidRPr="00000000" w14:paraId="0000005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5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name="input"&gt;/login.jsp&lt;/result&gt;</w:t>
      </w:r>
    </w:p>
    <w:p w:rsidR="00000000" w:rsidDel="00000000" w:rsidP="00000000" w:rsidRDefault="00000000" w:rsidRPr="00000000" w14:paraId="0000005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56">
      <w:pPr>
        <w:ind w:left="0" w:firstLine="0"/>
        <w:rPr/>
      </w:pPr>
      <w:r w:rsidDel="00000000" w:rsidR="00000000" w:rsidRPr="00000000">
        <w:rPr>
          <w:rtl w:val="0"/>
        </w:rPr>
        <w:t xml:space="preserve">Se define una nueva acción que recogerá la request de consulta de una tabla. La pasa al método consulta de la nueva clase TablasAction</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name="consulta" class="es.ubu.alu.mydatabasejc.actions.TablasAction" method="consulta"&gt;</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&lt;result&gt;/Tabla.jsp&lt;/result&gt;</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5A">
      <w:pPr>
        <w:ind w:left="0" w:firstLine="0"/>
        <w:rPr/>
      </w:pPr>
      <w:r w:rsidDel="00000000" w:rsidR="00000000" w:rsidRPr="00000000">
        <w:rPr>
          <w:rtl w:val="0"/>
        </w:rPr>
        <w:t xml:space="preserve">En caso de error, se muestran de nuevo las tablas según los parámetros utilizados previamente:</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name="back" type="redirectAction"&gt;</w:t>
      </w:r>
    </w:p>
    <w:p w:rsidR="00000000" w:rsidDel="00000000" w:rsidP="00000000" w:rsidRDefault="00000000" w:rsidRPr="00000000" w14:paraId="0000005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name="actionName"&gt;resultset&lt;/param&gt;</w:t>
      </w:r>
    </w:p>
    <w:p w:rsidR="00000000" w:rsidDel="00000000" w:rsidP="00000000" w:rsidRDefault="00000000" w:rsidRPr="00000000" w14:paraId="0000005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name="namespace"&gt;/DatabaseMetaData&lt;/param&gt;</w:t>
      </w:r>
    </w:p>
    <w:p w:rsidR="00000000" w:rsidDel="00000000" w:rsidP="00000000" w:rsidRDefault="00000000" w:rsidRPr="00000000" w14:paraId="0000005E">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name="metodo"&gt;getTables&lt;/param&gt;</w:t>
      </w:r>
    </w:p>
    <w:p w:rsidR="00000000" w:rsidDel="00000000" w:rsidP="00000000" w:rsidRDefault="00000000" w:rsidRPr="00000000" w14:paraId="0000005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name="parametros"&gt;rO0ABXVyABJbTGphdmEubGFuZy5DbGFzczurFteuy81amQIAAHhwAAAABHZyABBqYXZhLmxhbmcuU3RyaW5noPCkOHo7s0ICAAB4cHEAfgADcQB-AAN2cgATW0xqYXZhLmxhbmcuU3RyaW5nO63SVufpHXtHAgAAeHA&lt;/param&gt;</w:t>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61">
      <w:pPr>
        <w:ind w:left="0" w:firstLine="0"/>
        <w:rPr/>
      </w:pPr>
      <w:r w:rsidDel="00000000" w:rsidR="00000000" w:rsidRPr="00000000">
        <w:rPr>
          <w:rtl w:val="0"/>
        </w:rPr>
        <w:t xml:space="preserve">o bien, la misma página web:</w:t>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name="error"&gt;/Tabla.jsp&lt;/result&gt;</w:t>
      </w:r>
    </w:p>
    <w:p w:rsidR="00000000" w:rsidDel="00000000" w:rsidP="00000000" w:rsidRDefault="00000000" w:rsidRPr="00000000" w14:paraId="00000063">
      <w:pPr>
        <w:pStyle w:val="Heading1"/>
        <w:rPr/>
      </w:pPr>
      <w:bookmarkStart w:colFirst="0" w:colLast="0" w:name="_w7rmjy9nekia" w:id="6"/>
      <w:bookmarkEnd w:id="6"/>
      <w:r w:rsidDel="00000000" w:rsidR="00000000" w:rsidRPr="00000000">
        <w:rPr>
          <w:rtl w:val="0"/>
        </w:rPr>
        <w:t xml:space="preserve">TablasAction.java</w:t>
      </w:r>
    </w:p>
    <w:p w:rsidR="00000000" w:rsidDel="00000000" w:rsidP="00000000" w:rsidRDefault="00000000" w:rsidRPr="00000000" w14:paraId="00000064">
      <w:pPr>
        <w:rPr/>
      </w:pPr>
      <w:r w:rsidDel="00000000" w:rsidR="00000000" w:rsidRPr="00000000">
        <w:rPr>
          <w:rtl w:val="0"/>
        </w:rPr>
        <w:t xml:space="preserve">Paquete es.ubu.alu.mydatabasejc.actions</w:t>
      </w:r>
    </w:p>
    <w:p w:rsidR="00000000" w:rsidDel="00000000" w:rsidP="00000000" w:rsidRDefault="00000000" w:rsidRPr="00000000" w14:paraId="00000065">
      <w:pPr>
        <w:rPr/>
      </w:pPr>
      <w:r w:rsidDel="00000000" w:rsidR="00000000" w:rsidRPr="00000000">
        <w:rPr>
          <w:rtl w:val="0"/>
        </w:rPr>
        <w:t xml:space="preserve">Esta clase se encargará de manejar las acciones relacionadas con las tablas. Comenzaremos definiéndola como herencia de una clase nueva que llamamos </w:t>
      </w:r>
      <w:r w:rsidDel="00000000" w:rsidR="00000000" w:rsidRPr="00000000">
        <w:rPr>
          <w:i w:val="1"/>
          <w:rtl w:val="0"/>
        </w:rPr>
        <w:t xml:space="preserve">MenuAction.java</w:t>
      </w:r>
      <w:r w:rsidDel="00000000" w:rsidR="00000000" w:rsidRPr="00000000">
        <w:rPr>
          <w:rtl w:val="0"/>
        </w:rPr>
        <w:t xml:space="preserve"> que comentaremos más adelante. Además implementa los interface </w:t>
      </w:r>
      <w:r w:rsidDel="00000000" w:rsidR="00000000" w:rsidRPr="00000000">
        <w:rPr>
          <w:i w:val="1"/>
          <w:rtl w:val="0"/>
        </w:rPr>
        <w:t xml:space="preserve">Preparable </w:t>
      </w:r>
      <w:r w:rsidDel="00000000" w:rsidR="00000000" w:rsidRPr="00000000">
        <w:rPr>
          <w:rtl w:val="0"/>
        </w:rPr>
        <w:t xml:space="preserve">y </w:t>
      </w:r>
      <w:r w:rsidDel="00000000" w:rsidR="00000000" w:rsidRPr="00000000">
        <w:rPr>
          <w:i w:val="1"/>
          <w:rtl w:val="0"/>
        </w:rPr>
        <w:t xml:space="preserve">SessionAwere </w:t>
      </w:r>
      <w:r w:rsidDel="00000000" w:rsidR="00000000" w:rsidRPr="00000000">
        <w:rPr>
          <w:rtl w:val="0"/>
        </w:rPr>
        <w:t xml:space="preserve">de la misma manera que lo hacía la clase </w:t>
      </w:r>
      <w:r w:rsidDel="00000000" w:rsidR="00000000" w:rsidRPr="00000000">
        <w:rPr>
          <w:i w:val="1"/>
          <w:rtl w:val="0"/>
        </w:rPr>
        <w:t xml:space="preserve">DatabaseMetaDataAction </w:t>
      </w:r>
      <w:r w:rsidDel="00000000" w:rsidR="00000000" w:rsidRPr="00000000">
        <w:rPr>
          <w:rtl w:val="0"/>
        </w:rPr>
        <w:t xml:space="preserve">que comprueban la validez de la conexión y retorna a </w:t>
      </w:r>
      <w:r w:rsidDel="00000000" w:rsidR="00000000" w:rsidRPr="00000000">
        <w:rPr>
          <w:i w:val="1"/>
          <w:rtl w:val="0"/>
        </w:rPr>
        <w:t xml:space="preserve">Login.jsp</w:t>
      </w:r>
      <w:r w:rsidDel="00000000" w:rsidR="00000000" w:rsidRPr="00000000">
        <w:rPr>
          <w:rtl w:val="0"/>
        </w:rPr>
        <w:t xml:space="preserve"> si se produce algún error en dicha validación.</w:t>
      </w:r>
    </w:p>
    <w:p w:rsidR="00000000" w:rsidDel="00000000" w:rsidP="00000000" w:rsidRDefault="00000000" w:rsidRPr="00000000" w14:paraId="00000066">
      <w:pPr>
        <w:rPr/>
      </w:pPr>
      <w:r w:rsidDel="00000000" w:rsidR="00000000" w:rsidRPr="00000000">
        <w:rPr>
          <w:rtl w:val="0"/>
        </w:rPr>
        <w:t xml:space="preserve">Además dispone de los siguientes métodos:</w:t>
      </w:r>
    </w:p>
    <w:p w:rsidR="00000000" w:rsidDel="00000000" w:rsidP="00000000" w:rsidRDefault="00000000" w:rsidRPr="00000000" w14:paraId="00000067">
      <w:pPr>
        <w:numPr>
          <w:ilvl w:val="0"/>
          <w:numId w:val="4"/>
        </w:numPr>
        <w:ind w:left="720" w:hanging="360"/>
        <w:rPr>
          <w:u w:val="none"/>
        </w:rPr>
      </w:pPr>
      <w:r w:rsidDel="00000000" w:rsidR="00000000" w:rsidRPr="00000000">
        <w:rPr>
          <w:b w:val="1"/>
          <w:rtl w:val="0"/>
        </w:rPr>
        <w:t xml:space="preserve">String consulta()</w:t>
      </w:r>
      <w:r w:rsidDel="00000000" w:rsidR="00000000" w:rsidRPr="00000000">
        <w:rPr>
          <w:rtl w:val="0"/>
        </w:rPr>
        <w:t xml:space="preserve">: Obtiene el correspondiente resultset de la tabla a consultar que es pasada en la request en los atributos </w:t>
      </w:r>
      <w:r w:rsidDel="00000000" w:rsidR="00000000" w:rsidRPr="00000000">
        <w:rPr>
          <w:i w:val="1"/>
          <w:rtl w:val="0"/>
        </w:rPr>
        <w:t xml:space="preserve">TABLE_SCHEM </w:t>
      </w:r>
      <w:r w:rsidDel="00000000" w:rsidR="00000000" w:rsidRPr="00000000">
        <w:rPr>
          <w:rtl w:val="0"/>
        </w:rPr>
        <w:t xml:space="preserve">y </w:t>
      </w:r>
      <w:r w:rsidDel="00000000" w:rsidR="00000000" w:rsidRPr="00000000">
        <w:rPr>
          <w:i w:val="1"/>
          <w:rtl w:val="0"/>
        </w:rPr>
        <w:t xml:space="preserve">TABLE_NAME.</w:t>
      </w:r>
    </w:p>
    <w:p w:rsidR="00000000" w:rsidDel="00000000" w:rsidP="00000000" w:rsidRDefault="00000000" w:rsidRPr="00000000" w14:paraId="00000068">
      <w:pPr>
        <w:ind w:left="720" w:firstLine="0"/>
        <w:rPr/>
      </w:pPr>
      <w:r w:rsidDel="00000000" w:rsidR="00000000" w:rsidRPr="00000000">
        <w:rPr>
          <w:rtl w:val="0"/>
        </w:rPr>
        <w:t xml:space="preserve">En primer lugar se manda error si no se reciben los parámetros correctos:</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(TABLE_SCHEM == null || "".equals(TABLE_SCHEM) || TABLE_NAME == null || "".equals(TABLE_NAME)) {</w:t>
      </w:r>
    </w:p>
    <w:p w:rsidR="00000000" w:rsidDel="00000000" w:rsidP="00000000" w:rsidRDefault="00000000" w:rsidRPr="00000000" w14:paraId="0000006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addActionError("Faltan.esquema.o.nombre.de.tabla");</w:t>
      </w:r>
    </w:p>
    <w:p w:rsidR="00000000" w:rsidDel="00000000" w:rsidP="00000000" w:rsidRDefault="00000000" w:rsidRPr="00000000" w14:paraId="0000006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ERROR;</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ind w:left="720" w:firstLine="0"/>
        <w:rPr/>
      </w:pPr>
      <w:r w:rsidDel="00000000" w:rsidR="00000000" w:rsidRPr="00000000">
        <w:rPr>
          <w:rtl w:val="0"/>
        </w:rPr>
        <w:t xml:space="preserve">Establece y recoge los parámetros de búsqueda en sesión del usuario</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Map&lt;String, Integer&gt; mapa = setParametrosSesion(TABLE_SCHEM + "." + TABLE_NAME);</w:t>
      </w:r>
    </w:p>
    <w:p w:rsidR="00000000" w:rsidDel="00000000" w:rsidP="00000000" w:rsidRDefault="00000000" w:rsidRPr="00000000" w14:paraId="0000006F">
      <w:pPr>
        <w:ind w:left="720" w:firstLine="0"/>
        <w:rPr/>
      </w:pPr>
      <w:r w:rsidDel="00000000" w:rsidR="00000000" w:rsidRPr="00000000">
        <w:rPr>
          <w:rtl w:val="0"/>
        </w:rPr>
        <w:t xml:space="preserve">Define el array de posibles parámetros para presentarlos en la jsp</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arrayParametros = mapa.keySet();</w:t>
      </w:r>
    </w:p>
    <w:p w:rsidR="00000000" w:rsidDel="00000000" w:rsidP="00000000" w:rsidRDefault="00000000" w:rsidRPr="00000000" w14:paraId="00000071">
      <w:pPr>
        <w:ind w:left="720" w:firstLine="0"/>
        <w:rPr/>
      </w:pPr>
      <w:r w:rsidDel="00000000" w:rsidR="00000000" w:rsidRPr="00000000">
        <w:rPr>
          <w:rtl w:val="0"/>
        </w:rPr>
        <w:t xml:space="preserve">y la lista de parámetros que hay que añadir a la consulta sql</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List&lt;Object&gt; listaParametros = new ArrayList&lt;&gt;();</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where = "";</w:t>
      </w:r>
    </w:p>
    <w:p w:rsidR="00000000" w:rsidDel="00000000" w:rsidP="00000000" w:rsidRDefault="00000000" w:rsidRPr="00000000" w14:paraId="00000074">
      <w:pPr>
        <w:ind w:left="720" w:firstLine="0"/>
        <w:rPr/>
      </w:pPr>
      <w:r w:rsidDel="00000000" w:rsidR="00000000" w:rsidRPr="00000000">
        <w:rPr>
          <w:rtl w:val="0"/>
        </w:rPr>
        <w:t xml:space="preserve">para cada columna del resultset</w:t>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arrayParametros) {</w:t>
      </w:r>
    </w:p>
    <w:p w:rsidR="00000000" w:rsidDel="00000000" w:rsidP="00000000" w:rsidRDefault="00000000" w:rsidRPr="00000000" w14:paraId="00000076">
      <w:pPr>
        <w:ind w:left="720" w:firstLine="0"/>
        <w:rPr/>
      </w:pPr>
      <w:r w:rsidDel="00000000" w:rsidR="00000000" w:rsidRPr="00000000">
        <w:rPr>
          <w:rtl w:val="0"/>
        </w:rPr>
        <w:t xml:space="preserve">se busca en la sesión del usuario</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sesion.get(TABLE_SCHEM + "." + TABLE_NAME + "." + columna);</w:t>
      </w:r>
    </w:p>
    <w:p w:rsidR="00000000" w:rsidDel="00000000" w:rsidP="00000000" w:rsidRDefault="00000000" w:rsidRPr="00000000" w14:paraId="00000078">
      <w:pPr>
        <w:ind w:left="720" w:firstLine="0"/>
        <w:rPr/>
      </w:pPr>
      <w:r w:rsidDel="00000000" w:rsidR="00000000" w:rsidRPr="00000000">
        <w:rPr>
          <w:rtl w:val="0"/>
        </w:rPr>
        <w:t xml:space="preserve">si el parámetro existe y no es "", se añade la condición a la cadena where y el valor a la lista de parametros</w:t>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(o!=null &amp;&amp; !"".equals(o.toString())) {</w:t>
      </w:r>
    </w:p>
    <w:p w:rsidR="00000000" w:rsidDel="00000000" w:rsidP="00000000" w:rsidRDefault="00000000" w:rsidRPr="00000000" w14:paraId="0000007A">
      <w:pPr>
        <w:ind w:left="720" w:firstLine="0"/>
        <w:rPr/>
      </w:pPr>
      <w:r w:rsidDel="00000000" w:rsidR="00000000" w:rsidRPr="00000000">
        <w:rPr>
          <w:rtl w:val="0"/>
        </w:rPr>
        <w:t xml:space="preserve">si no es el primer elemento se antepone AND</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(listaParametros.size()!=0) where = where + "AND ";</w:t>
      </w:r>
    </w:p>
    <w:p w:rsidR="00000000" w:rsidDel="00000000" w:rsidP="00000000" w:rsidRDefault="00000000" w:rsidRPr="00000000" w14:paraId="0000007C">
      <w:pPr>
        <w:ind w:left="720" w:firstLine="0"/>
        <w:rPr/>
      </w:pPr>
      <w:r w:rsidDel="00000000" w:rsidR="00000000" w:rsidRPr="00000000">
        <w:rPr>
          <w:rtl w:val="0"/>
        </w:rPr>
        <w:t xml:space="preserve">si es el primer filtro, se antepone where</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where = "where ";</w:t>
      </w:r>
    </w:p>
    <w:p w:rsidR="00000000" w:rsidDel="00000000" w:rsidP="00000000" w:rsidRDefault="00000000" w:rsidRPr="00000000" w14:paraId="0000007E">
      <w:pPr>
        <w:ind w:left="720" w:firstLine="0"/>
        <w:rPr/>
      </w:pPr>
      <w:r w:rsidDel="00000000" w:rsidR="00000000" w:rsidRPr="00000000">
        <w:rPr>
          <w:rtl w:val="0"/>
        </w:rPr>
        <w:t xml:space="preserve">y a continuación se añade el nombre del campo y la posición del parámetro. Esto evitará ataques por SQL inyection</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 where + columna + " = ? ";</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listaParametros.add(o);</w:t>
      </w:r>
    </w:p>
    <w:p w:rsidR="00000000" w:rsidDel="00000000" w:rsidP="00000000" w:rsidRDefault="00000000" w:rsidRPr="00000000" w14:paraId="00000081">
      <w:pPr>
        <w:ind w:left="720" w:firstLine="0"/>
        <w:rPr/>
      </w:pPr>
      <w:r w:rsidDel="00000000" w:rsidR="00000000" w:rsidRPr="00000000">
        <w:rPr>
          <w:rtl w:val="0"/>
        </w:rPr>
        <w:t xml:space="preserve">Se obtiene la cadena de consulta definitiva</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sql = String.format("SELECT * FROM %s.%s %s", TABLE_SCHEM, TABLE_NAME, where);</w:t>
      </w:r>
    </w:p>
    <w:p w:rsidR="00000000" w:rsidDel="00000000" w:rsidP="00000000" w:rsidRDefault="00000000" w:rsidRPr="00000000" w14:paraId="00000083">
      <w:pPr>
        <w:ind w:left="720" w:firstLine="0"/>
        <w:rPr/>
      </w:pPr>
      <w:r w:rsidDel="00000000" w:rsidR="00000000" w:rsidRPr="00000000">
        <w:rPr>
          <w:rtl w:val="0"/>
        </w:rPr>
        <w:t xml:space="preserve">se obtiene el PreparedStatement</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 = connectionImpl.getConnection().prepareStatement(sql);</w:t>
      </w:r>
    </w:p>
    <w:p w:rsidR="00000000" w:rsidDel="00000000" w:rsidP="00000000" w:rsidRDefault="00000000" w:rsidRPr="00000000" w14:paraId="00000085">
      <w:pPr>
        <w:ind w:left="720" w:firstLine="0"/>
        <w:rPr/>
      </w:pPr>
      <w:r w:rsidDel="00000000" w:rsidR="00000000" w:rsidRPr="00000000">
        <w:rPr>
          <w:rtl w:val="0"/>
        </w:rPr>
        <w:t xml:space="preserve">se asignan los parámetros</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parameterIndex = 1;</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(Object o : listaParametros)</w:t>
      </w:r>
    </w:p>
    <w:p w:rsidR="00000000" w:rsidDel="00000000" w:rsidP="00000000" w:rsidRDefault="00000000" w:rsidRPr="00000000" w14:paraId="0000008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ps.setObject(parameterIndex++, o);</w:t>
      </w:r>
    </w:p>
    <w:p w:rsidR="00000000" w:rsidDel="00000000" w:rsidP="00000000" w:rsidRDefault="00000000" w:rsidRPr="00000000" w14:paraId="00000089">
      <w:pPr>
        <w:ind w:left="720" w:firstLine="0"/>
        <w:rPr/>
      </w:pPr>
      <w:r w:rsidDel="00000000" w:rsidR="00000000" w:rsidRPr="00000000">
        <w:rPr>
          <w:rtl w:val="0"/>
        </w:rPr>
        <w:t xml:space="preserve">y se resuelve el resultset</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rs = ps.executeQuery();</w:t>
      </w:r>
    </w:p>
    <w:p w:rsidR="00000000" w:rsidDel="00000000" w:rsidP="00000000" w:rsidRDefault="00000000" w:rsidRPr="00000000" w14:paraId="0000008B">
      <w:pPr>
        <w:ind w:left="720" w:firstLine="0"/>
        <w:rPr/>
      </w:pPr>
      <w:r w:rsidDel="00000000" w:rsidR="00000000" w:rsidRPr="00000000">
        <w:rPr>
          <w:rtl w:val="0"/>
        </w:rPr>
        <w:t xml:space="preserve">transforma el resultset en una lista para su visualización</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linkParametros = {};</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listInfo = getListInfo(rs, false, linkParametros);</w:t>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private Map&lt;String, Integer&gt; setParametrosSesion(String tabla):</w:t>
      </w:r>
    </w:p>
    <w:p w:rsidR="00000000" w:rsidDel="00000000" w:rsidP="00000000" w:rsidRDefault="00000000" w:rsidRPr="00000000" w14:paraId="0000008F">
      <w:pPr>
        <w:ind w:left="720" w:firstLine="0"/>
        <w:rPr/>
      </w:pPr>
      <w:r w:rsidDel="00000000" w:rsidR="00000000" w:rsidRPr="00000000">
        <w:rPr>
          <w:rtl w:val="0"/>
        </w:rPr>
        <w:t xml:space="preserve">Obtenidos los tipos de los parámetros, se convierten los valores recibidos a los tipos correspondientes y se ponen en la sesión para sucesivas llamadas a este método. Convierte cada valor de filtroValores al tipo necesario según se indica en el mapa obtenido de la sesion y grabado previamente, en la primera ejecución y lo añade a la sesión del usuario con el nombre correspondiente en filtroArgumentos</w:t>
      </w:r>
    </w:p>
    <w:p w:rsidR="00000000" w:rsidDel="00000000" w:rsidP="00000000" w:rsidRDefault="00000000" w:rsidRPr="00000000" w14:paraId="00000090">
      <w:pPr>
        <w:ind w:left="720" w:firstLine="0"/>
        <w:rPr/>
      </w:pPr>
      <w:r w:rsidDel="00000000" w:rsidR="00000000" w:rsidRPr="00000000">
        <w:rPr>
          <w:rtl w:val="0"/>
        </w:rPr>
        <w:t xml:space="preserve">En primer lugar busca el mapa del resultset en la sesión del usuario</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Map&lt;String, Integer&gt; mapa = (Map&lt;String, Integer&gt;)sesion.get(tabla);</w:t>
      </w:r>
    </w:p>
    <w:p w:rsidR="00000000" w:rsidDel="00000000" w:rsidP="00000000" w:rsidRDefault="00000000" w:rsidRPr="00000000" w14:paraId="00000092">
      <w:pPr>
        <w:ind w:left="720" w:firstLine="0"/>
        <w:rPr/>
      </w:pPr>
      <w:r w:rsidDel="00000000" w:rsidR="00000000" w:rsidRPr="00000000">
        <w:rPr>
          <w:rtl w:val="0"/>
        </w:rPr>
        <w:t xml:space="preserve">si el mapa aún no se ha creado se crea un mapa vacío</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(mapa == null) {</w:t>
      </w:r>
    </w:p>
    <w:p w:rsidR="00000000" w:rsidDel="00000000" w:rsidP="00000000" w:rsidRDefault="00000000" w:rsidRPr="00000000" w14:paraId="0000009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mapa = new HashMap&lt;String, Integer&gt;();</w:t>
      </w:r>
    </w:p>
    <w:p w:rsidR="00000000" w:rsidDel="00000000" w:rsidP="00000000" w:rsidRDefault="00000000" w:rsidRPr="00000000" w14:paraId="00000095">
      <w:pPr>
        <w:ind w:left="720" w:firstLine="0"/>
        <w:rPr/>
      </w:pPr>
      <w:r w:rsidDel="00000000" w:rsidR="00000000" w:rsidRPr="00000000">
        <w:rPr>
          <w:rtl w:val="0"/>
        </w:rPr>
        <w:t xml:space="preserve">y completa el hashmap a partir de un resultset vacío de la tabla. obtiene el resultset vacío para llegar al metadata</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ResultSet rs = connectionImpl.getConnection().createStatement().executeQuery("SELECT * FROM " + tabla + " WHERE 1=2");</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 = 1; i &lt;= rs.getMetaData().getColumnCount(); i++) {</w:t>
      </w:r>
    </w:p>
    <w:p w:rsidR="00000000" w:rsidDel="00000000" w:rsidP="00000000" w:rsidRDefault="00000000" w:rsidRPr="00000000" w14:paraId="0000009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(!rs.getMetaData().isSearchable(i)) continue;</w:t>
      </w:r>
    </w:p>
    <w:p w:rsidR="00000000" w:rsidDel="00000000" w:rsidP="00000000" w:rsidRDefault="00000000" w:rsidRPr="00000000" w14:paraId="00000099">
      <w:pPr>
        <w:ind w:left="720" w:firstLine="0"/>
        <w:rPr/>
      </w:pPr>
      <w:r w:rsidDel="00000000" w:rsidR="00000000" w:rsidRPr="00000000">
        <w:rPr>
          <w:rtl w:val="0"/>
        </w:rPr>
        <w:t xml:space="preserve">cada elemento del mapa tendrá el nombre y el tipo de las columnas buscables</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mapa.put(rs.getMetaData().getColumnName(i), rs.getMetaData().getColumnType(i));</w:t>
      </w:r>
    </w:p>
    <w:p w:rsidR="00000000" w:rsidDel="00000000" w:rsidP="00000000" w:rsidRDefault="00000000" w:rsidRPr="00000000" w14:paraId="0000009B">
      <w:pPr>
        <w:ind w:left="720" w:firstLine="0"/>
        <w:rPr/>
      </w:pPr>
      <w:r w:rsidDel="00000000" w:rsidR="00000000" w:rsidRPr="00000000">
        <w:rPr>
          <w:rtl w:val="0"/>
        </w:rPr>
        <w:t xml:space="preserve">finalmente se añade el mapa a la sesión para no tener que repetir esta consulta vacía en la base de datos.</w:t>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sesion.put(tabla, mapa);</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rs.close();</w:t>
      </w:r>
    </w:p>
    <w:p w:rsidR="00000000" w:rsidDel="00000000" w:rsidP="00000000" w:rsidRDefault="00000000" w:rsidRPr="00000000" w14:paraId="0000009E">
      <w:pPr>
        <w:ind w:left="720" w:firstLine="0"/>
        <w:rPr/>
      </w:pPr>
      <w:r w:rsidDel="00000000" w:rsidR="00000000" w:rsidRPr="00000000">
        <w:rPr>
          <w:rtl w:val="0"/>
        </w:rPr>
        <w:t xml:space="preserve">En la segunda fase de la función, se analizan los parámetros de la request para añadir a la sesión los datos de filtrado enviados por el usuario</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(filtroArgumentos == null || filtroValores == null) return mapa;</w:t>
      </w:r>
    </w:p>
    <w:p w:rsidR="00000000" w:rsidDel="00000000" w:rsidP="00000000" w:rsidRDefault="00000000" w:rsidRPr="00000000" w14:paraId="000000A0">
      <w:pPr>
        <w:ind w:left="720" w:firstLine="0"/>
        <w:rPr/>
      </w:pPr>
      <w:r w:rsidDel="00000000" w:rsidR="00000000" w:rsidRPr="00000000">
        <w:rPr>
          <w:rtl w:val="0"/>
        </w:rPr>
        <w:t xml:space="preserve">obtiene el conjunto de parámetros</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Set&lt;String&gt; set = mapa.keySet();</w:t>
      </w:r>
    </w:p>
    <w:p w:rsidR="00000000" w:rsidDel="00000000" w:rsidP="00000000" w:rsidRDefault="00000000" w:rsidRPr="00000000" w14:paraId="000000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 = 0;</w:t>
      </w:r>
    </w:p>
    <w:p w:rsidR="00000000" w:rsidDel="00000000" w:rsidP="00000000" w:rsidRDefault="00000000" w:rsidRPr="00000000" w14:paraId="000000A3">
      <w:pPr>
        <w:ind w:left="720" w:firstLine="0"/>
        <w:rPr/>
      </w:pPr>
      <w:r w:rsidDel="00000000" w:rsidR="00000000" w:rsidRPr="00000000">
        <w:rPr>
          <w:rtl w:val="0"/>
        </w:rPr>
        <w:t xml:space="preserve">para cada columna del resultset</w:t>
      </w:r>
    </w:p>
    <w:p w:rsidR="00000000" w:rsidDel="00000000" w:rsidP="00000000" w:rsidRDefault="00000000" w:rsidRPr="00000000" w14:paraId="000000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set) {</w:t>
      </w:r>
    </w:p>
    <w:p w:rsidR="00000000" w:rsidDel="00000000" w:rsidP="00000000" w:rsidRDefault="00000000" w:rsidRPr="00000000" w14:paraId="000000A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atributo = TABLE_SCHEM + "." + TABLE_NAME + "." + filtroArgumentos[i];</w:t>
      </w:r>
    </w:p>
    <w:p w:rsidR="00000000" w:rsidDel="00000000" w:rsidP="00000000" w:rsidRDefault="00000000" w:rsidRPr="00000000" w14:paraId="000000A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Object valor = null;</w:t>
      </w:r>
    </w:p>
    <w:p w:rsidR="00000000" w:rsidDel="00000000" w:rsidP="00000000" w:rsidRDefault="00000000" w:rsidRPr="00000000" w14:paraId="000000A7">
      <w:pPr>
        <w:ind w:left="720" w:firstLine="0"/>
        <w:rPr/>
      </w:pPr>
      <w:r w:rsidDel="00000000" w:rsidR="00000000" w:rsidRPr="00000000">
        <w:rPr>
          <w:rtl w:val="0"/>
        </w:rPr>
        <w:t xml:space="preserve">si el valor recibido no está en blanco se asigna a la variable valor</w:t>
      </w:r>
    </w:p>
    <w:p w:rsidR="00000000" w:rsidDel="00000000" w:rsidP="00000000" w:rsidRDefault="00000000" w:rsidRPr="00000000" w14:paraId="000000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(!"".equals(filtroValores[i])) </w:t>
      </w:r>
    </w:p>
    <w:p w:rsidR="00000000" w:rsidDel="00000000" w:rsidP="00000000" w:rsidRDefault="00000000" w:rsidRPr="00000000" w14:paraId="000000A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switch (mapa.get(columna)) {</w:t>
      </w:r>
    </w:p>
    <w:p w:rsidR="00000000" w:rsidDel="00000000" w:rsidP="00000000" w:rsidRDefault="00000000" w:rsidRPr="00000000" w14:paraId="000000A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Types.ARRAY: </w:t>
      </w:r>
    </w:p>
    <w:p w:rsidR="00000000" w:rsidDel="00000000" w:rsidP="00000000" w:rsidRDefault="00000000" w:rsidRPr="00000000" w14:paraId="000000A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 = filtroValores[i].split(",",0); </w:t>
      </w:r>
    </w:p>
    <w:p w:rsidR="00000000" w:rsidDel="00000000" w:rsidP="00000000" w:rsidRDefault="00000000" w:rsidRPr="00000000" w14:paraId="000000AC">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lvalores = new ArrayList();</w:t>
      </w:r>
    </w:p>
    <w:p w:rsidR="00000000" w:rsidDel="00000000" w:rsidP="00000000" w:rsidRDefault="00000000" w:rsidRPr="00000000" w14:paraId="000000AD">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(int k = 0; k&lt; valores.length; k++)</w:t>
      </w:r>
    </w:p>
    <w:p w:rsidR="00000000" w:rsidDel="00000000" w:rsidP="00000000" w:rsidRDefault="00000000" w:rsidRPr="00000000" w14:paraId="000000A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(!"".equals(valores[k])) lvalores.add(valores[k].trim());</w:t>
      </w:r>
    </w:p>
    <w:p w:rsidR="00000000" w:rsidDel="00000000" w:rsidP="00000000" w:rsidRDefault="00000000" w:rsidRPr="00000000" w14:paraId="000000AF">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valor = lvalores.toArray(valores);</w:t>
      </w:r>
    </w:p>
    <w:p w:rsidR="00000000" w:rsidDel="00000000" w:rsidP="00000000" w:rsidRDefault="00000000" w:rsidRPr="00000000" w14:paraId="000000B0">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B1">
      <w:pPr>
        <w:ind w:left="720" w:firstLine="0"/>
        <w:rPr/>
      </w:pPr>
      <w:r w:rsidDel="00000000" w:rsidR="00000000" w:rsidRPr="00000000">
        <w:rPr>
          <w:rtl w:val="0"/>
        </w:rPr>
        <w:t xml:space="preserve">para tipos Integer</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Types.BIGINT: </w:t>
      </w:r>
    </w:p>
    <w:p w:rsidR="00000000" w:rsidDel="00000000" w:rsidP="00000000" w:rsidRDefault="00000000" w:rsidRPr="00000000" w14:paraId="000000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Types.INTEGER: </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Types.ROWID: valor = Integer.valueOf(filtroValores[i]); break;</w:t>
      </w:r>
    </w:p>
    <w:p w:rsidR="00000000" w:rsidDel="00000000" w:rsidP="00000000" w:rsidRDefault="00000000" w:rsidRPr="00000000" w14:paraId="000000B5">
      <w:pPr>
        <w:ind w:left="720" w:firstLine="0"/>
        <w:rPr/>
      </w:pPr>
      <w:r w:rsidDel="00000000" w:rsidR="00000000" w:rsidRPr="00000000">
        <w:rPr>
          <w:rtl w:val="0"/>
        </w:rPr>
        <w:t xml:space="preserve">para tipos Short</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Types.SMALLINT: valor = Short.valueOf(filtroValores[i]); break;</w:t>
      </w:r>
    </w:p>
    <w:p w:rsidR="00000000" w:rsidDel="00000000" w:rsidP="00000000" w:rsidRDefault="00000000" w:rsidRPr="00000000" w14:paraId="000000B7">
      <w:pPr>
        <w:ind w:left="720" w:firstLine="0"/>
        <w:rPr/>
      </w:pPr>
      <w:r w:rsidDel="00000000" w:rsidR="00000000" w:rsidRPr="00000000">
        <w:rPr>
          <w:rtl w:val="0"/>
        </w:rPr>
        <w:t xml:space="preserve">para tipos boolean</w:t>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Types.BIT: </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Types.BOOLEAN: valor = Boolean.valueOf(filtroValores[i]); break;</w:t>
      </w:r>
    </w:p>
    <w:p w:rsidR="00000000" w:rsidDel="00000000" w:rsidP="00000000" w:rsidRDefault="00000000" w:rsidRPr="00000000" w14:paraId="000000BA">
      <w:pPr>
        <w:ind w:left="720" w:firstLine="0"/>
        <w:rPr/>
      </w:pPr>
      <w:r w:rsidDel="00000000" w:rsidR="00000000" w:rsidRPr="00000000">
        <w:rPr>
          <w:rtl w:val="0"/>
        </w:rPr>
        <w:t xml:space="preserve">para tipos fecha</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Types.DATE:</w:t>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Types.TIMESTAMP:</w:t>
      </w:r>
    </w:p>
    <w:p w:rsidR="00000000" w:rsidDel="00000000" w:rsidP="00000000" w:rsidRDefault="00000000" w:rsidRPr="00000000" w14:paraId="000000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Types.TIME_WITH_TIMEZONE: valor = Date.valueOf(filtroValores[i]); break;</w:t>
      </w:r>
    </w:p>
    <w:p w:rsidR="00000000" w:rsidDel="00000000" w:rsidP="00000000" w:rsidRDefault="00000000" w:rsidRPr="00000000" w14:paraId="000000BF">
      <w:pPr>
        <w:ind w:left="720" w:firstLine="0"/>
        <w:rPr/>
      </w:pPr>
      <w:r w:rsidDel="00000000" w:rsidR="00000000" w:rsidRPr="00000000">
        <w:rPr>
          <w:rtl w:val="0"/>
        </w:rPr>
        <w:t xml:space="preserve">para tipos float</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Types.DECIMAL:</w:t>
      </w:r>
    </w:p>
    <w:p w:rsidR="00000000" w:rsidDel="00000000" w:rsidP="00000000" w:rsidRDefault="00000000" w:rsidRPr="00000000" w14:paraId="000000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Types.DOUBLE:</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Types.FLOAT:</w:t>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Types.NUMERIC:</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Types.REAL: valor = Float.valueOf(filtroValores[i]); break;</w:t>
      </w:r>
    </w:p>
    <w:p w:rsidR="00000000" w:rsidDel="00000000" w:rsidP="00000000" w:rsidRDefault="00000000" w:rsidRPr="00000000" w14:paraId="000000C5">
      <w:pPr>
        <w:ind w:left="720" w:firstLine="0"/>
        <w:rPr/>
      </w:pPr>
      <w:r w:rsidDel="00000000" w:rsidR="00000000" w:rsidRPr="00000000">
        <w:rPr>
          <w:rtl w:val="0"/>
        </w:rPr>
        <w:t xml:space="preserve">para tipos string</w:t>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Types.CHAR:</w:t>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Types.DATALINK:</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Types.LONGNVARCHAR:</w:t>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Types.LONGVARCHAR:</w:t>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Types.NCHAR:</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Types.NVARCHAR:</w:t>
      </w:r>
    </w:p>
    <w:p w:rsidR="00000000" w:rsidDel="00000000" w:rsidP="00000000" w:rsidRDefault="00000000" w:rsidRPr="00000000" w14:paraId="000000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Types.SQLXML:</w:t>
      </w:r>
    </w:p>
    <w:p w:rsidR="00000000" w:rsidDel="00000000" w:rsidP="00000000" w:rsidRDefault="00000000" w:rsidRPr="00000000" w14:paraId="000000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Types.VARCHAR: valor = filtroValores[i]; break;</w:t>
      </w:r>
    </w:p>
    <w:p w:rsidR="00000000" w:rsidDel="00000000" w:rsidP="00000000" w:rsidRDefault="00000000" w:rsidRPr="00000000" w14:paraId="000000CE">
      <w:pPr>
        <w:ind w:left="720" w:firstLine="0"/>
        <w:rPr/>
      </w:pPr>
      <w:r w:rsidDel="00000000" w:rsidR="00000000" w:rsidRPr="00000000">
        <w:rPr>
          <w:rtl w:val="0"/>
        </w:rPr>
        <w:t xml:space="preserve">en otro caso, valor por defecto</w:t>
      </w:r>
    </w:p>
    <w:p w:rsidR="00000000" w:rsidDel="00000000" w:rsidP="00000000" w:rsidRDefault="00000000" w:rsidRPr="00000000" w14:paraId="000000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default: valor = filtroValores[i];</w:t>
      </w:r>
    </w:p>
    <w:p w:rsidR="00000000" w:rsidDel="00000000" w:rsidP="00000000" w:rsidRDefault="00000000" w:rsidRPr="00000000" w14:paraId="000000D0">
      <w:pPr>
        <w:ind w:left="720" w:firstLine="0"/>
        <w:rPr/>
      </w:pPr>
      <w:r w:rsidDel="00000000" w:rsidR="00000000" w:rsidRPr="00000000">
        <w:rPr>
          <w:rtl w:val="0"/>
        </w:rPr>
        <w:t xml:space="preserve">y se añade a la sesión del usuario con el nombre de esquema, tabla y columna</w:t>
      </w:r>
    </w:p>
    <w:p w:rsidR="00000000" w:rsidDel="00000000" w:rsidP="00000000" w:rsidRDefault="00000000" w:rsidRPr="00000000" w14:paraId="000000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sesion.put(atributo, valor);</w:t>
      </w:r>
    </w:p>
    <w:p w:rsidR="00000000" w:rsidDel="00000000" w:rsidP="00000000" w:rsidRDefault="00000000" w:rsidRPr="00000000" w14:paraId="000000D2">
      <w:pPr>
        <w:ind w:left="720" w:firstLine="0"/>
        <w:rPr/>
      </w:pPr>
      <w:r w:rsidDel="00000000" w:rsidR="00000000" w:rsidRPr="00000000">
        <w:rPr>
          <w:rtl w:val="0"/>
        </w:rPr>
        <w:t xml:space="preserve">finalmente, se devuelve el mapa del resultset para su uso posterior.</w:t>
      </w:r>
    </w:p>
    <w:p w:rsidR="00000000" w:rsidDel="00000000" w:rsidP="00000000" w:rsidRDefault="00000000" w:rsidRPr="00000000" w14:paraId="000000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mapa;</w:t>
      </w:r>
    </w:p>
    <w:p w:rsidR="00000000" w:rsidDel="00000000" w:rsidP="00000000" w:rsidRDefault="00000000" w:rsidRPr="00000000" w14:paraId="000000D4">
      <w:pPr>
        <w:pStyle w:val="Heading1"/>
        <w:rPr/>
      </w:pPr>
      <w:bookmarkStart w:colFirst="0" w:colLast="0" w:name="_k1n0tirv6n01" w:id="7"/>
      <w:bookmarkEnd w:id="7"/>
      <w:r w:rsidDel="00000000" w:rsidR="00000000" w:rsidRPr="00000000">
        <w:rPr>
          <w:rtl w:val="0"/>
        </w:rPr>
        <w:t xml:space="preserve">MenuAction.java</w:t>
      </w:r>
    </w:p>
    <w:p w:rsidR="00000000" w:rsidDel="00000000" w:rsidP="00000000" w:rsidRDefault="00000000" w:rsidRPr="00000000" w14:paraId="000000D5">
      <w:pPr>
        <w:rPr/>
      </w:pPr>
      <w:r w:rsidDel="00000000" w:rsidR="00000000" w:rsidRPr="00000000">
        <w:rPr>
          <w:rtl w:val="0"/>
        </w:rPr>
        <w:t xml:space="preserve">Paquete es.ubu.alu.mydatabasejc.actions</w:t>
      </w:r>
    </w:p>
    <w:p w:rsidR="00000000" w:rsidDel="00000000" w:rsidP="00000000" w:rsidRDefault="00000000" w:rsidRPr="00000000" w14:paraId="000000D6">
      <w:pPr>
        <w:rPr/>
      </w:pPr>
      <w:r w:rsidDel="00000000" w:rsidR="00000000" w:rsidRPr="00000000">
        <w:rPr>
          <w:rtl w:val="0"/>
        </w:rPr>
        <w:t xml:space="preserve">Se convierte en la clase de la que heredan </w:t>
      </w:r>
      <w:r w:rsidDel="00000000" w:rsidR="00000000" w:rsidRPr="00000000">
        <w:rPr>
          <w:i w:val="1"/>
          <w:rtl w:val="0"/>
        </w:rPr>
        <w:t xml:space="preserve">DatabaseMetaDataAction </w:t>
      </w:r>
      <w:r w:rsidDel="00000000" w:rsidR="00000000" w:rsidRPr="00000000">
        <w:rPr>
          <w:rtl w:val="0"/>
        </w:rPr>
        <w:t xml:space="preserve">y </w:t>
      </w:r>
      <w:r w:rsidDel="00000000" w:rsidR="00000000" w:rsidRPr="00000000">
        <w:rPr>
          <w:i w:val="1"/>
          <w:rtl w:val="0"/>
        </w:rPr>
        <w:t xml:space="preserve">TablasAction </w:t>
      </w:r>
      <w:r w:rsidDel="00000000" w:rsidR="00000000" w:rsidRPr="00000000">
        <w:rPr>
          <w:rtl w:val="0"/>
        </w:rPr>
        <w:t xml:space="preserve">y que engloba los atributos y métodos que se utilizarán para presentar el menú.</w:t>
      </w:r>
    </w:p>
    <w:p w:rsidR="00000000" w:rsidDel="00000000" w:rsidP="00000000" w:rsidRDefault="00000000" w:rsidRPr="00000000" w14:paraId="000000D7">
      <w:pPr>
        <w:rPr/>
      </w:pPr>
      <w:r w:rsidDel="00000000" w:rsidR="00000000" w:rsidRPr="00000000">
        <w:rPr>
          <w:rtl w:val="0"/>
        </w:rPr>
        <w:t xml:space="preserve">Se compone de los siguientes métodos:</w:t>
      </w:r>
    </w:p>
    <w:p w:rsidR="00000000" w:rsidDel="00000000" w:rsidP="00000000" w:rsidRDefault="00000000" w:rsidRPr="00000000" w14:paraId="000000D8">
      <w:pPr>
        <w:numPr>
          <w:ilvl w:val="0"/>
          <w:numId w:val="5"/>
        </w:numPr>
        <w:ind w:left="720" w:hanging="360"/>
        <w:rPr>
          <w:u w:val="none"/>
        </w:rPr>
      </w:pPr>
      <w:r w:rsidDel="00000000" w:rsidR="00000000" w:rsidRPr="00000000">
        <w:rPr>
          <w:b w:val="1"/>
          <w:rtl w:val="0"/>
        </w:rPr>
        <w:t xml:space="preserve">List&lt;Menu&gt; getMenus()</w:t>
      </w:r>
      <w:r w:rsidDel="00000000" w:rsidR="00000000" w:rsidRPr="00000000">
        <w:rPr>
          <w:rtl w:val="0"/>
        </w:rPr>
        <w:t xml:space="preserve">: Este método fue comentado ya en el capítulo XXX</w:t>
      </w:r>
    </w:p>
    <w:p w:rsidR="00000000" w:rsidDel="00000000" w:rsidP="00000000" w:rsidRDefault="00000000" w:rsidRPr="00000000" w14:paraId="000000D9">
      <w:pPr>
        <w:numPr>
          <w:ilvl w:val="0"/>
          <w:numId w:val="5"/>
        </w:numPr>
        <w:ind w:left="720" w:hanging="360"/>
        <w:rPr>
          <w:u w:val="none"/>
        </w:rPr>
      </w:pPr>
      <w:r w:rsidDel="00000000" w:rsidR="00000000" w:rsidRPr="00000000">
        <w:rPr>
          <w:b w:val="1"/>
          <w:rtl w:val="0"/>
        </w:rPr>
        <w:t xml:space="preserve">List&lt;List&gt; getListInfo(...)</w:t>
      </w:r>
      <w:r w:rsidDel="00000000" w:rsidR="00000000" w:rsidRPr="00000000">
        <w:rPr>
          <w:rtl w:val="0"/>
        </w:rPr>
        <w:t xml:space="preserve">: Este método ha sido trasladado desde </w:t>
      </w:r>
      <w:r w:rsidDel="00000000" w:rsidR="00000000" w:rsidRPr="00000000">
        <w:rPr>
          <w:i w:val="1"/>
          <w:rtl w:val="0"/>
        </w:rPr>
        <w:t xml:space="preserve">DatabaseMetaDataAction </w:t>
      </w:r>
      <w:r w:rsidDel="00000000" w:rsidR="00000000" w:rsidRPr="00000000">
        <w:rPr>
          <w:rtl w:val="0"/>
        </w:rPr>
        <w:t xml:space="preserve">a esta nueva clase para poder ser reutilizado en otras actions que lo requieran. Para que siga haciendo su función, se ha cambiado su definición de private a protected de tal manera que pueda ser utilizado en todas las clases heredadas. </w:t>
      </w:r>
    </w:p>
    <w:p w:rsidR="00000000" w:rsidDel="00000000" w:rsidP="00000000" w:rsidRDefault="00000000" w:rsidRPr="00000000" w14:paraId="000000DA">
      <w:pPr>
        <w:ind w:left="720" w:firstLine="0"/>
        <w:rPr/>
      </w:pPr>
      <w:r w:rsidDel="00000000" w:rsidR="00000000" w:rsidRPr="00000000">
        <w:rPr>
          <w:rtl w:val="0"/>
        </w:rPr>
        <w:t xml:space="preserve">Además, ahora recibe como argumentos el </w:t>
      </w:r>
      <w:r w:rsidDel="00000000" w:rsidR="00000000" w:rsidRPr="00000000">
        <w:rPr>
          <w:i w:val="1"/>
          <w:rtl w:val="0"/>
        </w:rPr>
        <w:t xml:space="preserve">boolean metodoLink </w:t>
      </w:r>
      <w:r w:rsidDel="00000000" w:rsidR="00000000" w:rsidRPr="00000000">
        <w:rPr>
          <w:rtl w:val="0"/>
        </w:rPr>
        <w:t xml:space="preserve">y el </w:t>
      </w:r>
      <w:r w:rsidDel="00000000" w:rsidR="00000000" w:rsidRPr="00000000">
        <w:rPr>
          <w:i w:val="1"/>
          <w:rtl w:val="0"/>
        </w:rPr>
        <w:t xml:space="preserve">String[] linkParametros</w:t>
      </w:r>
      <w:r w:rsidDel="00000000" w:rsidR="00000000" w:rsidRPr="00000000">
        <w:rPr>
          <w:rtl w:val="0"/>
        </w:rPr>
        <w:t xml:space="preserve"> para construir una columna adicional (columna 0) con los parámetros indicados para realizar el correspondiente link posteriormente cuando la lista resultante sea visualizada en la página jsp</w:t>
      </w:r>
    </w:p>
    <w:p w:rsidR="00000000" w:rsidDel="00000000" w:rsidP="00000000" w:rsidRDefault="00000000" w:rsidRPr="00000000" w14:paraId="000000DB">
      <w:pPr>
        <w:pStyle w:val="Heading1"/>
        <w:rPr/>
      </w:pPr>
      <w:bookmarkStart w:colFirst="0" w:colLast="0" w:name="_bd8favg034kt" w:id="8"/>
      <w:bookmarkEnd w:id="8"/>
      <w:r w:rsidDel="00000000" w:rsidR="00000000" w:rsidRPr="00000000">
        <w:rPr>
          <w:rtl w:val="0"/>
        </w:rPr>
        <w:t xml:space="preserve">Tabla.jsp</w:t>
      </w:r>
    </w:p>
    <w:p w:rsidR="00000000" w:rsidDel="00000000" w:rsidP="00000000" w:rsidRDefault="00000000" w:rsidRPr="00000000" w14:paraId="000000DC">
      <w:pPr>
        <w:rPr/>
      </w:pPr>
      <w:r w:rsidDel="00000000" w:rsidR="00000000" w:rsidRPr="00000000">
        <w:rPr>
          <w:rtl w:val="0"/>
        </w:rPr>
        <w:t xml:space="preserve">Recoge el resultset de la ejecución de la consulta sql subyacente y la presenta utilizando para ello dos iteradores siguiendo el mismo patrón utilizado en DatabaseMetaData.jsp. El código se ha simplificado puesto que ahora no es necesario contemplar ni el metodoLink en el resultset ni la idiomatización de la primera columna:</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class="tabla"&gt;</w:t>
      </w:r>
    </w:p>
    <w:p w:rsidR="00000000" w:rsidDel="00000000" w:rsidP="00000000" w:rsidRDefault="00000000" w:rsidRPr="00000000" w14:paraId="000000D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 var="record" status="status"&gt;</w:t>
      </w:r>
    </w:p>
    <w:p w:rsidR="00000000" w:rsidDel="00000000" w:rsidP="00000000" w:rsidRDefault="00000000" w:rsidRPr="00000000" w14:paraId="000000D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0E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E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 status="stat"&gt;</w:t>
      </w:r>
    </w:p>
    <w:p w:rsidR="00000000" w:rsidDel="00000000" w:rsidP="00000000" w:rsidRDefault="00000000" w:rsidRPr="00000000" w14:paraId="000000E2">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w:t>
      </w:r>
    </w:p>
    <w:p w:rsidR="00000000" w:rsidDel="00000000" w:rsidP="00000000" w:rsidRDefault="00000000" w:rsidRPr="00000000" w14:paraId="000000E3">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E4">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E5">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E6">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&lt;td&gt;&lt;s:property/&gt;&lt;/td&gt;</w:t>
      </w:r>
    </w:p>
    <w:p w:rsidR="00000000" w:rsidDel="00000000" w:rsidP="00000000" w:rsidRDefault="00000000" w:rsidRPr="00000000" w14:paraId="000000E7">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E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E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E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0E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ED">
      <w:pPr>
        <w:pStyle w:val="Heading1"/>
        <w:rPr/>
      </w:pPr>
      <w:bookmarkStart w:colFirst="0" w:colLast="0" w:name="_spy29zpphcir" w:id="9"/>
      <w:bookmarkEnd w:id="9"/>
      <w:r w:rsidDel="00000000" w:rsidR="00000000" w:rsidRPr="00000000">
        <w:rPr>
          <w:rtl w:val="0"/>
        </w:rPr>
        <w:t xml:space="preserve">filtro.jsp</w:t>
      </w:r>
    </w:p>
    <w:p w:rsidR="00000000" w:rsidDel="00000000" w:rsidP="00000000" w:rsidRDefault="00000000" w:rsidRPr="00000000" w14:paraId="000000EE">
      <w:pPr>
        <w:rPr/>
      </w:pPr>
      <w:r w:rsidDel="00000000" w:rsidR="00000000" w:rsidRPr="00000000">
        <w:rPr>
          <w:rtl w:val="0"/>
        </w:rPr>
        <w:t xml:space="preserve">Se incluyen en el formulario que se envía en la request, los parámetros TABLE_SCHEM y TABLE_NAME</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name="TABLE_SCHEM"/&gt;</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name="TABLE_NAME"/&gt;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