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Pqueue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Reachable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Pensacola(0)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{}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Phoenix(5)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Pensacola(0)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Pueblo(8),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Peoria(9),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Pittsburgh(15);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Phoenix(5)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Pierre(11),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Peoria(9),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Pittsburgh(15)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Pueblo(8)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Pierre(11),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Pittsburgh(14),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Pittsburgh(15)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Pierre(9)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Pendleton(13)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Pittsburgh(14),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Pittsburgh(15)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Pierre(11)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Pittsburgh(14),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Pittsburgh(15)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Pendletion(13)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Pittsburgh(15)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Pittsburgh(14)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{}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- -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