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35140" w14:textId="5FBBF5CA" w:rsidR="004D1EF3" w:rsidRDefault="00DA0EF6" w:rsidP="00DA0EF6">
      <w:pPr>
        <w:jc w:val="center"/>
        <w:rPr>
          <w:b/>
          <w:bCs/>
          <w:sz w:val="28"/>
          <w:szCs w:val="28"/>
          <w:u w:val="single"/>
        </w:rPr>
      </w:pPr>
      <w:r w:rsidRPr="00DA0EF6">
        <w:rPr>
          <w:b/>
          <w:bCs/>
          <w:sz w:val="28"/>
          <w:szCs w:val="28"/>
          <w:u w:val="single"/>
        </w:rPr>
        <w:t>Détecteurs de vêlage sur la queue – Bovins</w:t>
      </w:r>
    </w:p>
    <w:p w14:paraId="3E2AC7A5" w14:textId="6A49A322" w:rsidR="00DA0EF6" w:rsidRDefault="00DA0EF6" w:rsidP="00DA0EF6">
      <w:pPr>
        <w:jc w:val="both"/>
      </w:pPr>
    </w:p>
    <w:p w14:paraId="0E9ACA31" w14:textId="4924760A" w:rsidR="00DA0EF6" w:rsidRDefault="00DA0EF6" w:rsidP="00DA0EF6">
      <w:pPr>
        <w:jc w:val="both"/>
      </w:pPr>
      <w:r>
        <w:t>Problématique : Comment les outils numériques permettent-ils de</w:t>
      </w:r>
      <w:r w:rsidR="006139A2">
        <w:t xml:space="preserve"> détecter les vêlages et donc</w:t>
      </w:r>
      <w:r w:rsidR="0026041C">
        <w:t xml:space="preserve"> de</w:t>
      </w:r>
      <w:r w:rsidR="006139A2">
        <w:t xml:space="preserve"> les</w:t>
      </w:r>
      <w:r>
        <w:t xml:space="preserve"> faciliter chez les bovins ? </w:t>
      </w:r>
    </w:p>
    <w:p w14:paraId="60C25F3D" w14:textId="32832A1B" w:rsidR="00DA2547" w:rsidRDefault="00DA2547" w:rsidP="00DA0EF6">
      <w:pPr>
        <w:jc w:val="both"/>
      </w:pPr>
      <w:r>
        <w:t>Quels sont ces outils ? Citer les différents outils qui existent</w:t>
      </w:r>
    </w:p>
    <w:p w14:paraId="34DE3455" w14:textId="260450C1" w:rsidR="00DA0EF6" w:rsidRDefault="00DA0EF6" w:rsidP="00DA0EF6">
      <w:pPr>
        <w:jc w:val="both"/>
      </w:pPr>
      <w:r>
        <w:t xml:space="preserve">Fonctionnalités : </w:t>
      </w:r>
    </w:p>
    <w:p w14:paraId="73E6D253" w14:textId="41EE77E8" w:rsidR="00DA0EF6" w:rsidRDefault="00DA0EF6" w:rsidP="00DA0EF6">
      <w:pPr>
        <w:pStyle w:val="Paragraphedeliste"/>
        <w:numPr>
          <w:ilvl w:val="0"/>
          <w:numId w:val="1"/>
        </w:numPr>
        <w:jc w:val="both"/>
      </w:pPr>
      <w:r>
        <w:t>Outil de surveillance automatisée des vêlages</w:t>
      </w:r>
    </w:p>
    <w:p w14:paraId="747AC483" w14:textId="1D8A989D" w:rsidR="00DA0EF6" w:rsidRDefault="000D2CAF" w:rsidP="00DA0EF6">
      <w:pPr>
        <w:pStyle w:val="Paragraphedeliste"/>
        <w:numPr>
          <w:ilvl w:val="0"/>
          <w:numId w:val="1"/>
        </w:numPr>
        <w:jc w:val="both"/>
      </w:pPr>
      <w:r>
        <w:t>Anticiper les vêlages grâce à des alertes</w:t>
      </w:r>
      <w:r w:rsidR="00C13D99">
        <w:t xml:space="preserve"> quand le travail débute</w:t>
      </w:r>
    </w:p>
    <w:p w14:paraId="44BB7196" w14:textId="5C925D5F" w:rsidR="000D2CAF" w:rsidRDefault="000D2CAF" w:rsidP="00DA0EF6">
      <w:pPr>
        <w:pStyle w:val="Paragraphedeliste"/>
        <w:numPr>
          <w:ilvl w:val="0"/>
          <w:numId w:val="1"/>
        </w:numPr>
        <w:jc w:val="both"/>
      </w:pPr>
      <w:r>
        <w:t>Détecter les cas plus complexes : veaux retournés, torsions de matrice</w:t>
      </w:r>
    </w:p>
    <w:p w14:paraId="7614DB4D" w14:textId="005557AB" w:rsidR="000D2CAF" w:rsidRDefault="000D2CAF" w:rsidP="00DA0EF6">
      <w:pPr>
        <w:pStyle w:val="Paragraphedeliste"/>
        <w:numPr>
          <w:ilvl w:val="0"/>
          <w:numId w:val="1"/>
        </w:numPr>
        <w:jc w:val="both"/>
      </w:pPr>
      <w:r>
        <w:t>Surveiller les vêlages difficiles</w:t>
      </w:r>
    </w:p>
    <w:p w14:paraId="6510EE72" w14:textId="1922F4C5" w:rsidR="00D534F9" w:rsidRDefault="00D534F9" w:rsidP="00D534F9">
      <w:pPr>
        <w:jc w:val="both"/>
      </w:pPr>
      <w:r>
        <w:t xml:space="preserve">Caractéristiques de l’outil : </w:t>
      </w:r>
    </w:p>
    <w:p w14:paraId="6D14F5C4" w14:textId="3C7BD884" w:rsidR="00D534F9" w:rsidRDefault="00D534F9" w:rsidP="00D534F9">
      <w:pPr>
        <w:pStyle w:val="Paragraphedeliste"/>
        <w:numPr>
          <w:ilvl w:val="0"/>
          <w:numId w:val="1"/>
        </w:numPr>
        <w:jc w:val="both"/>
      </w:pPr>
      <w:r>
        <w:t xml:space="preserve">Mesure les soulèvements de la queue : accéléromètres ou inclinomètres </w:t>
      </w:r>
    </w:p>
    <w:p w14:paraId="762E0C61" w14:textId="588F16B4" w:rsidR="00D534F9" w:rsidRDefault="00D534F9" w:rsidP="00D534F9">
      <w:pPr>
        <w:pStyle w:val="Paragraphedeliste"/>
        <w:numPr>
          <w:ilvl w:val="0"/>
          <w:numId w:val="1"/>
        </w:numPr>
        <w:jc w:val="both"/>
      </w:pPr>
      <w:r>
        <w:t xml:space="preserve">Transmission de l’info se </w:t>
      </w:r>
      <w:r w:rsidR="00A505A6">
        <w:t>fait par onde radio</w:t>
      </w:r>
    </w:p>
    <w:p w14:paraId="0466E251" w14:textId="1AA2DA41" w:rsidR="00A505A6" w:rsidRDefault="00A505A6" w:rsidP="00D534F9">
      <w:pPr>
        <w:pStyle w:val="Paragraphedeliste"/>
        <w:numPr>
          <w:ilvl w:val="0"/>
          <w:numId w:val="1"/>
        </w:numPr>
        <w:jc w:val="both"/>
      </w:pPr>
      <w:r>
        <w:t xml:space="preserve">Alerte reçue sur smartphone juste avant le vêlage </w:t>
      </w:r>
    </w:p>
    <w:p w14:paraId="749BB751" w14:textId="732AE8F5" w:rsidR="00A505A6" w:rsidRDefault="00A505A6" w:rsidP="00D534F9">
      <w:pPr>
        <w:pStyle w:val="Paragraphedeliste"/>
        <w:numPr>
          <w:ilvl w:val="0"/>
          <w:numId w:val="1"/>
        </w:numPr>
        <w:jc w:val="both"/>
      </w:pPr>
      <w:r>
        <w:t xml:space="preserve">Batterie rechargeable, autonomie de 1 mois </w:t>
      </w:r>
    </w:p>
    <w:p w14:paraId="5037E55B" w14:textId="7B24AEB0" w:rsidR="00A505A6" w:rsidRDefault="00A505A6" w:rsidP="00D534F9">
      <w:pPr>
        <w:pStyle w:val="Paragraphedeliste"/>
        <w:numPr>
          <w:ilvl w:val="0"/>
          <w:numId w:val="1"/>
        </w:numPr>
        <w:jc w:val="both"/>
      </w:pPr>
      <w:r>
        <w:t xml:space="preserve">Portée de 300 m à 1 km </w:t>
      </w:r>
    </w:p>
    <w:p w14:paraId="494EA0C8" w14:textId="68FF924B" w:rsidR="00A505A6" w:rsidRDefault="00A505A6" w:rsidP="00D534F9">
      <w:pPr>
        <w:pStyle w:val="Paragraphedeliste"/>
        <w:numPr>
          <w:ilvl w:val="0"/>
          <w:numId w:val="1"/>
        </w:numPr>
        <w:jc w:val="both"/>
      </w:pPr>
      <w:r>
        <w:t xml:space="preserve">Réglable pour toutes les tailles </w:t>
      </w:r>
    </w:p>
    <w:p w14:paraId="3EAD2F3B" w14:textId="276629CD" w:rsidR="0064134D" w:rsidRDefault="00A505A6" w:rsidP="0064134D">
      <w:pPr>
        <w:pStyle w:val="Paragraphedeliste"/>
        <w:numPr>
          <w:ilvl w:val="0"/>
          <w:numId w:val="1"/>
        </w:numPr>
        <w:jc w:val="both"/>
      </w:pPr>
      <w:r>
        <w:t xml:space="preserve">Boitier résistant aux chocs/frottements </w:t>
      </w:r>
    </w:p>
    <w:p w14:paraId="29B24F71" w14:textId="26EFF7F6" w:rsidR="000D2CAF" w:rsidRDefault="0064134D" w:rsidP="000D2CAF">
      <w:pPr>
        <w:pStyle w:val="Paragraphedeliste"/>
        <w:numPr>
          <w:ilvl w:val="0"/>
          <w:numId w:val="1"/>
        </w:numPr>
        <w:jc w:val="both"/>
      </w:pPr>
      <w:r>
        <w:t>Fiable à environ 95%</w:t>
      </w:r>
    </w:p>
    <w:p w14:paraId="7A773FEC" w14:textId="08F2AD74" w:rsidR="0064134D" w:rsidRDefault="0064134D" w:rsidP="0064134D">
      <w:pPr>
        <w:jc w:val="both"/>
      </w:pPr>
      <w:r>
        <w:t xml:space="preserve">Installation : Il faut installer les capteurs sur la queue des vaches 3 à 4 jours avant le vêlage. Et à déplacer sur d’autres vaches après vêlage. </w:t>
      </w:r>
    </w:p>
    <w:p w14:paraId="2C03C42B" w14:textId="530E887E" w:rsidR="000D2CAF" w:rsidRDefault="000D2CAF" w:rsidP="000D2CAF">
      <w:pPr>
        <w:jc w:val="both"/>
      </w:pPr>
      <w:r>
        <w:t xml:space="preserve">Avantages : </w:t>
      </w:r>
    </w:p>
    <w:p w14:paraId="6F971DFE" w14:textId="7C07C84D" w:rsidR="00C13D99" w:rsidRDefault="00C13D99" w:rsidP="00C13D99">
      <w:pPr>
        <w:pStyle w:val="Paragraphedeliste"/>
        <w:numPr>
          <w:ilvl w:val="0"/>
          <w:numId w:val="1"/>
        </w:numPr>
        <w:jc w:val="both"/>
      </w:pPr>
      <w:r>
        <w:t>Confort : diminution du stress pour l’éleveur, facile à poser, outil non invasif et confortable</w:t>
      </w:r>
    </w:p>
    <w:p w14:paraId="519C364C" w14:textId="4999A8DD" w:rsidR="00C13D99" w:rsidRDefault="00C13D99" w:rsidP="00C13D99">
      <w:pPr>
        <w:pStyle w:val="Paragraphedeliste"/>
        <w:numPr>
          <w:ilvl w:val="0"/>
          <w:numId w:val="1"/>
        </w:numPr>
        <w:jc w:val="both"/>
      </w:pPr>
      <w:r>
        <w:t>Gain de temps : libère du temps et simplifie le travail de l’éleveur</w:t>
      </w:r>
      <w:r w:rsidR="0064134D">
        <w:t xml:space="preserve"> qui doit tout de même surveiller ses vêlages </w:t>
      </w:r>
      <w:r>
        <w:t xml:space="preserve"> </w:t>
      </w:r>
    </w:p>
    <w:p w14:paraId="3A6A6A15" w14:textId="541DAA48" w:rsidR="000D2CAF" w:rsidRDefault="00C13D99" w:rsidP="000D2CAF">
      <w:pPr>
        <w:pStyle w:val="Paragraphedeliste"/>
        <w:numPr>
          <w:ilvl w:val="0"/>
          <w:numId w:val="1"/>
        </w:numPr>
        <w:jc w:val="both"/>
      </w:pPr>
      <w:r>
        <w:t>Performance : sauvetage de veaux, moins de risques de mortalité et de problèmes lors des vêlages</w:t>
      </w:r>
    </w:p>
    <w:p w14:paraId="111A8000" w14:textId="1B26B4CC" w:rsidR="0017391B" w:rsidRDefault="0017391B" w:rsidP="000D2CAF">
      <w:pPr>
        <w:pStyle w:val="Paragraphedeliste"/>
        <w:numPr>
          <w:ilvl w:val="0"/>
          <w:numId w:val="1"/>
        </w:numPr>
        <w:jc w:val="both"/>
      </w:pPr>
      <w:r>
        <w:t>Fiabilité : fiable à 95%</w:t>
      </w:r>
    </w:p>
    <w:p w14:paraId="522D7A8F" w14:textId="5D2A7403" w:rsidR="000D2CAF" w:rsidRDefault="000D2CAF" w:rsidP="000D2CAF">
      <w:pPr>
        <w:jc w:val="both"/>
      </w:pPr>
      <w:r>
        <w:t xml:space="preserve">Inconvénients : </w:t>
      </w:r>
    </w:p>
    <w:p w14:paraId="40B17D84" w14:textId="376A2164" w:rsidR="00C13D99" w:rsidRDefault="00BE0DB7" w:rsidP="00C13D99">
      <w:pPr>
        <w:pStyle w:val="Paragraphedeliste"/>
        <w:numPr>
          <w:ilvl w:val="0"/>
          <w:numId w:val="1"/>
        </w:numPr>
        <w:jc w:val="both"/>
      </w:pPr>
      <w:r>
        <w:t>Confort : si le capteur est trop serré ou mal positionné, cela peut</w:t>
      </w:r>
      <w:r w:rsidR="001C40A1">
        <w:t xml:space="preserve"> </w:t>
      </w:r>
      <w:r>
        <w:t xml:space="preserve">être inconfortable pour l’animal </w:t>
      </w:r>
    </w:p>
    <w:p w14:paraId="4B94ED3D" w14:textId="14465C3A" w:rsidR="006260B3" w:rsidRDefault="006260B3" w:rsidP="00C13D99">
      <w:pPr>
        <w:pStyle w:val="Paragraphedeliste"/>
        <w:numPr>
          <w:ilvl w:val="0"/>
          <w:numId w:val="1"/>
        </w:numPr>
        <w:jc w:val="both"/>
      </w:pPr>
      <w:r>
        <w:t xml:space="preserve">Installation : capteurs peuvent tombés s’ils ne sont pas assez serrés ou quand il y a des grosses chaleurs </w:t>
      </w:r>
    </w:p>
    <w:p w14:paraId="6A4CDEDB" w14:textId="7D8FB8A4" w:rsidR="00873CE0" w:rsidRDefault="00873CE0" w:rsidP="00C13D99">
      <w:pPr>
        <w:pStyle w:val="Paragraphedeliste"/>
        <w:numPr>
          <w:ilvl w:val="0"/>
          <w:numId w:val="1"/>
        </w:numPr>
        <w:jc w:val="both"/>
      </w:pPr>
      <w:r>
        <w:t xml:space="preserve">Coût : représente un coût supplémentaire pour l’éleveur </w:t>
      </w:r>
    </w:p>
    <w:p w14:paraId="2784A8DE" w14:textId="1968280F" w:rsidR="000D2CAF" w:rsidRDefault="001C40A1" w:rsidP="000D2CAF">
      <w:pPr>
        <w:pStyle w:val="Paragraphedeliste"/>
        <w:numPr>
          <w:ilvl w:val="0"/>
          <w:numId w:val="1"/>
        </w:numPr>
        <w:jc w:val="both"/>
      </w:pPr>
      <w:r>
        <w:t xml:space="preserve">Alertes : limite du nombre de numéros pour les alertes SMS, peut poser </w:t>
      </w:r>
      <w:proofErr w:type="gramStart"/>
      <w:r>
        <w:t>problème</w:t>
      </w:r>
      <w:proofErr w:type="gramEnd"/>
      <w:r>
        <w:t xml:space="preserve"> pour les plus grosses exploitations dans lesquels l’éleveur n’est pas seul</w:t>
      </w:r>
    </w:p>
    <w:p w14:paraId="4BD5996C" w14:textId="6CF312F7" w:rsidR="00A505A6" w:rsidRDefault="00A505A6" w:rsidP="000D2CAF">
      <w:pPr>
        <w:pStyle w:val="Paragraphedeliste"/>
        <w:numPr>
          <w:ilvl w:val="0"/>
          <w:numId w:val="1"/>
        </w:numPr>
        <w:jc w:val="both"/>
      </w:pPr>
      <w:r>
        <w:t>Portée : portée trop faible pour les élevage</w:t>
      </w:r>
      <w:r w:rsidR="00DA2547">
        <w:t>s</w:t>
      </w:r>
      <w:r>
        <w:t xml:space="preserve"> bovins allaitants en extensif par exemple </w:t>
      </w:r>
    </w:p>
    <w:p w14:paraId="489A2618" w14:textId="77777777" w:rsidR="001C40A1" w:rsidRDefault="001C40A1" w:rsidP="001C40A1">
      <w:pPr>
        <w:pStyle w:val="Paragraphedeliste"/>
        <w:jc w:val="both"/>
      </w:pPr>
    </w:p>
    <w:p w14:paraId="3FBF486D" w14:textId="3FD474C1" w:rsidR="0064134D" w:rsidRDefault="000D2CAF" w:rsidP="000D2CAF">
      <w:pPr>
        <w:jc w:val="both"/>
      </w:pPr>
      <w:r>
        <w:t>Coût</w:t>
      </w:r>
      <w:r w:rsidR="00C13D99">
        <w:t xml:space="preserve"> : 100 – 300 </w:t>
      </w:r>
      <w:r w:rsidR="00C13D99">
        <w:rPr>
          <w:rFonts w:cstheme="minorHAnsi"/>
        </w:rPr>
        <w:t>€</w:t>
      </w:r>
      <w:r w:rsidR="00C13D99">
        <w:t>/capteur</w:t>
      </w:r>
    </w:p>
    <w:p w14:paraId="548FDA24" w14:textId="37E5AF52" w:rsidR="002A4C3F" w:rsidRDefault="002A4C3F" w:rsidP="000D2CAF">
      <w:pPr>
        <w:jc w:val="both"/>
      </w:pPr>
      <w:r>
        <w:t>3 000</w:t>
      </w:r>
      <w:r>
        <w:rPr>
          <w:rFonts w:cstheme="minorHAnsi"/>
        </w:rPr>
        <w:t>€</w:t>
      </w:r>
      <w:r>
        <w:t xml:space="preserve"> pour 5 vaches (capteur + base radio)</w:t>
      </w:r>
    </w:p>
    <w:p w14:paraId="419C379F" w14:textId="77777777" w:rsidR="0064134D" w:rsidRDefault="0064134D" w:rsidP="0064134D">
      <w:pPr>
        <w:jc w:val="both"/>
      </w:pPr>
      <w:r>
        <w:lastRenderedPageBreak/>
        <w:t>Autres outils pour détecter les vêlages :</w:t>
      </w:r>
    </w:p>
    <w:p w14:paraId="210E9AE4" w14:textId="46A8ACC1" w:rsidR="0064134D" w:rsidRDefault="0064134D" w:rsidP="0064134D">
      <w:pPr>
        <w:pStyle w:val="Paragraphedeliste"/>
        <w:numPr>
          <w:ilvl w:val="0"/>
          <w:numId w:val="1"/>
        </w:numPr>
        <w:jc w:val="both"/>
      </w:pPr>
      <w:r>
        <w:t xml:space="preserve">Thermomètres vaginaux (ex : </w:t>
      </w:r>
      <w:proofErr w:type="spellStart"/>
      <w:r>
        <w:t>Vel’Phone</w:t>
      </w:r>
      <w:proofErr w:type="spellEnd"/>
      <w:r>
        <w:t>)</w:t>
      </w:r>
      <w:r w:rsidR="0017391B">
        <w:t xml:space="preserve"> : mise en place compliquée, détection d’une variation de la température qui augmente durant les 3 derniers jours de gestation, outil invasif, </w:t>
      </w:r>
      <w:proofErr w:type="gramStart"/>
      <w:r w:rsidR="0017391B">
        <w:t>certaine vaches</w:t>
      </w:r>
      <w:proofErr w:type="gramEnd"/>
      <w:r w:rsidR="0017391B">
        <w:t xml:space="preserve"> peuvent le rejeter, première alerte 48h avant et au moment du vêlage thermomètre s’expulse et envoie une alerte, compatible avec d’autres capteurs </w:t>
      </w:r>
    </w:p>
    <w:p w14:paraId="4FF83896" w14:textId="21CB137C" w:rsidR="002A4C3F" w:rsidRDefault="002A4C3F" w:rsidP="002A4C3F">
      <w:pPr>
        <w:pStyle w:val="Paragraphedeliste"/>
        <w:jc w:val="both"/>
      </w:pPr>
      <w:r>
        <w:t>Prix pour 5 thermomètres + base radio : 3 100/ 3 200</w:t>
      </w:r>
      <w:r>
        <w:rPr>
          <w:rFonts w:cstheme="minorHAnsi"/>
        </w:rPr>
        <w:t>€</w:t>
      </w:r>
    </w:p>
    <w:p w14:paraId="4858E549" w14:textId="7A974BC0" w:rsidR="0064134D" w:rsidRDefault="0064134D" w:rsidP="0064134D">
      <w:pPr>
        <w:pStyle w:val="Paragraphedeliste"/>
        <w:numPr>
          <w:ilvl w:val="0"/>
          <w:numId w:val="1"/>
        </w:numPr>
        <w:jc w:val="both"/>
      </w:pPr>
      <w:r>
        <w:t xml:space="preserve">Ceintures de vêlage, mesurent les contractions abdominales (ex : </w:t>
      </w:r>
      <w:proofErr w:type="spellStart"/>
      <w:r>
        <w:t>Agrimonitor</w:t>
      </w:r>
      <w:proofErr w:type="spellEnd"/>
      <w:r>
        <w:t xml:space="preserve">) </w:t>
      </w:r>
    </w:p>
    <w:p w14:paraId="1941F7D8" w14:textId="07C7DE6D" w:rsidR="00543B82" w:rsidRDefault="00543B82" w:rsidP="00543B82">
      <w:pPr>
        <w:jc w:val="both"/>
      </w:pPr>
    </w:p>
    <w:p w14:paraId="19ACBFDC" w14:textId="1349209C" w:rsidR="00440F35" w:rsidRDefault="00440F35" w:rsidP="00543B82">
      <w:pPr>
        <w:jc w:val="both"/>
      </w:pPr>
    </w:p>
    <w:p w14:paraId="7774B14C" w14:textId="271E2B6D" w:rsidR="00440F35" w:rsidRPr="00DB1045" w:rsidRDefault="00440F35" w:rsidP="00543B82">
      <w:pPr>
        <w:jc w:val="both"/>
        <w:rPr>
          <w:u w:val="single"/>
        </w:rPr>
      </w:pPr>
      <w:r w:rsidRPr="00DB1045">
        <w:rPr>
          <w:u w:val="single"/>
        </w:rPr>
        <w:t xml:space="preserve">Technologies pour détecter le vêlage chez la vache laitière, Ouellet et al. : </w:t>
      </w:r>
    </w:p>
    <w:p w14:paraId="38CC56FD" w14:textId="4BE3F472" w:rsidR="00440F35" w:rsidRDefault="00440F35" w:rsidP="00543B82">
      <w:pPr>
        <w:jc w:val="both"/>
      </w:pPr>
      <w:r>
        <w:t xml:space="preserve">Dystocies (difficultés au vêlage) : augmentation de l’incidence de morts à la naissance et dans les 30 premiers jours postpartum, maladies respiratoires et troubles digestifs chez vache et veau, rétentions placentaires, maladies utérines </w:t>
      </w:r>
      <w:r>
        <w:sym w:font="Wingdings" w:char="F0E0"/>
      </w:r>
      <w:r>
        <w:t xml:space="preserve"> pertes économiques </w:t>
      </w:r>
      <w:r w:rsidR="005F4C60">
        <w:t xml:space="preserve">pour l’éleveur car moins de production laitière. </w:t>
      </w:r>
    </w:p>
    <w:p w14:paraId="422BA216" w14:textId="66C9D5DD" w:rsidR="005F4C60" w:rsidRDefault="005F4C60" w:rsidP="00543B82">
      <w:pPr>
        <w:jc w:val="both"/>
      </w:pPr>
      <w:r>
        <w:t xml:space="preserve">Technologies qui permettent de détecter les vêlages </w:t>
      </w:r>
      <w:r>
        <w:sym w:font="Wingdings" w:char="F0E0"/>
      </w:r>
      <w:r>
        <w:t xml:space="preserve"> assister vache en cas de besoin et ainsi minimiser impact des dystocies. </w:t>
      </w:r>
    </w:p>
    <w:p w14:paraId="681E60C4" w14:textId="04E75800" w:rsidR="00DB1045" w:rsidRDefault="00DB1045" w:rsidP="00543B82">
      <w:pPr>
        <w:jc w:val="both"/>
      </w:pPr>
      <w:r>
        <w:t>Expérience : mesurer la performance de 2 technologies non-invasives (capteurs de rumination et accéléromètres) et comparer avec technologie invasive (sondes vaginales)</w:t>
      </w:r>
    </w:p>
    <w:p w14:paraId="3A27A961" w14:textId="64F3BAF0" w:rsidR="00AA666F" w:rsidRDefault="00AA666F" w:rsidP="00543B82">
      <w:pPr>
        <w:jc w:val="both"/>
      </w:pPr>
      <w:r>
        <w:t xml:space="preserve">Mesure de 4 paramètres : température vaginale, temps de rumination, nombre d’épisodes de coucher, temps passé couché </w:t>
      </w:r>
    </w:p>
    <w:p w14:paraId="75576F16" w14:textId="6E792605" w:rsidR="00AA666F" w:rsidRDefault="00AA666F" w:rsidP="00543B82">
      <w:pPr>
        <w:jc w:val="both"/>
      </w:pPr>
      <w:r>
        <w:t xml:space="preserve">Thermographie infrarouge qui permet de mesurer la température des animaux de manière non-invasive a été utilisé </w:t>
      </w:r>
      <w:r w:rsidR="007F130B">
        <w:t>(technologie encore en développement, pas de résultats dispos)</w:t>
      </w:r>
    </w:p>
    <w:p w14:paraId="38B4797D" w14:textId="7AF09F4D" w:rsidR="00905CAF" w:rsidRDefault="00A62B1C" w:rsidP="00543B82">
      <w:pPr>
        <w:jc w:val="both"/>
      </w:pPr>
      <w:r>
        <w:t xml:space="preserve">Baisse de la température vaginale le jour du vêlage, baisse du temps de rumination </w:t>
      </w:r>
    </w:p>
    <w:p w14:paraId="7C1C4A79" w14:textId="228FF28C" w:rsidR="00A62B1C" w:rsidRDefault="00A62B1C" w:rsidP="00543B82">
      <w:pPr>
        <w:jc w:val="both"/>
      </w:pPr>
      <w:r>
        <w:t xml:space="preserve">On constate une augmentation croissante du nombre d’épisodes de coucher </w:t>
      </w:r>
      <w:r w:rsidR="008C48F2">
        <w:t xml:space="preserve">sur les jours qui précèdent le vêlage et le jour du vêlage </w:t>
      </w:r>
    </w:p>
    <w:p w14:paraId="07589D6F" w14:textId="6144870F" w:rsidR="008C48F2" w:rsidRDefault="008C48F2" w:rsidP="00543B82">
      <w:pPr>
        <w:jc w:val="both"/>
      </w:pPr>
      <w:r>
        <w:t xml:space="preserve">Temps passé couché commence à diminuer 3 jours avant le vêlage et atteint un minimum la journée du vêlage. </w:t>
      </w:r>
    </w:p>
    <w:p w14:paraId="49B67ED5" w14:textId="69EAE18C" w:rsidR="00C54A00" w:rsidRDefault="00C54A00" w:rsidP="00543B82">
      <w:pPr>
        <w:jc w:val="both"/>
      </w:pPr>
      <w:r>
        <w:t>Températures vaginales tendent à être plus faibles dans les 3 dernières périodes (-18 à 0h)</w:t>
      </w:r>
    </w:p>
    <w:p w14:paraId="1D2B9665" w14:textId="166ED0B8" w:rsidR="00C54A00" w:rsidRDefault="00C54A00" w:rsidP="00543B82">
      <w:pPr>
        <w:jc w:val="both"/>
      </w:pPr>
      <w:r>
        <w:t xml:space="preserve">Le temps de rumination tend à être plus faible dans la dernière période avant le vêlage (-6 à 0h). </w:t>
      </w:r>
    </w:p>
    <w:p w14:paraId="3449CE87" w14:textId="40DB7234" w:rsidR="00C54A00" w:rsidRDefault="00C54A00" w:rsidP="00543B82">
      <w:pPr>
        <w:jc w:val="both"/>
      </w:pPr>
      <w:r>
        <w:t xml:space="preserve">Pour le nombre d’épisode de coucher, il tend à être plus élevé également dans la dernière période avant vêlage. </w:t>
      </w:r>
    </w:p>
    <w:p w14:paraId="3DB91C11" w14:textId="5005C718" w:rsidR="00B20502" w:rsidRDefault="00B20502" w:rsidP="00543B82">
      <w:pPr>
        <w:jc w:val="both"/>
      </w:pPr>
      <w:r>
        <w:t xml:space="preserve">Parmi les différentes technologies expérimentées, c’est la sonde vaginale qui a obtenu la meilleure performance pour prédire le vêlage dans les prochaines 24, 12 et 6h. Mais cette performance est détériorée plus on se rapproche du vêlage. </w:t>
      </w:r>
    </w:p>
    <w:p w14:paraId="12FA156E" w14:textId="247DE28D" w:rsidR="00056CC5" w:rsidRDefault="00056CC5" w:rsidP="00543B82">
      <w:pPr>
        <w:jc w:val="both"/>
      </w:pPr>
      <w:r>
        <w:t xml:space="preserve">Temps de rumination, nombre d’épisodes de coucher </w:t>
      </w:r>
      <w:r>
        <w:sym w:font="Wingdings" w:char="F0E0"/>
      </w:r>
      <w:r>
        <w:t xml:space="preserve"> peu performant pour prédire le vêlage dans les 24/12h mais plus performant pour prédire un vêlage dans les 6 prochaines heures. </w:t>
      </w:r>
    </w:p>
    <w:p w14:paraId="75CC8003" w14:textId="79DD757B" w:rsidR="00B15137" w:rsidRDefault="00B15137" w:rsidP="00543B82">
      <w:pPr>
        <w:jc w:val="both"/>
      </w:pPr>
      <w:r>
        <w:t xml:space="preserve">Temps passé couché </w:t>
      </w:r>
      <w:r>
        <w:sym w:font="Wingdings" w:char="F0E0"/>
      </w:r>
      <w:r>
        <w:t xml:space="preserve"> résultats optimaux pour une prédiction dans les 24h </w:t>
      </w:r>
    </w:p>
    <w:p w14:paraId="3FF0E6F8" w14:textId="5D72144C" w:rsidR="007D3F63" w:rsidRDefault="007D3F63" w:rsidP="00543B82">
      <w:pPr>
        <w:jc w:val="both"/>
      </w:pPr>
      <w:r>
        <w:lastRenderedPageBreak/>
        <w:t xml:space="preserve">Récapitulatif : sonde vaginale </w:t>
      </w:r>
      <w:r>
        <w:sym w:font="Wingdings" w:char="F0E0"/>
      </w:r>
      <w:r>
        <w:t xml:space="preserve"> prédiction assez bonne du moment du vêlage et principalement pour une prédiction dans les 24 prochaines heures </w:t>
      </w:r>
    </w:p>
    <w:p w14:paraId="7C817EAC" w14:textId="076DEBC7" w:rsidR="007D3F63" w:rsidRDefault="007D3F63" w:rsidP="00543B82">
      <w:pPr>
        <w:jc w:val="both"/>
      </w:pPr>
      <w:r>
        <w:t xml:space="preserve">Autres technologies </w:t>
      </w:r>
      <w:r>
        <w:sym w:font="Wingdings" w:char="F0E0"/>
      </w:r>
      <w:r>
        <w:t xml:space="preserve"> peu convaincantes </w:t>
      </w:r>
      <w:r>
        <w:sym w:font="Wingdings" w:char="F0E0"/>
      </w:r>
      <w:r>
        <w:t xml:space="preserve"> valeurs prédictives positives qui sont très loin de la valeur optimale de 100% </w:t>
      </w:r>
      <w:r>
        <w:sym w:font="Wingdings" w:char="F0E0"/>
      </w:r>
      <w:r>
        <w:t xml:space="preserve"> faux positifs </w:t>
      </w:r>
      <w:r>
        <w:sym w:font="Wingdings" w:char="F0E0"/>
      </w:r>
      <w:r>
        <w:t xml:space="preserve"> pas souhaitable, ce n’est pas ce qu’on attend de ces technologies. </w:t>
      </w:r>
    </w:p>
    <w:p w14:paraId="36E3318B" w14:textId="72347E59" w:rsidR="00F15ED6" w:rsidRDefault="00F15ED6" w:rsidP="00543B82">
      <w:pPr>
        <w:jc w:val="both"/>
      </w:pPr>
      <w:r>
        <w:t xml:space="preserve">Combinaison des 3 technologies </w:t>
      </w:r>
      <w:r>
        <w:sym w:font="Wingdings" w:char="F0E0"/>
      </w:r>
      <w:r>
        <w:t xml:space="preserve"> augmentation de la performance de prédiction </w:t>
      </w:r>
    </w:p>
    <w:p w14:paraId="62E010C5" w14:textId="48F039E5" w:rsidR="00F15ED6" w:rsidRDefault="00F15ED6" w:rsidP="00543B82">
      <w:pPr>
        <w:jc w:val="both"/>
      </w:pPr>
    </w:p>
    <w:p w14:paraId="42E9E859" w14:textId="08FFC4CA" w:rsidR="00F15ED6" w:rsidRDefault="00F15ED6" w:rsidP="00543B82">
      <w:pPr>
        <w:jc w:val="both"/>
      </w:pPr>
      <w:r>
        <w:t xml:space="preserve">Conclusion : ces technologies peuvent apporter de l’information à l’éleveur pour prédire le moment du vêlage. Cependant, elles ne sont pas parfaites, il faut donc les considérer comme des outils aidant à la gestion des vêlages et non comme une solution </w:t>
      </w:r>
      <w:r w:rsidR="00B81ECE">
        <w:t xml:space="preserve">pour ne pas avoir à effectuer de suivi. </w:t>
      </w:r>
    </w:p>
    <w:p w14:paraId="572D34BA" w14:textId="77777777" w:rsidR="00B81ECE" w:rsidRDefault="00B81ECE" w:rsidP="00543B82">
      <w:pPr>
        <w:jc w:val="both"/>
      </w:pPr>
    </w:p>
    <w:p w14:paraId="21CB05E4" w14:textId="4FA638E4" w:rsidR="006139A2" w:rsidRPr="003A45AC" w:rsidRDefault="003A45AC" w:rsidP="00543B82">
      <w:pPr>
        <w:jc w:val="both"/>
        <w:rPr>
          <w:u w:val="single"/>
        </w:rPr>
      </w:pPr>
      <w:r w:rsidRPr="003A45AC">
        <w:rPr>
          <w:u w:val="single"/>
        </w:rPr>
        <w:t xml:space="preserve">Evolution des comportements dans les 12 heures précédant la mise bas et prédiction des vêlages dystociques chez les vaches </w:t>
      </w:r>
      <w:proofErr w:type="spellStart"/>
      <w:r w:rsidRPr="003A45AC">
        <w:rPr>
          <w:u w:val="single"/>
        </w:rPr>
        <w:t>Prim’Holstein</w:t>
      </w:r>
      <w:proofErr w:type="spellEnd"/>
      <w:r w:rsidRPr="003A45AC">
        <w:rPr>
          <w:u w:val="single"/>
        </w:rPr>
        <w:t xml:space="preserve">, Gatien et al. : </w:t>
      </w:r>
    </w:p>
    <w:p w14:paraId="50420149" w14:textId="77777777" w:rsidR="003A45AC" w:rsidRDefault="003A45AC" w:rsidP="00543B82">
      <w:pPr>
        <w:jc w:val="both"/>
      </w:pPr>
    </w:p>
    <w:p w14:paraId="0D76FC16" w14:textId="4EEA0CCB" w:rsidR="00543B82" w:rsidRDefault="00543B82" w:rsidP="00543B82">
      <w:pPr>
        <w:jc w:val="both"/>
      </w:pPr>
      <w:r>
        <w:t xml:space="preserve">Bibliographie : </w:t>
      </w:r>
    </w:p>
    <w:p w14:paraId="03F9B140" w14:textId="2F029CFD" w:rsidR="00543B82" w:rsidRDefault="003A45AC" w:rsidP="00543B82">
      <w:pPr>
        <w:jc w:val="both"/>
      </w:pPr>
      <w:hyperlink r:id="rId5" w:history="1">
        <w:r w:rsidR="00543B82" w:rsidRPr="00E61724">
          <w:rPr>
            <w:rStyle w:val="Lienhypertexte"/>
          </w:rPr>
          <w:t>https://idele.fr/detail-dossier/outils-connectes-fiches-descriptives-et-temoignages</w:t>
        </w:r>
      </w:hyperlink>
    </w:p>
    <w:p w14:paraId="461BBFA3" w14:textId="34E7046B" w:rsidR="00543B82" w:rsidRDefault="003A45AC" w:rsidP="00543B82">
      <w:pPr>
        <w:jc w:val="both"/>
      </w:pPr>
      <w:hyperlink r:id="rId6" w:history="1">
        <w:r w:rsidR="00543B82" w:rsidRPr="00E61724">
          <w:rPr>
            <w:rStyle w:val="Lienhypertexte"/>
          </w:rPr>
          <w:t>https://idele.fr/?eID=cmis_download&amp;oID=workspace://SpacesStore/c05cf168-c523-4648-a4da-0a3e8cfeeca1</w:t>
        </w:r>
      </w:hyperlink>
    </w:p>
    <w:p w14:paraId="6CAA0CFD" w14:textId="69BB0EEC" w:rsidR="00543B82" w:rsidRDefault="003A45AC" w:rsidP="00543B82">
      <w:pPr>
        <w:jc w:val="both"/>
      </w:pPr>
      <w:hyperlink r:id="rId7" w:history="1">
        <w:r w:rsidR="00543B82" w:rsidRPr="00E61724">
          <w:rPr>
            <w:rStyle w:val="Lienhypertexte"/>
          </w:rPr>
          <w:t>https://www.youtube.com/watch?v=PG3dWtNL2NQ</w:t>
        </w:r>
      </w:hyperlink>
    </w:p>
    <w:p w14:paraId="45D2C354" w14:textId="2F1B4033" w:rsidR="0064134D" w:rsidRDefault="0026041C" w:rsidP="000D2CAF">
      <w:pPr>
        <w:jc w:val="both"/>
      </w:pPr>
      <w:hyperlink r:id="rId8" w:history="1">
        <w:r w:rsidRPr="001E2683">
          <w:rPr>
            <w:rStyle w:val="Lienhypertexte"/>
          </w:rPr>
          <w:t>https://www.craaq.qc.ca/documents/files/Documents/EBOV1502/ouellet_resume.pdf</w:t>
        </w:r>
      </w:hyperlink>
    </w:p>
    <w:p w14:paraId="6FC95652" w14:textId="0D571E2A" w:rsidR="0026041C" w:rsidRDefault="003A45AC" w:rsidP="000D2CAF">
      <w:pPr>
        <w:jc w:val="both"/>
      </w:pPr>
      <w:hyperlink r:id="rId9" w:history="1">
        <w:r w:rsidRPr="001E2683">
          <w:rPr>
            <w:rStyle w:val="Lienhypertexte"/>
          </w:rPr>
          <w:t>http://journees3r.fr/IMG/pdf/Texte_2_repro_J-Gatien.pdf</w:t>
        </w:r>
      </w:hyperlink>
    </w:p>
    <w:p w14:paraId="79B4F4D7" w14:textId="77777777" w:rsidR="003A45AC" w:rsidRPr="00DA0EF6" w:rsidRDefault="003A45AC" w:rsidP="000D2CAF">
      <w:pPr>
        <w:jc w:val="both"/>
      </w:pPr>
    </w:p>
    <w:sectPr w:rsidR="003A45AC" w:rsidRPr="00DA0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27A6F"/>
    <w:multiLevelType w:val="hybridMultilevel"/>
    <w:tmpl w:val="0A443628"/>
    <w:lvl w:ilvl="0" w:tplc="AFFE2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72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F3"/>
    <w:rsid w:val="00027420"/>
    <w:rsid w:val="00056CC5"/>
    <w:rsid w:val="000D2CAF"/>
    <w:rsid w:val="00113FC6"/>
    <w:rsid w:val="00156465"/>
    <w:rsid w:val="0017391B"/>
    <w:rsid w:val="001C40A1"/>
    <w:rsid w:val="0026041C"/>
    <w:rsid w:val="002A4C3F"/>
    <w:rsid w:val="003A45AC"/>
    <w:rsid w:val="00440F35"/>
    <w:rsid w:val="004444C2"/>
    <w:rsid w:val="004D1EF3"/>
    <w:rsid w:val="00543B82"/>
    <w:rsid w:val="005F4C60"/>
    <w:rsid w:val="006139A2"/>
    <w:rsid w:val="006260B3"/>
    <w:rsid w:val="0064134D"/>
    <w:rsid w:val="007D3F63"/>
    <w:rsid w:val="007F130B"/>
    <w:rsid w:val="00873CE0"/>
    <w:rsid w:val="008C48F2"/>
    <w:rsid w:val="00900BD0"/>
    <w:rsid w:val="00905CAF"/>
    <w:rsid w:val="009C7B53"/>
    <w:rsid w:val="00A505A6"/>
    <w:rsid w:val="00A62B1C"/>
    <w:rsid w:val="00AA666F"/>
    <w:rsid w:val="00B15137"/>
    <w:rsid w:val="00B20502"/>
    <w:rsid w:val="00B32495"/>
    <w:rsid w:val="00B81ECE"/>
    <w:rsid w:val="00BE0DB7"/>
    <w:rsid w:val="00C13D99"/>
    <w:rsid w:val="00C54A00"/>
    <w:rsid w:val="00C77E48"/>
    <w:rsid w:val="00D534F9"/>
    <w:rsid w:val="00D87F56"/>
    <w:rsid w:val="00DA0EF6"/>
    <w:rsid w:val="00DA2547"/>
    <w:rsid w:val="00DB1045"/>
    <w:rsid w:val="00F1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1A294"/>
  <w15:chartTrackingRefBased/>
  <w15:docId w15:val="{0D9FCDC0-B7AF-44A0-BE18-7BE8762F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0EF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43B8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3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aaq.qc.ca/documents/files/Documents/EBOV1502/ouellet_resum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G3dWtNL2N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ele.fr/?eID=cmis_download&amp;oID=workspace://SpacesStore/c05cf168-c523-4648-a4da-0a3e8cfeeca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dele.fr/detail-dossier/outils-connectes-fiches-descriptives-et-temoignag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ournees3r.fr/IMG/pdf/Texte_2_repro_J-Gatien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963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HECKENBENNER</dc:creator>
  <cp:keywords/>
  <dc:description/>
  <cp:lastModifiedBy>Jeanne HECKENBENNER</cp:lastModifiedBy>
  <cp:revision>22</cp:revision>
  <dcterms:created xsi:type="dcterms:W3CDTF">2022-05-09T12:36:00Z</dcterms:created>
  <dcterms:modified xsi:type="dcterms:W3CDTF">2022-05-11T14:02:00Z</dcterms:modified>
</cp:coreProperties>
</file>