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02500486" w:rsidR="00B32B50" w:rsidRPr="00BC294A" w:rsidRDefault="00B32B50" w:rsidP="00835802">
            <w:pPr>
              <w:rPr>
                <w:rFonts w:cstheme="minorHAnsi"/>
              </w:rPr>
            </w:pP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2C463CD6" w:rsidR="00B32B50" w:rsidRPr="00BC294A" w:rsidRDefault="007779AE" w:rsidP="00835802">
            <w:pPr>
              <w:rPr>
                <w:rFonts w:cstheme="minorHAnsi"/>
                <w:b/>
                <w:bCs/>
              </w:rPr>
            </w:pPr>
            <w:r>
              <w:rPr>
                <w:rFonts w:cstheme="minorHAnsi"/>
                <w:b/>
                <w:bCs/>
              </w:rPr>
              <w:t>Exploring geometry representation methods in AI for efficient design space exploration and optimisation.</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1C739389"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2B2EE293" w:rsidR="00EA4576" w:rsidRDefault="00A607B7" w:rsidP="007779AE">
            <w:pPr>
              <w:rPr>
                <w:rFonts w:cstheme="minorHAnsi"/>
              </w:rPr>
            </w:pPr>
            <w:r>
              <w:rPr>
                <w:rFonts w:cstheme="minorHAnsi"/>
              </w:rPr>
              <w:lastRenderedPageBreak/>
              <w:t>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profiles. Such simulations are computationally expensive and not optimised for fast, iterative design exploration, which can be partly attributed to the input geometry complexities (unstructured mesh files, point clouds, etc.) inhibiting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identify, investigate, and compare different approaches to addressing this high-dimensional challenge.</w:t>
            </w:r>
          </w:p>
          <w:p w14:paraId="419B8734" w14:textId="069EA94A" w:rsidR="00A607B7" w:rsidRDefault="00A607B7" w:rsidP="007779AE">
            <w:pPr>
              <w:rPr>
                <w:rFonts w:cstheme="minorHAnsi"/>
              </w:rPr>
            </w:pPr>
            <w:r>
              <w:rPr>
                <w:rFonts w:cstheme="minorHAnsi"/>
              </w:rPr>
              <w:t>Despite industry application mainly residing in the 3D space, the computational burden and data availability introduce unnecessary challenges that detract from the underlying concepts proposed in this research, and that for that reason, we will focus on 2D geometries and optimisation problems.</w:t>
            </w:r>
          </w:p>
          <w:p w14:paraId="68070319" w14:textId="700ED0D0" w:rsidR="00A607B7" w:rsidRDefault="00A607B7" w:rsidP="007779AE">
            <w:pPr>
              <w:rPr>
                <w:rFonts w:cstheme="minorHAnsi"/>
              </w:rPr>
            </w:pPr>
            <w:r>
              <w:rPr>
                <w:rFonts w:cstheme="minorHAnsi"/>
              </w:rPr>
              <w:t>The objectives of this project will be to research and compare different AI models for encoding geometries into low-dimensional spaces and to assess how such representations facilitate design space exploration for optimising geometric quantities of interest, analogous to real optimisation problems in complex engineering design. The project will also analyse the structure and smoothness of the learned geometry representations and their suitability for use in different optimisation approaches such as gradient-based, genetic algorithms, and Bayesian optimisation. Finally, we aim to identify which geometry representation approaches provide the most interpretable and controllable representation that can be harnessed to conduct targeted design modification and optimisation.</w:t>
            </w:r>
          </w:p>
          <w:p w14:paraId="21117F40" w14:textId="374B7418" w:rsidR="00A607B7" w:rsidRDefault="00A607B7" w:rsidP="007779AE">
            <w:pPr>
              <w:rPr>
                <w:rFonts w:cstheme="minorHAnsi"/>
              </w:rPr>
            </w:pPr>
            <w:r>
              <w:rPr>
                <w:rFonts w:cstheme="minorHAnsi"/>
              </w:rPr>
              <w:t xml:space="preserve">Generative models, such as auto-encoders, encoder-decoders, and generative adversarial networks, are finding use cases across engineering. Despite auto-encoders emerging in the 1980s, their applications across engineering are increasing to enable conventionally high-complexity and compute-resource-hungry processes to be approached in an intermediary low-dimensional search space. Additionally, design space exploration and optimisation are a critical enabler to design innovation, and doing so in a cost-efficient manner is sought in industry whereby conventional numerical simulations are intractably resource-hungry for such highly complex components and systems. 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control heat loss; however, this approach could be extended to other industry problems, such as optimising the lift to drag coefficient for an </w:t>
            </w:r>
            <w:proofErr w:type="spellStart"/>
            <w:r>
              <w:rPr>
                <w:rFonts w:cstheme="minorHAnsi"/>
              </w:rPr>
              <w:t>airfoil</w:t>
            </w:r>
            <w:proofErr w:type="spellEnd"/>
            <w:r>
              <w:rPr>
                <w:rFonts w:cstheme="minorHAnsi"/>
              </w:rPr>
              <w:t>.</w:t>
            </w:r>
          </w:p>
          <w:p w14:paraId="0D372E9F" w14:textId="77777777" w:rsidR="00A607B7" w:rsidRDefault="00A607B7" w:rsidP="007779AE">
            <w:pPr>
              <w:rPr>
                <w:rFonts w:cstheme="minorHAnsi"/>
              </w:rPr>
            </w:pP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50F8B7C4"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xml:space="preserve">, albeit simplified into the 2D domain to avoid computational limitations. In the 3D domain, publicly available datasets such as </w:t>
            </w:r>
            <w:proofErr w:type="spellStart"/>
            <w:r w:rsidRPr="00187005">
              <w:rPr>
                <w:rFonts w:cstheme="minorHAnsi"/>
                <w:bCs/>
              </w:rPr>
              <w:t>Shapenet</w:t>
            </w:r>
            <w:proofErr w:type="spellEnd"/>
            <w:r w:rsidRPr="00187005">
              <w:rPr>
                <w:rFonts w:cstheme="minorHAnsi"/>
                <w:bCs/>
              </w:rPr>
              <w:t xml:space="preserve"> may be used, however, this research will focus on 2D geometric shapes (squares, circles, triangles etc).</w:t>
            </w:r>
            <w:r>
              <w:rPr>
                <w:rFonts w:cstheme="minorHAnsi"/>
                <w:bCs/>
              </w:rPr>
              <w:t xml:space="preserve"> For 2D shapes, the inputs can be regarded as images, </w:t>
            </w:r>
            <w:r w:rsidR="00A75C55">
              <w:rPr>
                <w:rFonts w:cstheme="minorHAnsi"/>
                <w:bCs/>
              </w:rPr>
              <w:t>like</w:t>
            </w:r>
            <w:r>
              <w:rPr>
                <w:rFonts w:cstheme="minorHAnsi"/>
                <w:bCs/>
              </w:rPr>
              <w:t xml:space="preserve"> the approach commonly used for working with the MNIST dataset for digit classification.</w:t>
            </w:r>
          </w:p>
          <w:p w14:paraId="79B6963C" w14:textId="2FA08D7B"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NumPy arrays or Torch tensors where </w:t>
            </w:r>
            <w:proofErr w:type="spellStart"/>
            <w:r>
              <w:rPr>
                <w:rFonts w:cstheme="minorHAnsi"/>
                <w:bCs/>
              </w:rPr>
              <w:t>PyTorch</w:t>
            </w:r>
            <w:proofErr w:type="spellEnd"/>
            <w:r>
              <w:rPr>
                <w:rFonts w:cstheme="minorHAnsi"/>
                <w:bCs/>
              </w:rPr>
              <w:t xml:space="preserve"> models are to be implemented. </w:t>
            </w:r>
          </w:p>
          <w:p w14:paraId="511AF060" w14:textId="6DB9E1D4" w:rsidR="00A75C55" w:rsidRPr="00187005" w:rsidRDefault="00A75C55" w:rsidP="00D95D7D">
            <w:pPr>
              <w:rPr>
                <w:rFonts w:cstheme="minorHAnsi"/>
                <w:bCs/>
              </w:rPr>
            </w:pPr>
            <w:r>
              <w:rPr>
                <w:rFonts w:cstheme="minorHAnsi"/>
                <w:bCs/>
              </w:rPr>
              <w:t xml:space="preserve">A literature review will be conducted that will identify techniques for dimensionality reduction for high-dimensional problems, alongside design exploration and optimisation methods. This review will aim to identify state-of-the-art techniques to latent space </w:t>
            </w:r>
            <w:proofErr w:type="gramStart"/>
            <w:r>
              <w:rPr>
                <w:rFonts w:cstheme="minorHAnsi"/>
                <w:bCs/>
              </w:rPr>
              <w:t>representation, and</w:t>
            </w:r>
            <w:proofErr w:type="gramEnd"/>
            <w:r>
              <w:rPr>
                <w:rFonts w:cstheme="minorHAnsi"/>
                <w:bCs/>
              </w:rPr>
              <w:t xml:space="preserve"> identify opportunities to build on or leverage technologies for design space exploration.</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5F4625FD" w14:textId="710793D0" w:rsidR="00C01B3D" w:rsidRPr="0002220C" w:rsidRDefault="0002220C" w:rsidP="00E0491C">
            <w:pPr>
              <w:rPr>
                <w:rFonts w:cstheme="minorHAnsi"/>
                <w:bCs/>
              </w:rPr>
            </w:pPr>
            <w:r>
              <w:rPr>
                <w:rFonts w:cstheme="minorHAnsi"/>
                <w:bCs/>
              </w:rPr>
              <w:t xml:space="preserve">Generative models may </w:t>
            </w:r>
            <w:proofErr w:type="gramStart"/>
            <w:r>
              <w:rPr>
                <w:rFonts w:cstheme="minorHAnsi"/>
                <w:bCs/>
              </w:rPr>
              <w:t>include:</w:t>
            </w:r>
            <w:proofErr w:type="gramEnd"/>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563F4BDB" w14:textId="77777777" w:rsidR="00B32B50" w:rsidRPr="00BC294A" w:rsidRDefault="00B32B50" w:rsidP="00D95D7D">
            <w:pPr>
              <w:pStyle w:val="Default"/>
              <w:spacing w:after="86"/>
              <w:rPr>
                <w:rFonts w:asciiTheme="minorHAnsi" w:hAnsiTheme="minorHAnsi" w:cstheme="minorHAnsi"/>
                <w:b/>
                <w:color w:val="auto"/>
                <w:sz w:val="22"/>
                <w:szCs w:val="22"/>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0"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lastRenderedPageBreak/>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7777777" w:rsidR="00B32B50" w:rsidRPr="00BC294A" w:rsidRDefault="00B32B50" w:rsidP="00D95D7D">
                  <w:pPr>
                    <w:rPr>
                      <w:rFonts w:cstheme="minorHAnsi"/>
                    </w:rPr>
                  </w:pP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7777777" w:rsidR="00B32B50" w:rsidRPr="00BC294A" w:rsidRDefault="00B32B50" w:rsidP="00D95D7D">
                  <w:pPr>
                    <w:rPr>
                      <w:rFonts w:cstheme="minorHAnsi"/>
                    </w:rPr>
                  </w:pP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77777777" w:rsidR="00B32B50" w:rsidRPr="00BC294A" w:rsidRDefault="00B32B50" w:rsidP="00D95D7D">
                  <w:pPr>
                    <w:rPr>
                      <w:rFonts w:cstheme="minorHAnsi"/>
                    </w:rPr>
                  </w:pPr>
                </w:p>
              </w:tc>
            </w:tr>
            <w:tr w:rsidR="00BC294A" w:rsidRPr="00BC294A" w14:paraId="1E4FABA5" w14:textId="77777777" w:rsidTr="00937F94">
              <w:tc>
                <w:tcPr>
                  <w:tcW w:w="2427" w:type="dxa"/>
                </w:tcPr>
                <w:p w14:paraId="05BBC1D1" w14:textId="77777777" w:rsidR="00B32B50" w:rsidRPr="00BC294A" w:rsidRDefault="00B32B50" w:rsidP="00D95D7D">
                  <w:pPr>
                    <w:rPr>
                      <w:rFonts w:cstheme="minorHAnsi"/>
                    </w:rPr>
                  </w:pPr>
                </w:p>
              </w:tc>
              <w:tc>
                <w:tcPr>
                  <w:tcW w:w="6270" w:type="dxa"/>
                </w:tcPr>
                <w:p w14:paraId="0F0718D0" w14:textId="77777777" w:rsidR="00B32B50" w:rsidRPr="00BC294A" w:rsidRDefault="00B32B50" w:rsidP="00D95D7D">
                  <w:pPr>
                    <w:rPr>
                      <w:rFonts w:cstheme="minorHAnsi"/>
                    </w:rPr>
                  </w:pPr>
                </w:p>
              </w:tc>
            </w:tr>
            <w:tr w:rsidR="00BC294A" w:rsidRPr="00BC294A" w14:paraId="1BF3268F" w14:textId="77777777" w:rsidTr="00937F94">
              <w:tc>
                <w:tcPr>
                  <w:tcW w:w="2427" w:type="dxa"/>
                </w:tcPr>
                <w:p w14:paraId="7178A8BD" w14:textId="77777777" w:rsidR="00B32B50" w:rsidRPr="00BC294A" w:rsidRDefault="00B32B50" w:rsidP="00D95D7D">
                  <w:pPr>
                    <w:rPr>
                      <w:rFonts w:cstheme="minorHAnsi"/>
                    </w:rPr>
                  </w:pPr>
                </w:p>
              </w:tc>
              <w:tc>
                <w:tcPr>
                  <w:tcW w:w="6270" w:type="dxa"/>
                </w:tcPr>
                <w:p w14:paraId="3CEE45A9" w14:textId="77777777" w:rsidR="00B32B50" w:rsidRPr="00BC294A" w:rsidRDefault="00B32B50" w:rsidP="00D95D7D">
                  <w:pPr>
                    <w:rPr>
                      <w:rFonts w:cstheme="minorHAnsi"/>
                    </w:rPr>
                  </w:pPr>
                </w:p>
              </w:tc>
            </w:tr>
            <w:tr w:rsidR="00BC294A" w:rsidRPr="00BC294A" w14:paraId="73CD52B2" w14:textId="77777777" w:rsidTr="00937F94">
              <w:tc>
                <w:tcPr>
                  <w:tcW w:w="2427" w:type="dxa"/>
                </w:tcPr>
                <w:p w14:paraId="5A1AFE56" w14:textId="77777777" w:rsidR="00B32B50" w:rsidRPr="00BC294A" w:rsidRDefault="00B32B50" w:rsidP="00D95D7D">
                  <w:pPr>
                    <w:rPr>
                      <w:rFonts w:cstheme="minorHAnsi"/>
                    </w:rPr>
                  </w:pPr>
                </w:p>
              </w:tc>
              <w:tc>
                <w:tcPr>
                  <w:tcW w:w="6270" w:type="dxa"/>
                </w:tcPr>
                <w:p w14:paraId="589C0088" w14:textId="77777777" w:rsidR="00B32B50" w:rsidRPr="00BC294A" w:rsidRDefault="00B32B50" w:rsidP="00D95D7D">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77777777" w:rsidR="00B32B50" w:rsidRPr="00BC294A" w:rsidRDefault="00B32B50" w:rsidP="00D95D7D">
            <w:pPr>
              <w:rPr>
                <w:rFonts w:cstheme="minorHAnsi"/>
                <w:b/>
                <w:bCs/>
              </w:rPr>
            </w:pP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0CAD0321" w14:textId="77777777" w:rsidR="00B32B50" w:rsidRPr="00BC294A" w:rsidRDefault="00B32B50" w:rsidP="00D95D7D">
            <w:pPr>
              <w:rPr>
                <w:rFonts w:cstheme="minorHAnsi"/>
                <w:b/>
              </w:rPr>
            </w:pP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43800" w14:textId="77777777" w:rsidR="00A361E0" w:rsidRDefault="00A361E0" w:rsidP="00822643">
      <w:pPr>
        <w:spacing w:after="0" w:line="240" w:lineRule="auto"/>
      </w:pPr>
      <w:r>
        <w:separator/>
      </w:r>
    </w:p>
  </w:endnote>
  <w:endnote w:type="continuationSeparator" w:id="0">
    <w:p w14:paraId="21C115F2" w14:textId="77777777" w:rsidR="00A361E0" w:rsidRDefault="00A361E0" w:rsidP="00822643">
      <w:pPr>
        <w:spacing w:after="0" w:line="240" w:lineRule="auto"/>
      </w:pPr>
      <w:r>
        <w:continuationSeparator/>
      </w:r>
    </w:p>
  </w:endnote>
  <w:endnote w:type="continuationNotice" w:id="1">
    <w:p w14:paraId="7DB4ABEE" w14:textId="77777777" w:rsidR="00A361E0" w:rsidRDefault="00A361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5CF60" w14:textId="77777777" w:rsidR="00A361E0" w:rsidRDefault="00A361E0" w:rsidP="00822643">
      <w:pPr>
        <w:spacing w:after="0" w:line="240" w:lineRule="auto"/>
      </w:pPr>
      <w:r>
        <w:separator/>
      </w:r>
    </w:p>
  </w:footnote>
  <w:footnote w:type="continuationSeparator" w:id="0">
    <w:p w14:paraId="6907A7DB" w14:textId="77777777" w:rsidR="00A361E0" w:rsidRDefault="00A361E0" w:rsidP="00822643">
      <w:pPr>
        <w:spacing w:after="0" w:line="240" w:lineRule="auto"/>
      </w:pPr>
      <w:r>
        <w:continuationSeparator/>
      </w:r>
    </w:p>
  </w:footnote>
  <w:footnote w:type="continuationNotice" w:id="1">
    <w:p w14:paraId="7AD7DC67" w14:textId="77777777" w:rsidR="00A361E0" w:rsidRDefault="00A361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2"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5"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7"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6"/>
  </w:num>
  <w:num w:numId="2" w16cid:durableId="829518666">
    <w:abstractNumId w:val="1"/>
  </w:num>
  <w:num w:numId="3" w16cid:durableId="669411793">
    <w:abstractNumId w:val="4"/>
  </w:num>
  <w:num w:numId="4" w16cid:durableId="2134789810">
    <w:abstractNumId w:val="5"/>
  </w:num>
  <w:num w:numId="5" w16cid:durableId="429353136">
    <w:abstractNumId w:val="2"/>
  </w:num>
  <w:num w:numId="6" w16cid:durableId="177239206">
    <w:abstractNumId w:val="0"/>
  </w:num>
  <w:num w:numId="7" w16cid:durableId="1240946259">
    <w:abstractNumId w:val="7"/>
  </w:num>
  <w:num w:numId="8" w16cid:durableId="1712656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12EBC"/>
    <w:rsid w:val="0002220C"/>
    <w:rsid w:val="00036E7F"/>
    <w:rsid w:val="000447D0"/>
    <w:rsid w:val="00053D97"/>
    <w:rsid w:val="00077B51"/>
    <w:rsid w:val="00090A60"/>
    <w:rsid w:val="00092F08"/>
    <w:rsid w:val="000963A3"/>
    <w:rsid w:val="000A535D"/>
    <w:rsid w:val="000C2B8E"/>
    <w:rsid w:val="000C2BD9"/>
    <w:rsid w:val="000C41B3"/>
    <w:rsid w:val="000D285C"/>
    <w:rsid w:val="000E5B57"/>
    <w:rsid w:val="000E7F43"/>
    <w:rsid w:val="00187005"/>
    <w:rsid w:val="001C550E"/>
    <w:rsid w:val="001E64CB"/>
    <w:rsid w:val="001F04D4"/>
    <w:rsid w:val="001F46BE"/>
    <w:rsid w:val="00200660"/>
    <w:rsid w:val="002245CD"/>
    <w:rsid w:val="002520F5"/>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27BC3"/>
    <w:rsid w:val="00347697"/>
    <w:rsid w:val="003557D9"/>
    <w:rsid w:val="00377F3A"/>
    <w:rsid w:val="00386C6A"/>
    <w:rsid w:val="00390C1E"/>
    <w:rsid w:val="003B50EB"/>
    <w:rsid w:val="003C31A6"/>
    <w:rsid w:val="003C3345"/>
    <w:rsid w:val="003F26CB"/>
    <w:rsid w:val="0040370A"/>
    <w:rsid w:val="00407EB4"/>
    <w:rsid w:val="004249A0"/>
    <w:rsid w:val="00443135"/>
    <w:rsid w:val="004533AC"/>
    <w:rsid w:val="004576E8"/>
    <w:rsid w:val="004609AF"/>
    <w:rsid w:val="00464B6D"/>
    <w:rsid w:val="0046533A"/>
    <w:rsid w:val="004674A2"/>
    <w:rsid w:val="00471801"/>
    <w:rsid w:val="004A66A5"/>
    <w:rsid w:val="004B47DA"/>
    <w:rsid w:val="004C2A91"/>
    <w:rsid w:val="004C7461"/>
    <w:rsid w:val="004D0480"/>
    <w:rsid w:val="004D66BD"/>
    <w:rsid w:val="004E49A6"/>
    <w:rsid w:val="004E70A2"/>
    <w:rsid w:val="004E7F6E"/>
    <w:rsid w:val="004F54C8"/>
    <w:rsid w:val="00501585"/>
    <w:rsid w:val="00515A57"/>
    <w:rsid w:val="005257E2"/>
    <w:rsid w:val="00556758"/>
    <w:rsid w:val="005576B8"/>
    <w:rsid w:val="005629FE"/>
    <w:rsid w:val="00582A7A"/>
    <w:rsid w:val="00585A20"/>
    <w:rsid w:val="005C1768"/>
    <w:rsid w:val="005D07EA"/>
    <w:rsid w:val="005D0C77"/>
    <w:rsid w:val="005E2E67"/>
    <w:rsid w:val="005F4BCC"/>
    <w:rsid w:val="005F7FC5"/>
    <w:rsid w:val="00605E04"/>
    <w:rsid w:val="0061521C"/>
    <w:rsid w:val="00616C77"/>
    <w:rsid w:val="006237E3"/>
    <w:rsid w:val="006346E3"/>
    <w:rsid w:val="00644F9B"/>
    <w:rsid w:val="00645F8F"/>
    <w:rsid w:val="00650B0C"/>
    <w:rsid w:val="0066403D"/>
    <w:rsid w:val="00671E56"/>
    <w:rsid w:val="0067333C"/>
    <w:rsid w:val="0068433C"/>
    <w:rsid w:val="006974B9"/>
    <w:rsid w:val="006A0BE4"/>
    <w:rsid w:val="006B0607"/>
    <w:rsid w:val="006B5D1A"/>
    <w:rsid w:val="006D60F9"/>
    <w:rsid w:val="006D7987"/>
    <w:rsid w:val="006E3485"/>
    <w:rsid w:val="00716A7C"/>
    <w:rsid w:val="00732BBC"/>
    <w:rsid w:val="00734F7A"/>
    <w:rsid w:val="0073610F"/>
    <w:rsid w:val="007365C1"/>
    <w:rsid w:val="0075100B"/>
    <w:rsid w:val="00775B50"/>
    <w:rsid w:val="007779AE"/>
    <w:rsid w:val="00795093"/>
    <w:rsid w:val="007A0508"/>
    <w:rsid w:val="007B4CCA"/>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814E2"/>
    <w:rsid w:val="00891C23"/>
    <w:rsid w:val="00895550"/>
    <w:rsid w:val="008A4F9F"/>
    <w:rsid w:val="008B4A1C"/>
    <w:rsid w:val="008D2471"/>
    <w:rsid w:val="008E7DCC"/>
    <w:rsid w:val="008F2EA3"/>
    <w:rsid w:val="0090122D"/>
    <w:rsid w:val="00906A74"/>
    <w:rsid w:val="00910BE7"/>
    <w:rsid w:val="00924132"/>
    <w:rsid w:val="00930FCD"/>
    <w:rsid w:val="00937F94"/>
    <w:rsid w:val="00941743"/>
    <w:rsid w:val="00944243"/>
    <w:rsid w:val="00947219"/>
    <w:rsid w:val="009477EA"/>
    <w:rsid w:val="009948B5"/>
    <w:rsid w:val="00996A5D"/>
    <w:rsid w:val="009C3985"/>
    <w:rsid w:val="009E749A"/>
    <w:rsid w:val="009F6852"/>
    <w:rsid w:val="00A361E0"/>
    <w:rsid w:val="00A56188"/>
    <w:rsid w:val="00A57E26"/>
    <w:rsid w:val="00A607B7"/>
    <w:rsid w:val="00A670F4"/>
    <w:rsid w:val="00A712C1"/>
    <w:rsid w:val="00A7297A"/>
    <w:rsid w:val="00A75C55"/>
    <w:rsid w:val="00A929D5"/>
    <w:rsid w:val="00A92EA7"/>
    <w:rsid w:val="00AA1A77"/>
    <w:rsid w:val="00AB023B"/>
    <w:rsid w:val="00AB3E0E"/>
    <w:rsid w:val="00AB5780"/>
    <w:rsid w:val="00AD5043"/>
    <w:rsid w:val="00AD700D"/>
    <w:rsid w:val="00AE0D6B"/>
    <w:rsid w:val="00AE3BDB"/>
    <w:rsid w:val="00AE655F"/>
    <w:rsid w:val="00B002EC"/>
    <w:rsid w:val="00B14F86"/>
    <w:rsid w:val="00B32B50"/>
    <w:rsid w:val="00B62244"/>
    <w:rsid w:val="00B77735"/>
    <w:rsid w:val="00B95DA7"/>
    <w:rsid w:val="00B960B6"/>
    <w:rsid w:val="00BA22CC"/>
    <w:rsid w:val="00BA6833"/>
    <w:rsid w:val="00BC294A"/>
    <w:rsid w:val="00BC44BF"/>
    <w:rsid w:val="00BC4B9A"/>
    <w:rsid w:val="00BD75B7"/>
    <w:rsid w:val="00BE24F3"/>
    <w:rsid w:val="00C01AAA"/>
    <w:rsid w:val="00C01B3D"/>
    <w:rsid w:val="00C04D3F"/>
    <w:rsid w:val="00C2114F"/>
    <w:rsid w:val="00C23461"/>
    <w:rsid w:val="00C31996"/>
    <w:rsid w:val="00C400AE"/>
    <w:rsid w:val="00C544B6"/>
    <w:rsid w:val="00C84DB1"/>
    <w:rsid w:val="00C93DCB"/>
    <w:rsid w:val="00C974C4"/>
    <w:rsid w:val="00CA6122"/>
    <w:rsid w:val="00CB36A7"/>
    <w:rsid w:val="00CB6549"/>
    <w:rsid w:val="00CB6D3D"/>
    <w:rsid w:val="00CC4DD4"/>
    <w:rsid w:val="00CD43D7"/>
    <w:rsid w:val="00CD7A8C"/>
    <w:rsid w:val="00CE1B22"/>
    <w:rsid w:val="00CE3CA8"/>
    <w:rsid w:val="00CE5B41"/>
    <w:rsid w:val="00D02BDF"/>
    <w:rsid w:val="00D02D9D"/>
    <w:rsid w:val="00D225B4"/>
    <w:rsid w:val="00D519CE"/>
    <w:rsid w:val="00D55993"/>
    <w:rsid w:val="00D607A1"/>
    <w:rsid w:val="00D669D3"/>
    <w:rsid w:val="00D75FBD"/>
    <w:rsid w:val="00D7613F"/>
    <w:rsid w:val="00D76D7C"/>
    <w:rsid w:val="00DA2A18"/>
    <w:rsid w:val="00DC1DDB"/>
    <w:rsid w:val="00DC1E31"/>
    <w:rsid w:val="00DD434D"/>
    <w:rsid w:val="00DE397B"/>
    <w:rsid w:val="00E031AF"/>
    <w:rsid w:val="00E0491C"/>
    <w:rsid w:val="00E139D5"/>
    <w:rsid w:val="00E2357B"/>
    <w:rsid w:val="00E32B58"/>
    <w:rsid w:val="00E437D0"/>
    <w:rsid w:val="00E46C27"/>
    <w:rsid w:val="00E55192"/>
    <w:rsid w:val="00E60649"/>
    <w:rsid w:val="00E61C1A"/>
    <w:rsid w:val="00E62493"/>
    <w:rsid w:val="00E66773"/>
    <w:rsid w:val="00EA4576"/>
    <w:rsid w:val="00EB31E2"/>
    <w:rsid w:val="00EC1385"/>
    <w:rsid w:val="00EC2D14"/>
    <w:rsid w:val="00ED241E"/>
    <w:rsid w:val="00ED2F70"/>
    <w:rsid w:val="00EE0DA4"/>
    <w:rsid w:val="00EE1043"/>
    <w:rsid w:val="00F00C4D"/>
    <w:rsid w:val="00F127BD"/>
    <w:rsid w:val="00F233AE"/>
    <w:rsid w:val="00F33C92"/>
    <w:rsid w:val="00F4575C"/>
    <w:rsid w:val="00F512B5"/>
    <w:rsid w:val="00F5269A"/>
    <w:rsid w:val="00F73461"/>
    <w:rsid w:val="00F73D8C"/>
    <w:rsid w:val="00F76C8C"/>
    <w:rsid w:val="00FA18C7"/>
    <w:rsid w:val="00FB1DB2"/>
    <w:rsid w:val="00FB415B"/>
    <w:rsid w:val="00FC61D2"/>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Mark.Hobbs@Rolls-Royce.com"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20754-9647-48FF-8C02-199877B05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2</cp:revision>
  <cp:lastPrinted>2020-08-11T10:23:00Z</cp:lastPrinted>
  <dcterms:created xsi:type="dcterms:W3CDTF">2025-02-18T20:36:00Z</dcterms:created>
  <dcterms:modified xsi:type="dcterms:W3CDTF">2025-02-18T20:36:00Z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