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D2597" w14:textId="5798B32B" w:rsidR="00032CAF" w:rsidRDefault="001E2336">
      <w:r>
        <w:rPr>
          <w:rStyle w:val="normaltextrun"/>
          <w:rFonts w:ascii="Aptos" w:hAnsi="Aptos"/>
          <w:color w:val="000000"/>
          <w:shd w:val="clear" w:color="auto" w:fill="FFFFFF"/>
        </w:rPr>
        <w:t>The relationship between economic output and household living standards is broadly positive. Regions with higher Gross Value Added tend to have higher Gross Disposable Household Income. Yet the scatter plot reveals a geographic separation</w:t>
      </w:r>
      <w:r>
        <w:rPr>
          <w:rStyle w:val="normaltextrun"/>
          <w:rFonts w:ascii="Aptos" w:hAnsi="Aptos"/>
          <w:color w:val="000000"/>
          <w:shd w:val="clear" w:color="auto" w:fill="FFFFFF"/>
        </w:rPr>
        <w:t xml:space="preserve">: </w:t>
      </w:r>
      <w:r w:rsidRPr="001E2336">
        <w:rPr>
          <w:rStyle w:val="normaltextrun"/>
          <w:rFonts w:ascii="Aptos" w:hAnsi="Aptos"/>
          <w:color w:val="000000"/>
          <w:shd w:val="clear" w:color="auto" w:fill="FFFFFF"/>
        </w:rPr>
        <w:t>English regions with a GVA of £30–£40 per hour worked tend to have noticeably higher household incomes than Scottish regions at similar productivity levels</w:t>
      </w:r>
      <w:r>
        <w:rPr>
          <w:rStyle w:val="normaltextrun"/>
          <w:rFonts w:ascii="Aptos" w:hAnsi="Aptos"/>
          <w:color w:val="000000"/>
          <w:shd w:val="clear" w:color="auto" w:fill="FFFFFF"/>
        </w:rPr>
        <w:t xml:space="preserve">. This suggests that productivity gains in England </w:t>
      </w:r>
      <w:r>
        <w:rPr>
          <w:rStyle w:val="normaltextrun"/>
          <w:rFonts w:ascii="Aptos" w:hAnsi="Aptos"/>
          <w:color w:val="000000"/>
          <w:shd w:val="clear" w:color="auto" w:fill="FFFFFF"/>
        </w:rPr>
        <w:t xml:space="preserve">may </w:t>
      </w:r>
      <w:r>
        <w:rPr>
          <w:rStyle w:val="normaltextrun"/>
          <w:rFonts w:ascii="Aptos" w:hAnsi="Aptos"/>
          <w:color w:val="000000"/>
          <w:shd w:val="clear" w:color="auto" w:fill="FFFFFF"/>
        </w:rPr>
        <w:t>translate more effectively into household income</w:t>
      </w:r>
      <w:r>
        <w:rPr>
          <w:rStyle w:val="normaltextrun"/>
          <w:rFonts w:ascii="Aptos" w:hAnsi="Aptos"/>
          <w:color w:val="000000"/>
          <w:shd w:val="clear" w:color="auto" w:fill="FFFFFF"/>
        </w:rPr>
        <w:t>s in English regions.</w:t>
      </w:r>
    </w:p>
    <w:sectPr w:rsidR="00032CAF" w:rsidSect="00F43DEF">
      <w:pgSz w:w="11901" w:h="16817"/>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336"/>
    <w:rsid w:val="00032CAF"/>
    <w:rsid w:val="001E2336"/>
    <w:rsid w:val="002A40FD"/>
    <w:rsid w:val="0037490C"/>
    <w:rsid w:val="00527DC4"/>
    <w:rsid w:val="00563188"/>
    <w:rsid w:val="00862F28"/>
    <w:rsid w:val="00AD6EBB"/>
    <w:rsid w:val="00CE1DC7"/>
    <w:rsid w:val="00F43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B36124"/>
  <w14:defaultImageDpi w14:val="32767"/>
  <w15:chartTrackingRefBased/>
  <w15:docId w15:val="{B81681BC-995A-6646-A72D-1E3813B46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3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23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23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3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3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3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3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33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33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3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23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23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3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3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3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3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3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336"/>
    <w:rPr>
      <w:rFonts w:eastAsiaTheme="majorEastAsia" w:cstheme="majorBidi"/>
      <w:color w:val="272727" w:themeColor="text1" w:themeTint="D8"/>
    </w:rPr>
  </w:style>
  <w:style w:type="paragraph" w:styleId="Title">
    <w:name w:val="Title"/>
    <w:basedOn w:val="Normal"/>
    <w:next w:val="Normal"/>
    <w:link w:val="TitleChar"/>
    <w:uiPriority w:val="10"/>
    <w:qFormat/>
    <w:rsid w:val="001E233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3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33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3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33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E2336"/>
    <w:rPr>
      <w:i/>
      <w:iCs/>
      <w:color w:val="404040" w:themeColor="text1" w:themeTint="BF"/>
    </w:rPr>
  </w:style>
  <w:style w:type="paragraph" w:styleId="ListParagraph">
    <w:name w:val="List Paragraph"/>
    <w:basedOn w:val="Normal"/>
    <w:uiPriority w:val="34"/>
    <w:qFormat/>
    <w:rsid w:val="001E2336"/>
    <w:pPr>
      <w:ind w:left="720"/>
      <w:contextualSpacing/>
    </w:pPr>
  </w:style>
  <w:style w:type="character" w:styleId="IntenseEmphasis">
    <w:name w:val="Intense Emphasis"/>
    <w:basedOn w:val="DefaultParagraphFont"/>
    <w:uiPriority w:val="21"/>
    <w:qFormat/>
    <w:rsid w:val="001E2336"/>
    <w:rPr>
      <w:i/>
      <w:iCs/>
      <w:color w:val="0F4761" w:themeColor="accent1" w:themeShade="BF"/>
    </w:rPr>
  </w:style>
  <w:style w:type="paragraph" w:styleId="IntenseQuote">
    <w:name w:val="Intense Quote"/>
    <w:basedOn w:val="Normal"/>
    <w:next w:val="Normal"/>
    <w:link w:val="IntenseQuoteChar"/>
    <w:uiPriority w:val="30"/>
    <w:qFormat/>
    <w:rsid w:val="001E23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336"/>
    <w:rPr>
      <w:i/>
      <w:iCs/>
      <w:color w:val="0F4761" w:themeColor="accent1" w:themeShade="BF"/>
    </w:rPr>
  </w:style>
  <w:style w:type="character" w:styleId="IntenseReference">
    <w:name w:val="Intense Reference"/>
    <w:basedOn w:val="DefaultParagraphFont"/>
    <w:uiPriority w:val="32"/>
    <w:qFormat/>
    <w:rsid w:val="001E2336"/>
    <w:rPr>
      <w:b/>
      <w:bCs/>
      <w:smallCaps/>
      <w:color w:val="0F4761" w:themeColor="accent1" w:themeShade="BF"/>
      <w:spacing w:val="5"/>
    </w:rPr>
  </w:style>
  <w:style w:type="character" w:customStyle="1" w:styleId="normaltextrun">
    <w:name w:val="normaltextrun"/>
    <w:basedOn w:val="DefaultParagraphFont"/>
    <w:rsid w:val="001E2336"/>
  </w:style>
  <w:style w:type="character" w:customStyle="1" w:styleId="eop">
    <w:name w:val="eop"/>
    <w:basedOn w:val="DefaultParagraphFont"/>
    <w:rsid w:val="001E23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77</Words>
  <Characters>443</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Tiffany Lam</dc:creator>
  <cp:keywords/>
  <dc:description/>
  <cp:lastModifiedBy>Tiffany Lam</cp:lastModifiedBy>
  <cp:revision>1</cp:revision>
  <dcterms:created xsi:type="dcterms:W3CDTF">2026-03-02T19:44:00Z</dcterms:created>
  <dcterms:modified xsi:type="dcterms:W3CDTF">2026-03-02T19:47:00Z</dcterms:modified>
</cp:coreProperties>
</file>