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ExpressLRS 900RX 开源ELRS高刷新率 超小远距离接收机 915M 868M</w:t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ESP8285 MCU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FCC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jc w:val="left"/>
      </w:pPr>
      <w:r>
        <w:rPr>
          <w:rFonts w:hint="eastAsia"/>
        </w:rPr>
        <w:t>SX1276 射频</w:t>
      </w:r>
    </w:p>
    <w:p>
      <w:pPr>
        <w:jc w:val="left"/>
        <w:rPr>
          <w:rFonts w:hint="eastAsia" w:ascii="Tahoma" w:hAnsi="Tahoma" w:cs="Tahoma"/>
          <w:color w:val="000000"/>
          <w:sz w:val="11"/>
          <w:szCs w:val="11"/>
          <w:shd w:val="clear" w:color="auto" w:fill="FFFFFF"/>
        </w:rPr>
      </w:pPr>
      <w:r>
        <w:rPr>
          <w:rFonts w:hint="eastAsia"/>
        </w:rPr>
        <w:t xml:space="preserve">频率范围: </w:t>
      </w:r>
      <w:r>
        <w:t>915MHz FCC</w:t>
      </w:r>
    </w:p>
    <w:p>
      <w:pPr>
        <w:jc w:val="left"/>
      </w:pPr>
      <w:r>
        <w:rPr>
          <w:rFonts w:hint="eastAsia"/>
        </w:rPr>
        <w:t>最大接收刷新率:500HZ</w:t>
      </w:r>
      <w:r>
        <w:rPr>
          <w:rFonts w:hint="eastAsia"/>
        </w:rPr>
        <w:br w:type="textWrapping"/>
      </w:r>
      <w:r>
        <w:rPr>
          <w:rFonts w:hint="eastAsia"/>
        </w:rPr>
        <w:t>最小接收刷新率:25HZ</w:t>
      </w:r>
      <w:r>
        <w:rPr>
          <w:rFonts w:hint="eastAsia"/>
        </w:rPr>
        <w:br w:type="textWrapping"/>
      </w:r>
      <w:r>
        <w:rPr>
          <w:rFonts w:hint="eastAsia"/>
        </w:rPr>
        <w:t>工作电压: 5V </w:t>
      </w:r>
    </w:p>
    <w:p>
      <w:pPr>
        <w:jc w:val="left"/>
        <w:rPr>
          <w:rFonts w:hint="eastAsia"/>
        </w:rPr>
      </w:pPr>
      <w:r>
        <w:rPr>
          <w:rFonts w:hint="eastAsia"/>
        </w:rPr>
        <w:t>重量: 0.6克(不含天线)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固件：BETAFPV_900_RX 3.0.0.HEX</w:t>
      </w:r>
    </w:p>
    <w:p>
      <w:pPr>
        <w:jc w:val="left"/>
      </w:pPr>
      <w:r>
        <w:rPr>
          <w:rFonts w:hint="eastAsia"/>
        </w:rPr>
        <w:t>尺寸:11mm*18mm*3mm </w:t>
      </w:r>
    </w:p>
    <w:p>
      <w:pPr>
        <w:jc w:val="left"/>
      </w:pPr>
    </w:p>
    <w:p>
      <w:pPr>
        <w:jc w:val="left"/>
      </w:pPr>
      <w:r>
        <w:rPr>
          <w:rFonts w:hint="eastAsia"/>
        </w:rPr>
        <w:t>指示灯状态：</w:t>
      </w:r>
    </w:p>
    <w:p>
      <w:pPr>
        <w:jc w:val="left"/>
      </w:pPr>
      <w:r>
        <w:rPr>
          <w:rFonts w:hint="eastAsia"/>
        </w:rPr>
        <w:t>双闪：对码模式</w:t>
      </w:r>
    </w:p>
    <w:p>
      <w:pPr>
        <w:jc w:val="left"/>
      </w:pPr>
      <w:r>
        <w:rPr>
          <w:rFonts w:hint="eastAsia"/>
        </w:rPr>
        <w:t>慢闪：没有收到发射信号</w:t>
      </w:r>
    </w:p>
    <w:p>
      <w:pPr>
        <w:jc w:val="left"/>
      </w:pPr>
      <w:r>
        <w:rPr>
          <w:rFonts w:hint="eastAsia"/>
        </w:rPr>
        <w:t>常亮：收到发射信号</w:t>
      </w:r>
    </w:p>
    <w:p>
      <w:pPr>
        <w:jc w:val="left"/>
      </w:pPr>
      <w:r>
        <w:rPr>
          <w:rFonts w:hint="eastAsia"/>
        </w:rPr>
        <w:t>快闪：WIFI升级模式</w:t>
      </w:r>
    </w:p>
    <w:p>
      <w:pPr>
        <w:jc w:val="left"/>
      </w:pPr>
    </w:p>
    <w:p>
      <w:pPr>
        <w:jc w:val="left"/>
      </w:pPr>
      <w:r>
        <w:rPr>
          <w:rFonts w:hint="eastAsia"/>
        </w:rPr>
        <w:t>对频步骤：</w:t>
      </w:r>
      <w:r>
        <w:rPr>
          <w:rFonts w:hint="eastAsia"/>
        </w:rPr>
        <w:br w:type="textWrapping"/>
      </w:r>
      <w:r>
        <w:rPr>
          <w:rFonts w:hint="eastAsia"/>
        </w:rPr>
        <w:t>1. 接收机连接到飞控以后，连接USB给飞控供电。第一次插入USB后，当看到接收机上的LED灯熄灭马上断开USB。重复操作两次，当第三次插入USB后LED会开始双闪，接收机进入对码模式。</w:t>
      </w:r>
      <w:r>
        <w:rPr>
          <w:rFonts w:hint="eastAsia"/>
        </w:rPr>
        <w:br w:type="textWrapping"/>
      </w:r>
      <w:r>
        <w:rPr>
          <w:rFonts w:hint="eastAsia"/>
        </w:rPr>
        <w:t>2. 将915M（868M） ELRS高频头模块和遥控器正确连接后，拷贝ELRS.LUA 文件到遥控器里的SD卡上，目录是SD Card/Scripts/tools, 然后运行ELRS.LUA进行Bind操作。</w:t>
      </w:r>
      <w:r>
        <w:rPr>
          <w:rFonts w:hint="eastAsia"/>
        </w:rPr>
        <w:br w:type="textWrapping"/>
      </w:r>
      <w:r>
        <w:rPr>
          <w:rFonts w:hint="eastAsia"/>
        </w:rPr>
        <w:t>3. 绑定成功后，接收机上的LED会变为常亮，同时也能接收到遥测信号。</w:t>
      </w:r>
    </w:p>
    <w:p>
      <w:pPr>
        <w:jc w:val="left"/>
      </w:pPr>
    </w:p>
    <w:p>
      <w:pPr>
        <w:jc w:val="left"/>
      </w:pPr>
      <w:r>
        <w:rPr>
          <w:rFonts w:hint="eastAsia"/>
        </w:rPr>
        <w:t>出货包装：</w:t>
      </w:r>
    </w:p>
    <w:p>
      <w:pPr>
        <w:jc w:val="left"/>
      </w:pPr>
      <w:r>
        <w:rPr>
          <w:rFonts w:hint="eastAsia"/>
        </w:rPr>
        <w:t>接收机 * 1</w:t>
      </w:r>
    </w:p>
    <w:p>
      <w:pPr>
        <w:jc w:val="left"/>
      </w:pPr>
      <w:r>
        <w:rPr>
          <w:rFonts w:hint="eastAsia"/>
        </w:rPr>
        <w:t>导线   * 4</w:t>
      </w:r>
    </w:p>
    <w:p>
      <w:pPr>
        <w:jc w:val="left"/>
      </w:pPr>
      <w:r>
        <w:rPr>
          <w:rFonts w:hint="eastAsia"/>
        </w:rPr>
        <w:t>T型天线 *1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JiYjM5OGQ4YzZmYTExODQ1MTllZTliMmQ1MjlkMzgifQ=="/>
  </w:docVars>
  <w:rsids>
    <w:rsidRoot w:val="00094B14"/>
    <w:rsid w:val="000445C5"/>
    <w:rsid w:val="00094B14"/>
    <w:rsid w:val="000971AE"/>
    <w:rsid w:val="000E3F9E"/>
    <w:rsid w:val="000E4305"/>
    <w:rsid w:val="00147667"/>
    <w:rsid w:val="001954FB"/>
    <w:rsid w:val="00197103"/>
    <w:rsid w:val="00216FB2"/>
    <w:rsid w:val="00251992"/>
    <w:rsid w:val="00281F18"/>
    <w:rsid w:val="0029500E"/>
    <w:rsid w:val="002A20A9"/>
    <w:rsid w:val="003617EF"/>
    <w:rsid w:val="00466A8D"/>
    <w:rsid w:val="004754BB"/>
    <w:rsid w:val="004A3FA5"/>
    <w:rsid w:val="00576E52"/>
    <w:rsid w:val="00584A94"/>
    <w:rsid w:val="0059505A"/>
    <w:rsid w:val="005E63F3"/>
    <w:rsid w:val="005F06AE"/>
    <w:rsid w:val="0065587C"/>
    <w:rsid w:val="00674828"/>
    <w:rsid w:val="00683566"/>
    <w:rsid w:val="007111D7"/>
    <w:rsid w:val="007573AD"/>
    <w:rsid w:val="007D739C"/>
    <w:rsid w:val="007E354D"/>
    <w:rsid w:val="008A4BA1"/>
    <w:rsid w:val="008C2957"/>
    <w:rsid w:val="00962C77"/>
    <w:rsid w:val="009847CD"/>
    <w:rsid w:val="009C42F0"/>
    <w:rsid w:val="00AA5D96"/>
    <w:rsid w:val="00AB0A2F"/>
    <w:rsid w:val="00B00183"/>
    <w:rsid w:val="00C927D8"/>
    <w:rsid w:val="00CB2396"/>
    <w:rsid w:val="00D055C2"/>
    <w:rsid w:val="00D12842"/>
    <w:rsid w:val="00D330B2"/>
    <w:rsid w:val="00D5367E"/>
    <w:rsid w:val="00D91B5F"/>
    <w:rsid w:val="00EC5715"/>
    <w:rsid w:val="00ED5406"/>
    <w:rsid w:val="00EF736B"/>
    <w:rsid w:val="00F053AC"/>
    <w:rsid w:val="00F05CAA"/>
    <w:rsid w:val="00FB0232"/>
    <w:rsid w:val="1D1D58B6"/>
    <w:rsid w:val="2400512C"/>
    <w:rsid w:val="27F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300</Words>
  <Characters>455</Characters>
  <Lines>3</Lines>
  <Paragraphs>1</Paragraphs>
  <TotalTime>66</TotalTime>
  <ScaleCrop>false</ScaleCrop>
  <LinksUpToDate>false</LinksUpToDate>
  <CharactersWithSpaces>483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2021-08-16T09:03:00Z</dcterms:created>
  <dc:creator>Administrator</dc:creator>
  <cp:lastModifiedBy>JHEMCU</cp:lastModifiedBy>
  <dcterms:modified xsi:type="dcterms:W3CDTF">2023-06-12T06:05:10Z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443A99CC9E89429FB0F5CF8AEAD28543_12</vt:lpwstr>
  </property>
</Properties>
</file>