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GF30F405</w:t>
      </w:r>
      <w:r>
        <w:rPr>
          <w:rFonts w:hint="eastAsia"/>
          <w:sz w:val="36"/>
          <w:lang w:val="en-US" w:eastAsia="zh-CN"/>
        </w:rPr>
        <w:t>-ICM</w:t>
      </w:r>
      <w:r>
        <w:rPr>
          <w:rFonts w:hint="eastAsia"/>
          <w:b/>
          <w:sz w:val="36"/>
        </w:rPr>
        <w:t xml:space="preserve"> 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MCU</w:t>
      </w:r>
      <w:r>
        <w:rPr>
          <w:rFonts w:ascii="Tahoma" w:hAnsi="Tahoma" w:cs="Tahoma"/>
          <w:color w:val="000000"/>
          <w:sz w:val="13"/>
          <w:szCs w:val="13"/>
        </w:rPr>
        <w:t>：</w:t>
      </w:r>
      <w:r>
        <w:rPr>
          <w:rFonts w:hint="eastAsia" w:ascii="Tahoma" w:hAnsi="Tahoma" w:cs="Tahoma"/>
          <w:color w:val="000000"/>
          <w:sz w:val="13"/>
          <w:szCs w:val="13"/>
        </w:rPr>
        <w:t>STM32F405RGT6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供电：3-8S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 xml:space="preserve"> </w:t>
      </w:r>
      <w:r>
        <w:rPr>
          <w:rFonts w:hint="eastAsia" w:ascii="Tahoma" w:hAnsi="Tahoma" w:cs="Tahoma"/>
          <w:color w:val="00B050"/>
          <w:sz w:val="13"/>
          <w:szCs w:val="13"/>
        </w:rPr>
        <w:t>(11V-36V)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信号协议：PWM，</w:t>
      </w:r>
      <w:r>
        <w:rPr>
          <w:rFonts w:ascii="Tahoma" w:hAnsi="Tahoma" w:cs="Tahoma"/>
          <w:color w:val="000000"/>
          <w:sz w:val="13"/>
          <w:szCs w:val="13"/>
        </w:rPr>
        <w:t>Oneshot125, Oneshot42, Multishot, Dshot150, Dshot300, Dshot600</w:t>
      </w:r>
      <w:r>
        <w:rPr>
          <w:rFonts w:hint="eastAsia" w:ascii="Tahoma" w:hAnsi="Tahoma" w:cs="Tahoma"/>
          <w:color w:val="000000"/>
          <w:sz w:val="13"/>
          <w:szCs w:val="13"/>
        </w:rPr>
        <w:t>.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</w:pPr>
      <w:r>
        <w:rPr>
          <w:rFonts w:hint="eastAsia" w:ascii="Tahoma" w:hAnsi="Tahoma" w:cs="Tahoma"/>
          <w:color w:val="000000"/>
          <w:sz w:val="13"/>
          <w:szCs w:val="13"/>
        </w:rPr>
        <w:t>传感器</w:t>
      </w:r>
      <w:r>
        <w:rPr>
          <w:rFonts w:ascii="Tahoma" w:hAnsi="Tahoma" w:cs="Tahoma"/>
          <w:color w:val="000000"/>
          <w:sz w:val="13"/>
          <w:szCs w:val="13"/>
        </w:rPr>
        <w:t>：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ICM-42688-P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尺寸：</w:t>
      </w:r>
      <w:r>
        <w:rPr>
          <w:rFonts w:hint="eastAsia" w:ascii="Tahoma" w:hAnsi="Tahoma" w:cs="Tahoma"/>
          <w:color w:val="000000"/>
          <w:sz w:val="13"/>
          <w:szCs w:val="13"/>
        </w:rPr>
        <w:t>36</w:t>
      </w:r>
      <w:r>
        <w:rPr>
          <w:rFonts w:ascii="Tahoma" w:hAnsi="Tahoma" w:cs="Tahoma"/>
          <w:color w:val="000000"/>
          <w:sz w:val="13"/>
          <w:szCs w:val="13"/>
        </w:rPr>
        <w:t>*</w:t>
      </w:r>
      <w:r>
        <w:rPr>
          <w:rFonts w:hint="eastAsia" w:ascii="Tahoma" w:hAnsi="Tahoma" w:cs="Tahoma"/>
          <w:color w:val="000000"/>
          <w:sz w:val="13"/>
          <w:szCs w:val="13"/>
        </w:rPr>
        <w:t>36</w:t>
      </w:r>
      <w:r>
        <w:rPr>
          <w:rFonts w:ascii="Tahoma" w:hAnsi="Tahoma" w:cs="Tahoma"/>
          <w:color w:val="000000"/>
          <w:sz w:val="13"/>
          <w:szCs w:val="13"/>
        </w:rPr>
        <w:t>mm（</w:t>
      </w:r>
      <w:r>
        <w:rPr>
          <w:rFonts w:hint="eastAsia" w:ascii="Tahoma" w:hAnsi="Tahoma" w:cs="Tahoma"/>
          <w:color w:val="000000"/>
          <w:sz w:val="13"/>
          <w:szCs w:val="13"/>
        </w:rPr>
        <w:t>30.5</w:t>
      </w:r>
      <w:r>
        <w:rPr>
          <w:rFonts w:ascii="Tahoma" w:hAnsi="Tahoma" w:cs="Tahoma"/>
          <w:color w:val="000000"/>
          <w:sz w:val="13"/>
          <w:szCs w:val="13"/>
        </w:rPr>
        <w:t>mm安装孔</w:t>
      </w:r>
      <w:r>
        <w:rPr>
          <w:rFonts w:hint="eastAsia" w:ascii="Tahoma" w:hAnsi="Tahoma" w:cs="Tahoma"/>
          <w:color w:val="000000"/>
          <w:sz w:val="13"/>
          <w:szCs w:val="13"/>
        </w:rPr>
        <w:t>,直径4MM</w:t>
      </w:r>
      <w:r>
        <w:rPr>
          <w:rFonts w:ascii="Tahoma" w:hAnsi="Tahoma" w:cs="Tahoma"/>
          <w:color w:val="000000"/>
          <w:sz w:val="13"/>
          <w:szCs w:val="13"/>
        </w:rPr>
        <w:t>）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固件版本：Betaflight</w:t>
      </w:r>
      <w:r>
        <w:rPr>
          <w:rFonts w:hint="eastAsia" w:ascii="Tahoma" w:hAnsi="Tahoma" w:cs="Tahoma"/>
          <w:color w:val="000000"/>
          <w:sz w:val="13"/>
          <w:szCs w:val="13"/>
        </w:rPr>
        <w:t xml:space="preserve"> JHEF405pro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 xml:space="preserve"> / INAV</w:t>
      </w:r>
      <w:bookmarkStart w:id="0" w:name="_GoBack"/>
      <w:bookmarkEnd w:id="0"/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_6.1.0_JHEMCUF405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sz w:val="13"/>
          <w:szCs w:val="13"/>
        </w:rPr>
      </w:pPr>
      <w:r>
        <w:rPr>
          <w:rFonts w:hint="eastAsia" w:ascii="Tahoma" w:hAnsi="Tahoma" w:cs="Tahoma"/>
          <w:sz w:val="13"/>
          <w:szCs w:val="13"/>
        </w:rPr>
        <w:t>黑匣子： 16MB</w:t>
      </w:r>
      <w:r>
        <w:rPr>
          <w:rFonts w:ascii="Tahoma" w:hAnsi="Tahoma" w:cs="Tahoma"/>
          <w:sz w:val="13"/>
          <w:szCs w:val="13"/>
        </w:rPr>
        <w:t xml:space="preserve"> 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sz w:val="13"/>
          <w:szCs w:val="13"/>
        </w:rPr>
      </w:pPr>
      <w:r>
        <w:rPr>
          <w:rFonts w:hint="eastAsia" w:ascii="Tahoma" w:hAnsi="Tahoma" w:cs="Tahoma"/>
          <w:sz w:val="13"/>
          <w:szCs w:val="13"/>
        </w:rPr>
        <w:t xml:space="preserve">气压计： </w:t>
      </w:r>
      <w:r>
        <w:rPr>
          <w:rFonts w:hint="eastAsia" w:ascii="Tahoma" w:hAnsi="Tahoma" w:cs="Tahoma"/>
          <w:sz w:val="13"/>
          <w:szCs w:val="13"/>
          <w:lang w:val="en-US" w:eastAsia="zh-CN"/>
        </w:rPr>
        <w:t>SPL06</w:t>
      </w:r>
      <w:r>
        <w:rPr>
          <w:rFonts w:ascii="Tahoma" w:hAnsi="Tahoma" w:cs="Tahoma"/>
          <w:sz w:val="13"/>
          <w:szCs w:val="13"/>
        </w:rPr>
        <w:t xml:space="preserve"> 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OSD：</w:t>
      </w:r>
      <w:r>
        <w:rPr>
          <w:rFonts w:hint="eastAsia" w:ascii="Tahoma" w:hAnsi="Tahoma" w:cs="Tahoma"/>
          <w:color w:val="000000"/>
          <w:sz w:val="13"/>
          <w:szCs w:val="13"/>
        </w:rPr>
        <w:t>支持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DJI VTX：有预留接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口，支持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USB: TYPE-C接口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IIC: 支持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hint="eastAsia"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UART：4路，UART1， 3，4， 6，其中UART3为接收机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BEC：BEC</w:t>
      </w:r>
      <w:r>
        <w:rPr>
          <w:rFonts w:ascii="Tahoma" w:hAnsi="Tahoma" w:cs="Tahoma"/>
          <w:color w:val="000000"/>
          <w:sz w:val="13"/>
          <w:szCs w:val="13"/>
        </w:rPr>
        <w:t>  </w:t>
      </w:r>
      <w:r>
        <w:rPr>
          <w:rFonts w:hint="eastAsia" w:ascii="Tahoma" w:hAnsi="Tahoma" w:cs="Tahoma"/>
          <w:color w:val="000000"/>
          <w:sz w:val="13"/>
          <w:szCs w:val="13"/>
        </w:rPr>
        <w:t>5V/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3</w:t>
      </w:r>
      <w:r>
        <w:rPr>
          <w:rFonts w:hint="eastAsia" w:ascii="Tahoma" w:hAnsi="Tahoma" w:cs="Tahoma"/>
          <w:color w:val="000000"/>
          <w:sz w:val="13"/>
          <w:szCs w:val="13"/>
        </w:rPr>
        <w:t>A和10V/2A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接收机：</w:t>
      </w:r>
      <w:r>
        <w:rPr>
          <w:rFonts w:hint="eastAsia" w:ascii="Tahoma" w:hAnsi="Tahoma" w:cs="Tahoma"/>
          <w:color w:val="000000"/>
          <w:sz w:val="13"/>
          <w:szCs w:val="13"/>
        </w:rPr>
        <w:t>SBUS,IBUS,DSM2/X, TBS，CRSF等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支持WS2812可编程LED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hint="eastAsia" w:ascii="Tahoma" w:hAnsi="Tahoma" w:cs="Tahoma"/>
          <w:color w:val="000000"/>
          <w:sz w:val="13"/>
          <w:szCs w:val="13"/>
        </w:rPr>
        <w:t>支持蜂鸣器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内置</w:t>
      </w:r>
      <w:r>
        <w:rPr>
          <w:rFonts w:hint="eastAsia" w:ascii="Tahoma" w:hAnsi="Tahoma" w:cs="Tahoma"/>
          <w:color w:val="000000"/>
          <w:sz w:val="13"/>
          <w:szCs w:val="13"/>
        </w:rPr>
        <w:t>电压</w:t>
      </w:r>
      <w:r>
        <w:rPr>
          <w:rFonts w:ascii="Tahoma" w:hAnsi="Tahoma" w:cs="Tahoma"/>
          <w:color w:val="000000"/>
          <w:sz w:val="13"/>
          <w:szCs w:val="13"/>
        </w:rPr>
        <w:t>传感器</w:t>
      </w:r>
      <w:r>
        <w:rPr>
          <w:rFonts w:hint="eastAsia" w:ascii="Tahoma" w:hAnsi="Tahoma" w:cs="Tahoma"/>
          <w:color w:val="000000"/>
          <w:sz w:val="13"/>
          <w:szCs w:val="13"/>
        </w:rPr>
        <w:t>，带电流检测端口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重量：</w:t>
      </w:r>
      <w:r>
        <w:rPr>
          <w:rFonts w:hint="eastAsia" w:ascii="Tahoma" w:hAnsi="Tahoma" w:cs="Tahoma"/>
          <w:color w:val="000000"/>
          <w:sz w:val="13"/>
          <w:szCs w:val="13"/>
        </w:rPr>
        <w:t>8.</w:t>
      </w: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7</w:t>
      </w:r>
      <w:r>
        <w:rPr>
          <w:rFonts w:ascii="Tahoma" w:hAnsi="Tahoma" w:cs="Tahoma"/>
          <w:color w:val="000000"/>
          <w:sz w:val="13"/>
          <w:szCs w:val="13"/>
        </w:rPr>
        <w:t>克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hint="eastAsia" w:ascii="Tahoma" w:hAnsi="Tahoma" w:cs="Tahoma"/>
          <w:color w:val="000000"/>
          <w:sz w:val="13"/>
          <w:szCs w:val="13"/>
          <w:lang w:val="en-US" w:eastAsia="zh-CN"/>
        </w:rPr>
      </w:pP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包装清单：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hint="eastAsia" w:ascii="Tahoma" w:hAnsi="Tahoma" w:cs="Tahoma"/>
          <w:color w:val="000000"/>
          <w:sz w:val="13"/>
          <w:szCs w:val="13"/>
          <w:lang w:val="en-US" w:eastAsia="zh-CN"/>
        </w:rPr>
      </w:pP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GF30F405-ICM   *1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hint="eastAsia" w:ascii="Tahoma" w:hAnsi="Tahoma" w:cs="Tahoma"/>
          <w:color w:val="000000"/>
          <w:sz w:val="13"/>
          <w:szCs w:val="13"/>
          <w:lang w:val="en-US" w:eastAsia="zh-CN"/>
        </w:rPr>
      </w:pP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8P插头线        *1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 w:right="240"/>
        <w:rPr>
          <w:rFonts w:hint="default" w:ascii="Tahoma" w:hAnsi="Tahoma" w:cs="Tahoma"/>
          <w:color w:val="000000"/>
          <w:sz w:val="13"/>
          <w:szCs w:val="13"/>
          <w:lang w:val="en-US" w:eastAsia="zh-CN"/>
        </w:rPr>
      </w:pPr>
      <w:r>
        <w:rPr>
          <w:rFonts w:hint="eastAsia" w:ascii="Tahoma" w:hAnsi="Tahoma" w:cs="Tahoma"/>
          <w:color w:val="000000"/>
          <w:sz w:val="13"/>
          <w:szCs w:val="13"/>
          <w:lang w:val="en-US" w:eastAsia="zh-CN"/>
        </w:rPr>
        <w:t>M3减震球       *4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4479C"/>
    <w:multiLevelType w:val="multilevel"/>
    <w:tmpl w:val="02244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JiYjM5OGQ4YzZmYTExODQ1MTllZTliMmQ1MjlkMzgifQ=="/>
  </w:docVars>
  <w:rsids>
    <w:rsidRoot w:val="00830503"/>
    <w:rsid w:val="00062782"/>
    <w:rsid w:val="00066D34"/>
    <w:rsid w:val="00067E4B"/>
    <w:rsid w:val="0008428A"/>
    <w:rsid w:val="0009650E"/>
    <w:rsid w:val="000C3CDC"/>
    <w:rsid w:val="000D60F4"/>
    <w:rsid w:val="001316D9"/>
    <w:rsid w:val="0015053D"/>
    <w:rsid w:val="001A3FE1"/>
    <w:rsid w:val="001B3719"/>
    <w:rsid w:val="001E74EB"/>
    <w:rsid w:val="001F5C70"/>
    <w:rsid w:val="0020169F"/>
    <w:rsid w:val="00260842"/>
    <w:rsid w:val="002E2DEE"/>
    <w:rsid w:val="00303B1F"/>
    <w:rsid w:val="0030442D"/>
    <w:rsid w:val="00341C42"/>
    <w:rsid w:val="003B737D"/>
    <w:rsid w:val="003F6838"/>
    <w:rsid w:val="0042031C"/>
    <w:rsid w:val="004348DE"/>
    <w:rsid w:val="00463B11"/>
    <w:rsid w:val="004933F4"/>
    <w:rsid w:val="004952B1"/>
    <w:rsid w:val="004A00E0"/>
    <w:rsid w:val="004D446A"/>
    <w:rsid w:val="0050336E"/>
    <w:rsid w:val="00506AD3"/>
    <w:rsid w:val="00532077"/>
    <w:rsid w:val="00562505"/>
    <w:rsid w:val="005940CF"/>
    <w:rsid w:val="005A1D7C"/>
    <w:rsid w:val="005B5ACB"/>
    <w:rsid w:val="005C20B4"/>
    <w:rsid w:val="005E6AB3"/>
    <w:rsid w:val="0062077B"/>
    <w:rsid w:val="006213FE"/>
    <w:rsid w:val="006455A9"/>
    <w:rsid w:val="00655C4E"/>
    <w:rsid w:val="00655E63"/>
    <w:rsid w:val="00691660"/>
    <w:rsid w:val="006B166A"/>
    <w:rsid w:val="006F01B2"/>
    <w:rsid w:val="00720D50"/>
    <w:rsid w:val="00722ABC"/>
    <w:rsid w:val="00752D5F"/>
    <w:rsid w:val="007570BE"/>
    <w:rsid w:val="00761482"/>
    <w:rsid w:val="007A33F9"/>
    <w:rsid w:val="007A4C94"/>
    <w:rsid w:val="007A73B1"/>
    <w:rsid w:val="007D7A74"/>
    <w:rsid w:val="007F74F8"/>
    <w:rsid w:val="00822DBF"/>
    <w:rsid w:val="00830503"/>
    <w:rsid w:val="008A6A2D"/>
    <w:rsid w:val="008F4022"/>
    <w:rsid w:val="009135B0"/>
    <w:rsid w:val="00921188"/>
    <w:rsid w:val="009340AE"/>
    <w:rsid w:val="00972894"/>
    <w:rsid w:val="00974FCE"/>
    <w:rsid w:val="009838B9"/>
    <w:rsid w:val="0098601F"/>
    <w:rsid w:val="009D0C1F"/>
    <w:rsid w:val="00A57440"/>
    <w:rsid w:val="00A62998"/>
    <w:rsid w:val="00AA4077"/>
    <w:rsid w:val="00AA5BB1"/>
    <w:rsid w:val="00AB790B"/>
    <w:rsid w:val="00B75FB6"/>
    <w:rsid w:val="00BA1800"/>
    <w:rsid w:val="00BB6140"/>
    <w:rsid w:val="00BC0F76"/>
    <w:rsid w:val="00BF75A6"/>
    <w:rsid w:val="00C03AB8"/>
    <w:rsid w:val="00C048E0"/>
    <w:rsid w:val="00C23B61"/>
    <w:rsid w:val="00CA1674"/>
    <w:rsid w:val="00CC4A57"/>
    <w:rsid w:val="00D4676A"/>
    <w:rsid w:val="00D46904"/>
    <w:rsid w:val="00D76055"/>
    <w:rsid w:val="00DA0F12"/>
    <w:rsid w:val="00DC1D58"/>
    <w:rsid w:val="00E572BA"/>
    <w:rsid w:val="00EB518B"/>
    <w:rsid w:val="00F13295"/>
    <w:rsid w:val="00F872DF"/>
    <w:rsid w:val="00FA5953"/>
    <w:rsid w:val="00FD28EB"/>
    <w:rsid w:val="00FD4B7A"/>
    <w:rsid w:val="00FE6C5D"/>
    <w:rsid w:val="04DF4805"/>
    <w:rsid w:val="072E2757"/>
    <w:rsid w:val="13452F73"/>
    <w:rsid w:val="17742C24"/>
    <w:rsid w:val="232B2612"/>
    <w:rsid w:val="51D51818"/>
    <w:rsid w:val="58B47348"/>
    <w:rsid w:val="617D40C8"/>
    <w:rsid w:val="65B120D8"/>
    <w:rsid w:val="72E70879"/>
    <w:rsid w:val="74C5548D"/>
    <w:rsid w:val="75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8"/>
    <w:qFormat/>
    <w:uiPriority w:val="0"/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标题 3 Char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166</Words>
  <Characters>411</Characters>
  <Lines>2</Lines>
  <Paragraphs>1</Paragraphs>
  <TotalTime>68</TotalTime>
  <ScaleCrop>false</ScaleCrop>
  <LinksUpToDate>false</LinksUpToDate>
  <CharactersWithSpaces>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2017-09-04T01:16:00Z</dcterms:created>
  <dc:creator>User</dc:creator>
  <cp:lastModifiedBy>JHEMCU</cp:lastModifiedBy>
  <dcterms:modified xsi:type="dcterms:W3CDTF">2023-06-02T03:08:19Z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0F706DA9817F401EA875D55C6F945147_12</vt:lpwstr>
  </property>
</Properties>
</file>