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9F2D" w14:textId="77777777" w:rsidR="00106696" w:rsidRPr="00106696" w:rsidRDefault="00106696" w:rsidP="00106696">
      <w:r w:rsidRPr="00106696">
        <w:rPr>
          <w:b/>
          <w:bCs/>
        </w:rPr>
        <w:t>Epistemic Identity Exhaustion</w:t>
      </w:r>
      <w:r w:rsidRPr="00106696">
        <w:br/>
      </w:r>
      <w:r w:rsidRPr="00106696">
        <w:rPr>
          <w:b/>
          <w:bCs/>
        </w:rPr>
        <w:t>A New Constraint Layer for Identity, Risk, and Trust Systems</w:t>
      </w:r>
    </w:p>
    <w:p w14:paraId="5CBED3FA" w14:textId="77777777" w:rsidR="00106696" w:rsidRPr="00106696" w:rsidRDefault="00B70595" w:rsidP="00106696">
      <w:r>
        <w:pict w14:anchorId="28F0640B">
          <v:rect id="_x0000_i1025" style="width:0;height:1.5pt" o:hralign="center" o:hrstd="t" o:hr="t" fillcolor="#a0a0a0" stroked="f"/>
        </w:pict>
      </w:r>
    </w:p>
    <w:p w14:paraId="1FD6F617" w14:textId="77777777" w:rsidR="00106696" w:rsidRPr="00106696" w:rsidRDefault="00106696" w:rsidP="00106696">
      <w:pPr>
        <w:rPr>
          <w:b/>
          <w:bCs/>
        </w:rPr>
      </w:pPr>
      <w:r w:rsidRPr="00106696">
        <w:rPr>
          <w:b/>
          <w:bCs/>
        </w:rPr>
        <w:t>Executive Overview</w:t>
      </w:r>
    </w:p>
    <w:p w14:paraId="14AB82C9" w14:textId="77777777" w:rsidR="00106696" w:rsidRPr="00106696" w:rsidRDefault="00106696" w:rsidP="00106696">
      <w:r w:rsidRPr="00106696">
        <w:t>Modern digital systems rely heavily on identity inference — determining whether multiple signals, accounts, or behaviors should be treated as belonging to the same actor. As data volume and model sophistication increase, these systems grow more confident, but not necessarily more correct.</w:t>
      </w:r>
    </w:p>
    <w:p w14:paraId="12C515DD" w14:textId="77777777" w:rsidR="00106696" w:rsidRPr="00106696" w:rsidRDefault="00106696" w:rsidP="00106696">
      <w:r w:rsidRPr="00106696">
        <w:t xml:space="preserve">Epistemic Identity Exhaustion addresses a fundamental problem in this space: </w:t>
      </w:r>
      <w:r w:rsidRPr="00106696">
        <w:rPr>
          <w:b/>
          <w:bCs/>
        </w:rPr>
        <w:t>there is no formal stopping condition for identity inference</w:t>
      </w:r>
      <w:r w:rsidRPr="00106696">
        <w:t>. Existing approaches implicitly assume that more data, more computation, or more correlation will always yield better resolution. In practice, this leads to overconfident assertions, brittle decisions, and systemic risk.</w:t>
      </w:r>
    </w:p>
    <w:p w14:paraId="2DE485A5" w14:textId="77777777" w:rsidR="00106696" w:rsidRPr="00106696" w:rsidRDefault="00106696" w:rsidP="00106696">
      <w:r w:rsidRPr="00106696">
        <w:t xml:space="preserve">Epistemic Identity Exhaustion is a formal theory — and an operational constraint — that defines </w:t>
      </w:r>
      <w:r w:rsidRPr="00106696">
        <w:rPr>
          <w:b/>
          <w:bCs/>
        </w:rPr>
        <w:t>when further identity differentiation is no longer epistemically justified</w:t>
      </w:r>
      <w:r w:rsidRPr="00106696">
        <w:t>.</w:t>
      </w:r>
    </w:p>
    <w:p w14:paraId="32E7D3EC" w14:textId="77777777" w:rsidR="00106696" w:rsidRPr="00106696" w:rsidRDefault="00106696" w:rsidP="00106696">
      <w:r w:rsidRPr="00106696">
        <w:t>It does not identify people.</w:t>
      </w:r>
      <w:r w:rsidRPr="00106696">
        <w:br/>
        <w:t>It does not link records.</w:t>
      </w:r>
      <w:r w:rsidRPr="00106696">
        <w:br/>
        <w:t>It does not assert sameness.</w:t>
      </w:r>
    </w:p>
    <w:p w14:paraId="02B9DB6E" w14:textId="77777777" w:rsidR="00106696" w:rsidRPr="00106696" w:rsidRDefault="00106696" w:rsidP="00106696">
      <w:r w:rsidRPr="00106696">
        <w:t>It defines the point at which a system must stop pretending it knows more than it does.</w:t>
      </w:r>
    </w:p>
    <w:p w14:paraId="2F23C482" w14:textId="77777777" w:rsidR="00106696" w:rsidRPr="00106696" w:rsidRDefault="00B70595" w:rsidP="00106696">
      <w:r>
        <w:pict w14:anchorId="293AB50B">
          <v:rect id="_x0000_i1026" style="width:0;height:1.5pt" o:hralign="center" o:hrstd="t" o:hr="t" fillcolor="#a0a0a0" stroked="f"/>
        </w:pict>
      </w:r>
    </w:p>
    <w:p w14:paraId="0A3675E4" w14:textId="77777777" w:rsidR="00106696" w:rsidRPr="00106696" w:rsidRDefault="00106696" w:rsidP="00106696">
      <w:pPr>
        <w:rPr>
          <w:b/>
          <w:bCs/>
        </w:rPr>
      </w:pPr>
      <w:r w:rsidRPr="00106696">
        <w:rPr>
          <w:b/>
          <w:bCs/>
        </w:rPr>
        <w:t>The Core Insight</w:t>
      </w:r>
    </w:p>
    <w:p w14:paraId="66555AF5" w14:textId="77777777" w:rsidR="00106696" w:rsidRPr="00106696" w:rsidRDefault="00106696" w:rsidP="00106696">
      <w:r w:rsidRPr="00106696">
        <w:t>Most identity-related systems are designed to answer the question:</w:t>
      </w:r>
    </w:p>
    <w:p w14:paraId="738F4C81" w14:textId="77777777" w:rsidR="00106696" w:rsidRPr="00106696" w:rsidRDefault="00106696" w:rsidP="00106696">
      <w:r w:rsidRPr="00106696">
        <w:t>“Are these the same?”</w:t>
      </w:r>
    </w:p>
    <w:p w14:paraId="5B76F975" w14:textId="77777777" w:rsidR="00106696" w:rsidRPr="00106696" w:rsidRDefault="00106696" w:rsidP="00106696">
      <w:r w:rsidRPr="00106696">
        <w:t>Epistemic Identity Exhaustion reframes the problem:</w:t>
      </w:r>
    </w:p>
    <w:p w14:paraId="7E4CDC6F" w14:textId="77777777" w:rsidR="00106696" w:rsidRPr="00106696" w:rsidRDefault="00106696" w:rsidP="00106696">
      <w:r w:rsidRPr="00106696">
        <w:t>“Can these still be meaningfully distinguished, given the available evidence?”</w:t>
      </w:r>
    </w:p>
    <w:p w14:paraId="65B193D8" w14:textId="77777777" w:rsidR="00106696" w:rsidRPr="00106696" w:rsidRDefault="00106696" w:rsidP="00106696">
      <w:r w:rsidRPr="00106696">
        <w:t>This shift is critical.</w:t>
      </w:r>
    </w:p>
    <w:p w14:paraId="6881B9AE" w14:textId="77777777" w:rsidR="00106696" w:rsidRPr="00106696" w:rsidRDefault="00106696" w:rsidP="00106696">
      <w:r w:rsidRPr="00106696">
        <w:t xml:space="preserve">Rather than forcing a decision, the theory formalizes an epistemic boundary — the point at which all admissible evidence has been </w:t>
      </w:r>
      <w:proofErr w:type="gramStart"/>
      <w:r w:rsidRPr="00106696">
        <w:t>consumed</w:t>
      </w:r>
      <w:proofErr w:type="gramEnd"/>
      <w:r w:rsidRPr="00106696">
        <w:t xml:space="preserve"> and further differentiation would require unjustified assumptions.</w:t>
      </w:r>
    </w:p>
    <w:p w14:paraId="53BD3DD9" w14:textId="77777777" w:rsidR="00106696" w:rsidRPr="00106696" w:rsidRDefault="00106696" w:rsidP="00106696">
      <w:r w:rsidRPr="00106696">
        <w:t xml:space="preserve">That boundary is called </w:t>
      </w:r>
      <w:r w:rsidRPr="00106696">
        <w:rPr>
          <w:b/>
          <w:bCs/>
        </w:rPr>
        <w:t>epistemic exhaustion</w:t>
      </w:r>
      <w:r w:rsidRPr="00106696">
        <w:t>.</w:t>
      </w:r>
    </w:p>
    <w:p w14:paraId="1DFA8E6B" w14:textId="77777777" w:rsidR="00106696" w:rsidRPr="00106696" w:rsidRDefault="00B70595" w:rsidP="00106696">
      <w:r>
        <w:pict w14:anchorId="4C401F91">
          <v:rect id="_x0000_i1027" style="width:0;height:1.5pt" o:hralign="center" o:hrstd="t" o:hr="t" fillcolor="#a0a0a0" stroked="f"/>
        </w:pict>
      </w:r>
    </w:p>
    <w:p w14:paraId="30365785" w14:textId="77777777" w:rsidR="00106696" w:rsidRPr="00106696" w:rsidRDefault="00106696" w:rsidP="00106696">
      <w:pPr>
        <w:rPr>
          <w:b/>
          <w:bCs/>
        </w:rPr>
      </w:pPr>
      <w:r w:rsidRPr="00106696">
        <w:rPr>
          <w:b/>
          <w:bCs/>
        </w:rPr>
        <w:lastRenderedPageBreak/>
        <w:t>What This Is — and Is Not</w:t>
      </w:r>
    </w:p>
    <w:p w14:paraId="2FC84915" w14:textId="77777777" w:rsidR="00106696" w:rsidRPr="00106696" w:rsidRDefault="00106696" w:rsidP="00106696">
      <w:r w:rsidRPr="00106696">
        <w:t xml:space="preserve">This is </w:t>
      </w:r>
      <w:r w:rsidRPr="00106696">
        <w:rPr>
          <w:b/>
          <w:bCs/>
        </w:rPr>
        <w:t>not</w:t>
      </w:r>
      <w:r w:rsidRPr="00106696">
        <w:t xml:space="preserve"> a new linkage algorithm.</w:t>
      </w:r>
      <w:r w:rsidRPr="00106696">
        <w:br/>
        <w:t xml:space="preserve">This is </w:t>
      </w:r>
      <w:r w:rsidRPr="00106696">
        <w:rPr>
          <w:b/>
          <w:bCs/>
        </w:rPr>
        <w:t>not</w:t>
      </w:r>
      <w:r w:rsidRPr="00106696">
        <w:t xml:space="preserve"> entity resolution.</w:t>
      </w:r>
      <w:r w:rsidRPr="00106696">
        <w:br/>
        <w:t xml:space="preserve">This is </w:t>
      </w:r>
      <w:r w:rsidRPr="00106696">
        <w:rPr>
          <w:b/>
          <w:bCs/>
        </w:rPr>
        <w:t>not</w:t>
      </w:r>
      <w:r w:rsidRPr="00106696">
        <w:t xml:space="preserve"> probabilistic matching.</w:t>
      </w:r>
    </w:p>
    <w:p w14:paraId="31A87436" w14:textId="77777777" w:rsidR="00106696" w:rsidRPr="00106696" w:rsidRDefault="00106696" w:rsidP="00106696">
      <w:r w:rsidRPr="00106696">
        <w:t>Those tools already exist, and they are not replaced.</w:t>
      </w:r>
    </w:p>
    <w:p w14:paraId="267EFD55" w14:textId="77777777" w:rsidR="00106696" w:rsidRPr="00106696" w:rsidRDefault="00106696" w:rsidP="00106696">
      <w:r w:rsidRPr="00106696">
        <w:t xml:space="preserve">Epistemic Identity Exhaustion operates </w:t>
      </w:r>
      <w:r w:rsidRPr="00106696">
        <w:rPr>
          <w:i/>
          <w:iCs/>
        </w:rPr>
        <w:t>after</w:t>
      </w:r>
      <w:r w:rsidRPr="00106696">
        <w:t xml:space="preserve"> traditional statistical and probabilistic methods have done all they legitimately can. It governs </w:t>
      </w:r>
      <w:r w:rsidRPr="00106696">
        <w:rPr>
          <w:b/>
          <w:bCs/>
        </w:rPr>
        <w:t>when they must stop</w:t>
      </w:r>
      <w:r w:rsidRPr="00106696">
        <w:t>.</w:t>
      </w:r>
    </w:p>
    <w:p w14:paraId="70C964D1" w14:textId="77777777" w:rsidR="00106696" w:rsidRPr="00106696" w:rsidRDefault="00106696" w:rsidP="00106696">
      <w:r w:rsidRPr="00106696">
        <w:t>The system outputs an epistemic state — such as equivalence under current evidence or exhaustion of admissible distinction — rather than a forced identity claim.</w:t>
      </w:r>
    </w:p>
    <w:p w14:paraId="792D95F1" w14:textId="77777777" w:rsidR="00106696" w:rsidRPr="00106696" w:rsidRDefault="00B70595" w:rsidP="00106696">
      <w:r>
        <w:pict w14:anchorId="5307DCD5">
          <v:rect id="_x0000_i1028" style="width:0;height:1.5pt" o:hralign="center" o:hrstd="t" o:hr="t" fillcolor="#a0a0a0" stroked="f"/>
        </w:pict>
      </w:r>
    </w:p>
    <w:p w14:paraId="64DE2DAB" w14:textId="77777777" w:rsidR="00106696" w:rsidRPr="00106696" w:rsidRDefault="00106696" w:rsidP="00106696">
      <w:pPr>
        <w:rPr>
          <w:b/>
          <w:bCs/>
        </w:rPr>
      </w:pPr>
      <w:r w:rsidRPr="00106696">
        <w:rPr>
          <w:b/>
          <w:bCs/>
        </w:rPr>
        <w:t>Why This Matters Now</w:t>
      </w:r>
    </w:p>
    <w:p w14:paraId="3A8AE159" w14:textId="77777777" w:rsidR="00106696" w:rsidRPr="00106696" w:rsidRDefault="00106696" w:rsidP="00106696">
      <w:r w:rsidRPr="00106696">
        <w:t>As systems scale, identity inference becomes more fragile, not less.</w:t>
      </w:r>
    </w:p>
    <w:p w14:paraId="7CF3E034" w14:textId="77777777" w:rsidR="00106696" w:rsidRPr="00106696" w:rsidRDefault="00106696" w:rsidP="00106696">
      <w:pPr>
        <w:numPr>
          <w:ilvl w:val="0"/>
          <w:numId w:val="1"/>
        </w:numPr>
      </w:pPr>
      <w:r w:rsidRPr="00106696">
        <w:t>More signals create spurious confidence.</w:t>
      </w:r>
    </w:p>
    <w:p w14:paraId="32ED3908" w14:textId="77777777" w:rsidR="00106696" w:rsidRPr="00106696" w:rsidRDefault="00106696" w:rsidP="00106696">
      <w:pPr>
        <w:numPr>
          <w:ilvl w:val="0"/>
          <w:numId w:val="1"/>
        </w:numPr>
      </w:pPr>
      <w:r w:rsidRPr="00106696">
        <w:t>More models amplify hidden assumptions.</w:t>
      </w:r>
    </w:p>
    <w:p w14:paraId="51B1B169" w14:textId="77777777" w:rsidR="00106696" w:rsidRPr="00106696" w:rsidRDefault="00106696" w:rsidP="00106696">
      <w:pPr>
        <w:numPr>
          <w:ilvl w:val="0"/>
          <w:numId w:val="1"/>
        </w:numPr>
      </w:pPr>
      <w:r w:rsidRPr="00106696">
        <w:t>More automation reduces human skepticism.</w:t>
      </w:r>
    </w:p>
    <w:p w14:paraId="28EFEA41" w14:textId="77777777" w:rsidR="00106696" w:rsidRPr="00106696" w:rsidRDefault="00106696" w:rsidP="00106696">
      <w:r w:rsidRPr="00106696">
        <w:t xml:space="preserve">The absence of a formal epistemic stopping rule </w:t>
      </w:r>
      <w:proofErr w:type="gramStart"/>
      <w:r w:rsidRPr="00106696">
        <w:t>leads</w:t>
      </w:r>
      <w:proofErr w:type="gramEnd"/>
      <w:r w:rsidRPr="00106696">
        <w:t xml:space="preserve"> to:</w:t>
      </w:r>
    </w:p>
    <w:p w14:paraId="16FA82AD" w14:textId="77777777" w:rsidR="00106696" w:rsidRPr="00106696" w:rsidRDefault="00106696" w:rsidP="00106696">
      <w:pPr>
        <w:numPr>
          <w:ilvl w:val="0"/>
          <w:numId w:val="2"/>
        </w:numPr>
      </w:pPr>
      <w:r w:rsidRPr="00106696">
        <w:t>over-merged entities,</w:t>
      </w:r>
    </w:p>
    <w:p w14:paraId="2373F021" w14:textId="77777777" w:rsidR="00106696" w:rsidRPr="00106696" w:rsidRDefault="00106696" w:rsidP="00106696">
      <w:pPr>
        <w:numPr>
          <w:ilvl w:val="0"/>
          <w:numId w:val="2"/>
        </w:numPr>
      </w:pPr>
      <w:r w:rsidRPr="00106696">
        <w:t>false certainty,</w:t>
      </w:r>
    </w:p>
    <w:p w14:paraId="31CFEE31" w14:textId="77777777" w:rsidR="00106696" w:rsidRPr="00106696" w:rsidRDefault="00106696" w:rsidP="00106696">
      <w:pPr>
        <w:numPr>
          <w:ilvl w:val="0"/>
          <w:numId w:val="2"/>
        </w:numPr>
      </w:pPr>
      <w:r w:rsidRPr="00106696">
        <w:t>and cascading downstream errors.</w:t>
      </w:r>
    </w:p>
    <w:p w14:paraId="10F19D3A" w14:textId="77777777" w:rsidR="00106696" w:rsidRPr="00106696" w:rsidRDefault="00106696" w:rsidP="00106696">
      <w:r w:rsidRPr="00106696">
        <w:t>Epistemic Identity Exhaustion introduces a principled way to say:</w:t>
      </w:r>
    </w:p>
    <w:p w14:paraId="2029823B" w14:textId="77777777" w:rsidR="00106696" w:rsidRPr="00106696" w:rsidRDefault="00106696" w:rsidP="00106696">
      <w:r w:rsidRPr="00106696">
        <w:t>“We do not know — and cannot know more without violating epistemic integrity.”</w:t>
      </w:r>
    </w:p>
    <w:p w14:paraId="7375C1D6" w14:textId="77777777" w:rsidR="00106696" w:rsidRPr="00106696" w:rsidRDefault="00106696" w:rsidP="00106696">
      <w:r w:rsidRPr="00106696">
        <w:t>This capability is increasingly valuable in high-stakes, high-scale environments.</w:t>
      </w:r>
    </w:p>
    <w:p w14:paraId="079A159F" w14:textId="77777777" w:rsidR="00106696" w:rsidRPr="00106696" w:rsidRDefault="00B70595" w:rsidP="00106696">
      <w:r>
        <w:pict w14:anchorId="6FAFCB71">
          <v:rect id="_x0000_i1029" style="width:0;height:1.5pt" o:hralign="center" o:hrstd="t" o:hr="t" fillcolor="#a0a0a0" stroked="f"/>
        </w:pict>
      </w:r>
    </w:p>
    <w:p w14:paraId="3D3C3760" w14:textId="77777777" w:rsidR="00106696" w:rsidRPr="00106696" w:rsidRDefault="00106696" w:rsidP="00106696">
      <w:pPr>
        <w:rPr>
          <w:b/>
          <w:bCs/>
        </w:rPr>
      </w:pPr>
      <w:r w:rsidRPr="00106696">
        <w:rPr>
          <w:b/>
          <w:bCs/>
        </w:rPr>
        <w:t xml:space="preserve">Relationship </w:t>
      </w:r>
      <w:proofErr w:type="gramStart"/>
      <w:r w:rsidRPr="00106696">
        <w:rPr>
          <w:b/>
          <w:bCs/>
        </w:rPr>
        <w:t>to</w:t>
      </w:r>
      <w:proofErr w:type="gramEnd"/>
      <w:r w:rsidRPr="00106696">
        <w:rPr>
          <w:b/>
          <w:bCs/>
        </w:rPr>
        <w:t xml:space="preserve"> Existing Methods</w:t>
      </w:r>
    </w:p>
    <w:p w14:paraId="4A2523B5" w14:textId="77777777" w:rsidR="00106696" w:rsidRPr="00106696" w:rsidRDefault="00106696" w:rsidP="00106696">
      <w:r w:rsidRPr="00106696">
        <w:t>Epistemic Identity Exhaustion does not reinvent foundational mathematics.</w:t>
      </w:r>
    </w:p>
    <w:p w14:paraId="0DD7BBB0" w14:textId="77777777" w:rsidR="00106696" w:rsidRPr="00106696" w:rsidRDefault="00106696" w:rsidP="00106696">
      <w:r w:rsidRPr="00106696">
        <w:t>It explicitly builds upon:</w:t>
      </w:r>
    </w:p>
    <w:p w14:paraId="2847F5C1" w14:textId="77777777" w:rsidR="00106696" w:rsidRPr="00106696" w:rsidRDefault="00106696" w:rsidP="00106696">
      <w:pPr>
        <w:numPr>
          <w:ilvl w:val="0"/>
          <w:numId w:val="3"/>
        </w:numPr>
      </w:pPr>
      <w:r w:rsidRPr="00106696">
        <w:t>Bayesian reasoning for uncertainty and belief updating,</w:t>
      </w:r>
    </w:p>
    <w:p w14:paraId="6BABA409" w14:textId="77777777" w:rsidR="00106696" w:rsidRPr="00106696" w:rsidRDefault="00106696" w:rsidP="00106696">
      <w:pPr>
        <w:numPr>
          <w:ilvl w:val="0"/>
          <w:numId w:val="3"/>
        </w:numPr>
      </w:pPr>
      <w:r w:rsidRPr="00106696">
        <w:lastRenderedPageBreak/>
        <w:t>probabilistic comparison frameworks such as Fellegi–Sunter,</w:t>
      </w:r>
    </w:p>
    <w:p w14:paraId="32C0CC94" w14:textId="77777777" w:rsidR="00106696" w:rsidRPr="00106696" w:rsidRDefault="00106696" w:rsidP="00106696">
      <w:pPr>
        <w:numPr>
          <w:ilvl w:val="0"/>
          <w:numId w:val="3"/>
        </w:numPr>
      </w:pPr>
      <w:r w:rsidRPr="00106696">
        <w:t xml:space="preserve">and statistical geometry (e.g., </w:t>
      </w:r>
      <w:proofErr w:type="spellStart"/>
      <w:r w:rsidRPr="00106696">
        <w:t>Mahalanobis</w:t>
      </w:r>
      <w:proofErr w:type="spellEnd"/>
      <w:r w:rsidRPr="00106696">
        <w:t xml:space="preserve"> distance).</w:t>
      </w:r>
    </w:p>
    <w:p w14:paraId="29752568" w14:textId="77777777" w:rsidR="00106696" w:rsidRPr="00106696" w:rsidRDefault="00106696" w:rsidP="00106696">
      <w:r w:rsidRPr="00106696">
        <w:t xml:space="preserve">These methods are </w:t>
      </w:r>
      <w:r w:rsidRPr="00106696">
        <w:rPr>
          <w:b/>
          <w:bCs/>
        </w:rPr>
        <w:t>used</w:t>
      </w:r>
      <w:r w:rsidRPr="00106696">
        <w:t>, not claimed.</w:t>
      </w:r>
    </w:p>
    <w:p w14:paraId="0E28BFE1" w14:textId="77777777" w:rsidR="00106696" w:rsidRPr="00106696" w:rsidRDefault="00106696" w:rsidP="00106696">
      <w:r w:rsidRPr="00106696">
        <w:t>The innovation is not a new metric or classifier — it is the formalization of an epistemic limit that existing methods do not address.</w:t>
      </w:r>
    </w:p>
    <w:p w14:paraId="4C55DDF3" w14:textId="77777777" w:rsidR="00106696" w:rsidRPr="00106696" w:rsidRDefault="00B70595" w:rsidP="00106696">
      <w:r>
        <w:pict w14:anchorId="461C95C0">
          <v:rect id="_x0000_i1030" style="width:0;height:1.5pt" o:hralign="center" o:hrstd="t" o:hr="t" fillcolor="#a0a0a0" stroked="f"/>
        </w:pict>
      </w:r>
    </w:p>
    <w:p w14:paraId="15308A7F" w14:textId="77777777" w:rsidR="00106696" w:rsidRPr="00106696" w:rsidRDefault="00106696" w:rsidP="00106696">
      <w:pPr>
        <w:rPr>
          <w:b/>
          <w:bCs/>
        </w:rPr>
      </w:pPr>
      <w:r w:rsidRPr="00106696">
        <w:rPr>
          <w:b/>
          <w:bCs/>
        </w:rPr>
        <w:t>How It Is Used Operationally</w:t>
      </w:r>
    </w:p>
    <w:p w14:paraId="023DEE1A" w14:textId="77777777" w:rsidR="00106696" w:rsidRPr="00106696" w:rsidRDefault="00106696" w:rsidP="00106696">
      <w:r w:rsidRPr="00106696">
        <w:t xml:space="preserve">Operationally, Epistemic Identity Exhaustion functions as a </w:t>
      </w:r>
      <w:r w:rsidRPr="00106696">
        <w:rPr>
          <w:b/>
          <w:bCs/>
        </w:rPr>
        <w:t>constraint layer</w:t>
      </w:r>
      <w:r w:rsidRPr="00106696">
        <w:t>, not a decision engine.</w:t>
      </w:r>
    </w:p>
    <w:p w14:paraId="1CE40542" w14:textId="77777777" w:rsidR="00106696" w:rsidRPr="00106696" w:rsidRDefault="00106696" w:rsidP="00106696">
      <w:r w:rsidRPr="00106696">
        <w:t>It can be applied to:</w:t>
      </w:r>
    </w:p>
    <w:p w14:paraId="72AA7617" w14:textId="77777777" w:rsidR="00106696" w:rsidRPr="00106696" w:rsidRDefault="00106696" w:rsidP="00106696">
      <w:pPr>
        <w:numPr>
          <w:ilvl w:val="0"/>
          <w:numId w:val="4"/>
        </w:numPr>
      </w:pPr>
      <w:r w:rsidRPr="00106696">
        <w:t>limit unjustified identity collapse,</w:t>
      </w:r>
    </w:p>
    <w:p w14:paraId="10813B48" w14:textId="77777777" w:rsidR="00106696" w:rsidRPr="00106696" w:rsidRDefault="00106696" w:rsidP="00106696">
      <w:pPr>
        <w:numPr>
          <w:ilvl w:val="0"/>
          <w:numId w:val="4"/>
        </w:numPr>
      </w:pPr>
      <w:r w:rsidRPr="00106696">
        <w:t>prevent overconfident assertions,</w:t>
      </w:r>
    </w:p>
    <w:p w14:paraId="48CBF46D" w14:textId="77777777" w:rsidR="00106696" w:rsidRPr="00106696" w:rsidRDefault="00106696" w:rsidP="00106696">
      <w:pPr>
        <w:numPr>
          <w:ilvl w:val="0"/>
          <w:numId w:val="4"/>
        </w:numPr>
      </w:pPr>
      <w:r w:rsidRPr="00106696">
        <w:t>surface uncertainty explicitly,</w:t>
      </w:r>
    </w:p>
    <w:p w14:paraId="536CC713" w14:textId="77777777" w:rsidR="00106696" w:rsidRPr="00106696" w:rsidRDefault="00106696" w:rsidP="00106696">
      <w:pPr>
        <w:numPr>
          <w:ilvl w:val="0"/>
          <w:numId w:val="4"/>
        </w:numPr>
      </w:pPr>
      <w:r w:rsidRPr="00106696">
        <w:t>and stabilize systems that otherwise drift toward false certainty.</w:t>
      </w:r>
    </w:p>
    <w:p w14:paraId="0F1DF6B4" w14:textId="77777777" w:rsidR="00106696" w:rsidRPr="00106696" w:rsidRDefault="00106696" w:rsidP="00106696">
      <w:r w:rsidRPr="00106696">
        <w:t xml:space="preserve">It integrates with existing </w:t>
      </w:r>
      <w:proofErr w:type="gramStart"/>
      <w:r w:rsidRPr="00106696">
        <w:t>architectures</w:t>
      </w:r>
      <w:proofErr w:type="gramEnd"/>
      <w:r w:rsidRPr="00106696">
        <w:t xml:space="preserve"> without requiring wholesale replacement.</w:t>
      </w:r>
    </w:p>
    <w:p w14:paraId="0B8DFFDB" w14:textId="77777777" w:rsidR="00106696" w:rsidRPr="00106696" w:rsidRDefault="00B70595" w:rsidP="00106696">
      <w:r>
        <w:pict w14:anchorId="51A9CF93">
          <v:rect id="_x0000_i1031" style="width:0;height:1.5pt" o:hralign="center" o:hrstd="t" o:hr="t" fillcolor="#a0a0a0" stroked="f"/>
        </w:pict>
      </w:r>
    </w:p>
    <w:p w14:paraId="619D2B54" w14:textId="77777777" w:rsidR="00106696" w:rsidRPr="00106696" w:rsidRDefault="00106696" w:rsidP="00106696">
      <w:pPr>
        <w:rPr>
          <w:b/>
          <w:bCs/>
        </w:rPr>
      </w:pPr>
      <w:r w:rsidRPr="00106696">
        <w:rPr>
          <w:b/>
          <w:bCs/>
        </w:rPr>
        <w:t>Strategic Value</w:t>
      </w:r>
    </w:p>
    <w:p w14:paraId="65942D40" w14:textId="77777777" w:rsidR="00106696" w:rsidRPr="00106696" w:rsidRDefault="00106696" w:rsidP="00106696">
      <w:r w:rsidRPr="00106696">
        <w:t xml:space="preserve">From a systems perspective, the value is not in “better matching,” but in </w:t>
      </w:r>
      <w:r w:rsidRPr="00106696">
        <w:rPr>
          <w:b/>
          <w:bCs/>
        </w:rPr>
        <w:t>better restraint</w:t>
      </w:r>
      <w:r w:rsidRPr="00106696">
        <w:t>.</w:t>
      </w:r>
    </w:p>
    <w:p w14:paraId="0098D422" w14:textId="77777777" w:rsidR="00106696" w:rsidRPr="00106696" w:rsidRDefault="00106696" w:rsidP="00106696">
      <w:r w:rsidRPr="00106696">
        <w:t>Systems that know when to stop:</w:t>
      </w:r>
    </w:p>
    <w:p w14:paraId="020ED4B4" w14:textId="77777777" w:rsidR="00106696" w:rsidRPr="00106696" w:rsidRDefault="00106696" w:rsidP="00106696">
      <w:pPr>
        <w:numPr>
          <w:ilvl w:val="0"/>
          <w:numId w:val="5"/>
        </w:numPr>
      </w:pPr>
      <w:r w:rsidRPr="00106696">
        <w:t>fail more gracefully,</w:t>
      </w:r>
    </w:p>
    <w:p w14:paraId="0E02A149" w14:textId="77777777" w:rsidR="00106696" w:rsidRPr="00106696" w:rsidRDefault="00106696" w:rsidP="00106696">
      <w:pPr>
        <w:numPr>
          <w:ilvl w:val="0"/>
          <w:numId w:val="5"/>
        </w:numPr>
      </w:pPr>
      <w:r w:rsidRPr="00106696">
        <w:t>make fewer irreversible errors,</w:t>
      </w:r>
    </w:p>
    <w:p w14:paraId="15F22CB9" w14:textId="77777777" w:rsidR="00106696" w:rsidRPr="00106696" w:rsidRDefault="00106696" w:rsidP="00106696">
      <w:pPr>
        <w:numPr>
          <w:ilvl w:val="0"/>
          <w:numId w:val="5"/>
        </w:numPr>
      </w:pPr>
      <w:r w:rsidRPr="00106696">
        <w:t>and preserve trust over time.</w:t>
      </w:r>
    </w:p>
    <w:p w14:paraId="06AA6D12" w14:textId="77777777" w:rsidR="00106696" w:rsidRPr="00106696" w:rsidRDefault="00106696" w:rsidP="00106696">
      <w:r w:rsidRPr="00106696">
        <w:t>This is particularly relevant wherever identity inference intersects with risk, compliance, or long-lived decisions.</w:t>
      </w:r>
    </w:p>
    <w:p w14:paraId="5326FBAE" w14:textId="77777777" w:rsidR="00106696" w:rsidRPr="00106696" w:rsidRDefault="00B70595" w:rsidP="00106696">
      <w:r>
        <w:pict w14:anchorId="7A8D18A9">
          <v:rect id="_x0000_i1032" style="width:0;height:1.5pt" o:hralign="center" o:hrstd="t" o:hr="t" fillcolor="#a0a0a0" stroked="f"/>
        </w:pict>
      </w:r>
    </w:p>
    <w:p w14:paraId="199223E2" w14:textId="77777777" w:rsidR="00106696" w:rsidRPr="00106696" w:rsidRDefault="00106696" w:rsidP="00106696">
      <w:pPr>
        <w:rPr>
          <w:b/>
          <w:bCs/>
        </w:rPr>
      </w:pPr>
      <w:r w:rsidRPr="00106696">
        <w:rPr>
          <w:b/>
          <w:bCs/>
        </w:rPr>
        <w:t>Why This Is Defensible</w:t>
      </w:r>
    </w:p>
    <w:p w14:paraId="167752D8" w14:textId="77777777" w:rsidR="00106696" w:rsidRPr="00106696" w:rsidRDefault="00106696" w:rsidP="00106696">
      <w:r w:rsidRPr="00106696">
        <w:t>Epistemic Identity Exhaustion is:</w:t>
      </w:r>
    </w:p>
    <w:p w14:paraId="7AB1F5B7" w14:textId="77777777" w:rsidR="00106696" w:rsidRPr="00106696" w:rsidRDefault="00106696" w:rsidP="00106696">
      <w:pPr>
        <w:numPr>
          <w:ilvl w:val="0"/>
          <w:numId w:val="6"/>
        </w:numPr>
      </w:pPr>
      <w:r w:rsidRPr="00106696">
        <w:lastRenderedPageBreak/>
        <w:t>theory-first, not implementation-dependent,</w:t>
      </w:r>
    </w:p>
    <w:p w14:paraId="182C781A" w14:textId="77777777" w:rsidR="00106696" w:rsidRPr="00106696" w:rsidRDefault="00106696" w:rsidP="00106696">
      <w:pPr>
        <w:numPr>
          <w:ilvl w:val="0"/>
          <w:numId w:val="6"/>
        </w:numPr>
      </w:pPr>
      <w:r w:rsidRPr="00106696">
        <w:t>non-assertive by design,</w:t>
      </w:r>
    </w:p>
    <w:p w14:paraId="7D08326B" w14:textId="77777777" w:rsidR="00106696" w:rsidRPr="00106696" w:rsidRDefault="00106696" w:rsidP="00106696">
      <w:pPr>
        <w:numPr>
          <w:ilvl w:val="0"/>
          <w:numId w:val="6"/>
        </w:numPr>
      </w:pPr>
      <w:r w:rsidRPr="00106696">
        <w:t>respectful of existing mathematical foundations,</w:t>
      </w:r>
    </w:p>
    <w:p w14:paraId="3E831CD2" w14:textId="77777777" w:rsidR="00106696" w:rsidRPr="00106696" w:rsidRDefault="00106696" w:rsidP="00106696">
      <w:pPr>
        <w:numPr>
          <w:ilvl w:val="0"/>
          <w:numId w:val="6"/>
        </w:numPr>
      </w:pPr>
      <w:r w:rsidRPr="00106696">
        <w:t>and explicit about its boundaries.</w:t>
      </w:r>
    </w:p>
    <w:p w14:paraId="46F57822" w14:textId="77777777" w:rsidR="00106696" w:rsidRPr="00106696" w:rsidRDefault="00106696" w:rsidP="00106696">
      <w:r w:rsidRPr="00106696">
        <w:t>It is difficult to attack because it does not overclaim.</w:t>
      </w:r>
    </w:p>
    <w:p w14:paraId="520E9401" w14:textId="77777777" w:rsidR="00106696" w:rsidRPr="00106696" w:rsidRDefault="00106696" w:rsidP="00106696">
      <w:r w:rsidRPr="00106696">
        <w:t>It does not say “we know who this is.”</w:t>
      </w:r>
      <w:r w:rsidRPr="00106696">
        <w:br/>
        <w:t xml:space="preserve">It </w:t>
      </w:r>
      <w:proofErr w:type="gramStart"/>
      <w:r w:rsidRPr="00106696">
        <w:t>says</w:t>
      </w:r>
      <w:proofErr w:type="gramEnd"/>
      <w:r w:rsidRPr="00106696">
        <w:t xml:space="preserve"> “this is where knowing ends.”</w:t>
      </w:r>
    </w:p>
    <w:p w14:paraId="1450DA89" w14:textId="77777777" w:rsidR="00106696" w:rsidRPr="00106696" w:rsidRDefault="00B70595" w:rsidP="00106696">
      <w:r>
        <w:pict w14:anchorId="11F7F891">
          <v:rect id="_x0000_i1033" style="width:0;height:1.5pt" o:hralign="center" o:hrstd="t" o:hr="t" fillcolor="#a0a0a0" stroked="f"/>
        </w:pict>
      </w:r>
    </w:p>
    <w:p w14:paraId="7CDC6A05" w14:textId="77777777" w:rsidR="00106696" w:rsidRPr="00106696" w:rsidRDefault="00106696" w:rsidP="00106696">
      <w:pPr>
        <w:rPr>
          <w:b/>
          <w:bCs/>
        </w:rPr>
      </w:pPr>
      <w:r w:rsidRPr="00106696">
        <w:rPr>
          <w:b/>
          <w:bCs/>
        </w:rPr>
        <w:t>Closing Perspective</w:t>
      </w:r>
    </w:p>
    <w:p w14:paraId="2EDC411F" w14:textId="77777777" w:rsidR="00106696" w:rsidRPr="00106696" w:rsidRDefault="00106696" w:rsidP="00106696">
      <w:r w:rsidRPr="00106696">
        <w:t>Every mature system eventually needs a way to say “enough.”</w:t>
      </w:r>
    </w:p>
    <w:p w14:paraId="52BB0D1D" w14:textId="77777777" w:rsidR="00106696" w:rsidRPr="00106696" w:rsidRDefault="00106696" w:rsidP="00106696">
      <w:r w:rsidRPr="00106696">
        <w:t>Epistemic Identity Exhaustion provides that mechanism — formally, defensibly, and without pretending certainty where none exists.</w:t>
      </w:r>
    </w:p>
    <w:p w14:paraId="565DD38D" w14:textId="77777777" w:rsidR="00D05899" w:rsidRDefault="00D05899"/>
    <w:sectPr w:rsidR="00D05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6798C"/>
    <w:multiLevelType w:val="multilevel"/>
    <w:tmpl w:val="727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E7235"/>
    <w:multiLevelType w:val="multilevel"/>
    <w:tmpl w:val="4DEC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45311"/>
    <w:multiLevelType w:val="multilevel"/>
    <w:tmpl w:val="161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B2725"/>
    <w:multiLevelType w:val="multilevel"/>
    <w:tmpl w:val="BE5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05756"/>
    <w:multiLevelType w:val="multilevel"/>
    <w:tmpl w:val="7CBC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93501"/>
    <w:multiLevelType w:val="multilevel"/>
    <w:tmpl w:val="55BC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877902">
    <w:abstractNumId w:val="1"/>
  </w:num>
  <w:num w:numId="2" w16cid:durableId="1239560337">
    <w:abstractNumId w:val="5"/>
  </w:num>
  <w:num w:numId="3" w16cid:durableId="1922635228">
    <w:abstractNumId w:val="3"/>
  </w:num>
  <w:num w:numId="4" w16cid:durableId="1362971882">
    <w:abstractNumId w:val="2"/>
  </w:num>
  <w:num w:numId="5" w16cid:durableId="403533365">
    <w:abstractNumId w:val="4"/>
  </w:num>
  <w:num w:numId="6" w16cid:durableId="28430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96"/>
    <w:rsid w:val="00106696"/>
    <w:rsid w:val="00291E7F"/>
    <w:rsid w:val="00A6755D"/>
    <w:rsid w:val="00C51716"/>
    <w:rsid w:val="00D05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5D0C"/>
  <w15:chartTrackingRefBased/>
  <w15:docId w15:val="{E89AEF9D-1A96-46FC-9FE5-E585A385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96"/>
    <w:rPr>
      <w:rFonts w:eastAsiaTheme="majorEastAsia" w:cstheme="majorBidi"/>
      <w:color w:val="272727" w:themeColor="text1" w:themeTint="D8"/>
    </w:rPr>
  </w:style>
  <w:style w:type="paragraph" w:styleId="Title">
    <w:name w:val="Title"/>
    <w:basedOn w:val="Normal"/>
    <w:next w:val="Normal"/>
    <w:link w:val="TitleChar"/>
    <w:uiPriority w:val="10"/>
    <w:qFormat/>
    <w:rsid w:val="00106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96"/>
    <w:pPr>
      <w:spacing w:before="160"/>
      <w:jc w:val="center"/>
    </w:pPr>
    <w:rPr>
      <w:i/>
      <w:iCs/>
      <w:color w:val="404040" w:themeColor="text1" w:themeTint="BF"/>
    </w:rPr>
  </w:style>
  <w:style w:type="character" w:customStyle="1" w:styleId="QuoteChar">
    <w:name w:val="Quote Char"/>
    <w:basedOn w:val="DefaultParagraphFont"/>
    <w:link w:val="Quote"/>
    <w:uiPriority w:val="29"/>
    <w:rsid w:val="00106696"/>
    <w:rPr>
      <w:i/>
      <w:iCs/>
      <w:color w:val="404040" w:themeColor="text1" w:themeTint="BF"/>
    </w:rPr>
  </w:style>
  <w:style w:type="paragraph" w:styleId="ListParagraph">
    <w:name w:val="List Paragraph"/>
    <w:basedOn w:val="Normal"/>
    <w:uiPriority w:val="34"/>
    <w:qFormat/>
    <w:rsid w:val="00106696"/>
    <w:pPr>
      <w:ind w:left="720"/>
      <w:contextualSpacing/>
    </w:pPr>
  </w:style>
  <w:style w:type="character" w:styleId="IntenseEmphasis">
    <w:name w:val="Intense Emphasis"/>
    <w:basedOn w:val="DefaultParagraphFont"/>
    <w:uiPriority w:val="21"/>
    <w:qFormat/>
    <w:rsid w:val="00106696"/>
    <w:rPr>
      <w:i/>
      <w:iCs/>
      <w:color w:val="0F4761" w:themeColor="accent1" w:themeShade="BF"/>
    </w:rPr>
  </w:style>
  <w:style w:type="paragraph" w:styleId="IntenseQuote">
    <w:name w:val="Intense Quote"/>
    <w:basedOn w:val="Normal"/>
    <w:next w:val="Normal"/>
    <w:link w:val="IntenseQuoteChar"/>
    <w:uiPriority w:val="30"/>
    <w:qFormat/>
    <w:rsid w:val="00106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696"/>
    <w:rPr>
      <w:i/>
      <w:iCs/>
      <w:color w:val="0F4761" w:themeColor="accent1" w:themeShade="BF"/>
    </w:rPr>
  </w:style>
  <w:style w:type="character" w:styleId="IntenseReference">
    <w:name w:val="Intense Reference"/>
    <w:basedOn w:val="DefaultParagraphFont"/>
    <w:uiPriority w:val="32"/>
    <w:qFormat/>
    <w:rsid w:val="00106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Hennessey</dc:creator>
  <cp:keywords/>
  <dc:description/>
  <cp:lastModifiedBy>Jeff Hennessey</cp:lastModifiedBy>
  <cp:revision>2</cp:revision>
  <dcterms:created xsi:type="dcterms:W3CDTF">2026-01-02T02:51:00Z</dcterms:created>
  <dcterms:modified xsi:type="dcterms:W3CDTF">2026-01-02T02:51:00Z</dcterms:modified>
</cp:coreProperties>
</file>