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1D6" w:rsidRPr="001735EB" w:rsidRDefault="001735EB">
      <w:pPr>
        <w:pBdr>
          <w:bottom w:val="single" w:sz="12" w:space="1" w:color="auto"/>
        </w:pBdr>
        <w:rPr>
          <w:rFonts w:ascii="Bookman Old Style" w:hAnsi="Bookman Old Style"/>
          <w:b/>
          <w:sz w:val="30"/>
          <w:szCs w:val="30"/>
        </w:rPr>
      </w:pPr>
      <w:r w:rsidRPr="001735EB">
        <w:rPr>
          <w:rFonts w:ascii="Bookman Old Style" w:hAnsi="Bookman Old Style"/>
          <w:b/>
          <w:sz w:val="30"/>
          <w:szCs w:val="30"/>
        </w:rPr>
        <w:t>HW 4: Bayes Rule – Jordan Henstrom – October 4</w:t>
      </w:r>
      <w:r w:rsidRPr="001735EB">
        <w:rPr>
          <w:rFonts w:ascii="Bookman Old Style" w:hAnsi="Bookman Old Style"/>
          <w:b/>
          <w:sz w:val="30"/>
          <w:szCs w:val="30"/>
          <w:vertAlign w:val="superscript"/>
        </w:rPr>
        <w:t>th</w:t>
      </w:r>
      <w:proofErr w:type="gramStart"/>
      <w:r w:rsidRPr="001735EB">
        <w:rPr>
          <w:rFonts w:ascii="Bookman Old Style" w:hAnsi="Bookman Old Style"/>
          <w:b/>
          <w:sz w:val="30"/>
          <w:szCs w:val="30"/>
        </w:rPr>
        <w:t xml:space="preserve"> 2018</w:t>
      </w:r>
      <w:proofErr w:type="gramEnd"/>
    </w:p>
    <w:p w:rsidR="001735EB" w:rsidRPr="008C56F8" w:rsidRDefault="001735EB">
      <w:pPr>
        <w:rPr>
          <w:rFonts w:ascii="Bookman Old Style" w:hAnsi="Bookman Old Style"/>
          <w:b/>
          <w:color w:val="7F7F7F" w:themeColor="text1" w:themeTint="80"/>
          <w:sz w:val="24"/>
          <w:szCs w:val="30"/>
        </w:rPr>
      </w:pPr>
      <w:r w:rsidRPr="008C56F8">
        <w:rPr>
          <w:rFonts w:ascii="Bookman Old Style" w:hAnsi="Bookman Old Style"/>
          <w:b/>
          <w:color w:val="7F7F7F" w:themeColor="text1" w:themeTint="80"/>
          <w:sz w:val="24"/>
          <w:szCs w:val="30"/>
        </w:rPr>
        <w:t>Part 1:</w:t>
      </w:r>
    </w:p>
    <w:p w:rsidR="001735EB" w:rsidRDefault="001735EB" w:rsidP="001735EB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30"/>
        </w:rPr>
      </w:pPr>
      <w:r>
        <w:rPr>
          <w:rFonts w:ascii="Bookman Old Style" w:hAnsi="Bookman Old Style"/>
          <w:sz w:val="24"/>
          <w:szCs w:val="30"/>
        </w:rPr>
        <w:t>Table 1: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9"/>
        <w:gridCol w:w="1681"/>
      </w:tblGrid>
      <w:tr w:rsidR="001735EB" w:rsidTr="001735EB">
        <w:trPr>
          <w:trHeight w:val="610"/>
        </w:trPr>
        <w:tc>
          <w:tcPr>
            <w:tcW w:w="1549" w:type="dxa"/>
          </w:tcPr>
          <w:p w:rsidR="001735EB" w:rsidRPr="001735EB" w:rsidRDefault="001735EB" w:rsidP="001735EB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  <w:szCs w:val="30"/>
              </w:rPr>
            </w:pPr>
            <w:r w:rsidRPr="001735EB">
              <w:rPr>
                <w:rFonts w:ascii="Bookman Old Style" w:hAnsi="Bookman Old Style"/>
                <w:b/>
                <w:sz w:val="24"/>
                <w:szCs w:val="30"/>
              </w:rPr>
              <w:t>State</w:t>
            </w:r>
          </w:p>
        </w:tc>
        <w:tc>
          <w:tcPr>
            <w:tcW w:w="1681" w:type="dxa"/>
          </w:tcPr>
          <w:p w:rsidR="001735EB" w:rsidRPr="001735EB" w:rsidRDefault="001735EB" w:rsidP="001735EB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  <w:szCs w:val="30"/>
              </w:rPr>
            </w:pPr>
            <w:r w:rsidRPr="001735EB">
              <w:rPr>
                <w:rFonts w:ascii="Bookman Old Style" w:hAnsi="Bookman Old Style"/>
                <w:b/>
                <w:sz w:val="24"/>
                <w:szCs w:val="30"/>
              </w:rPr>
              <w:t>Prior Probability</w:t>
            </w:r>
          </w:p>
        </w:tc>
      </w:tr>
      <w:tr w:rsidR="001735EB" w:rsidTr="001735EB">
        <w:trPr>
          <w:trHeight w:val="644"/>
        </w:trPr>
        <w:tc>
          <w:tcPr>
            <w:tcW w:w="1549" w:type="dxa"/>
          </w:tcPr>
          <w:p w:rsidR="001735EB" w:rsidRPr="00E4062C" w:rsidRDefault="00E4062C" w:rsidP="00E4062C">
            <w:pPr>
              <w:pStyle w:val="ListParagraph"/>
              <w:ind w:left="0"/>
              <w:jc w:val="center"/>
              <w:rPr>
                <w:rFonts w:ascii="Bookman Old Style" w:hAnsi="Bookman Old Style"/>
                <w:sz w:val="20"/>
                <w:szCs w:val="30"/>
              </w:rPr>
            </w:pPr>
            <w:r w:rsidRPr="00E4062C">
              <w:rPr>
                <w:rFonts w:ascii="Bookman Old Style" w:hAnsi="Bookman Old Style"/>
                <w:sz w:val="20"/>
                <w:szCs w:val="30"/>
              </w:rPr>
              <w:t>Colorectal Cancer</w:t>
            </w:r>
          </w:p>
        </w:tc>
        <w:tc>
          <w:tcPr>
            <w:tcW w:w="1681" w:type="dxa"/>
          </w:tcPr>
          <w:p w:rsidR="001735EB" w:rsidRDefault="00E4062C" w:rsidP="00E4062C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  <w:szCs w:val="30"/>
              </w:rPr>
            </w:pPr>
            <w:r>
              <w:rPr>
                <w:rFonts w:ascii="Bookman Old Style" w:hAnsi="Bookman Old Style"/>
                <w:sz w:val="24"/>
                <w:szCs w:val="30"/>
              </w:rPr>
              <w:t>0.003</w:t>
            </w:r>
          </w:p>
        </w:tc>
      </w:tr>
      <w:tr w:rsidR="001735EB" w:rsidTr="001735EB">
        <w:trPr>
          <w:trHeight w:val="610"/>
        </w:trPr>
        <w:tc>
          <w:tcPr>
            <w:tcW w:w="1549" w:type="dxa"/>
          </w:tcPr>
          <w:p w:rsidR="001735EB" w:rsidRPr="00E4062C" w:rsidRDefault="00E4062C" w:rsidP="00E4062C">
            <w:pPr>
              <w:pStyle w:val="ListParagraph"/>
              <w:ind w:left="0"/>
              <w:jc w:val="center"/>
              <w:rPr>
                <w:rFonts w:ascii="Bookman Old Style" w:hAnsi="Bookman Old Style"/>
                <w:sz w:val="20"/>
                <w:szCs w:val="30"/>
              </w:rPr>
            </w:pPr>
            <w:r w:rsidRPr="00E4062C">
              <w:rPr>
                <w:rFonts w:ascii="Bookman Old Style" w:hAnsi="Bookman Old Style"/>
                <w:sz w:val="20"/>
                <w:szCs w:val="30"/>
              </w:rPr>
              <w:t>~</w:t>
            </w:r>
            <w:r w:rsidRPr="00E4062C">
              <w:rPr>
                <w:rFonts w:ascii="Bookman Old Style" w:hAnsi="Bookman Old Style"/>
                <w:sz w:val="20"/>
                <w:szCs w:val="30"/>
              </w:rPr>
              <w:t>Colorectal Cancer</w:t>
            </w:r>
          </w:p>
        </w:tc>
        <w:tc>
          <w:tcPr>
            <w:tcW w:w="1681" w:type="dxa"/>
          </w:tcPr>
          <w:p w:rsidR="001735EB" w:rsidRDefault="00E4062C" w:rsidP="00E4062C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  <w:szCs w:val="30"/>
              </w:rPr>
            </w:pPr>
            <w:r>
              <w:rPr>
                <w:rFonts w:ascii="Bookman Old Style" w:hAnsi="Bookman Old Style"/>
                <w:sz w:val="24"/>
                <w:szCs w:val="30"/>
              </w:rPr>
              <w:t>0.997</w:t>
            </w:r>
          </w:p>
        </w:tc>
      </w:tr>
    </w:tbl>
    <w:p w:rsidR="00E4062C" w:rsidRDefault="00E4062C" w:rsidP="00E4062C">
      <w:pPr>
        <w:rPr>
          <w:rFonts w:ascii="Bookman Old Style" w:hAnsi="Bookman Old Style"/>
          <w:sz w:val="24"/>
          <w:szCs w:val="30"/>
        </w:rPr>
      </w:pPr>
    </w:p>
    <w:p w:rsidR="00E4062C" w:rsidRDefault="00E4062C" w:rsidP="00E4062C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30"/>
        </w:rPr>
      </w:pPr>
      <w:r>
        <w:rPr>
          <w:rFonts w:ascii="Bookman Old Style" w:hAnsi="Bookman Old Style"/>
          <w:sz w:val="24"/>
          <w:szCs w:val="30"/>
        </w:rPr>
        <w:t>Table 2: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57"/>
        <w:gridCol w:w="1958"/>
        <w:gridCol w:w="1958"/>
      </w:tblGrid>
      <w:tr w:rsidR="00E4062C" w:rsidTr="00E4062C">
        <w:trPr>
          <w:trHeight w:val="645"/>
        </w:trPr>
        <w:tc>
          <w:tcPr>
            <w:tcW w:w="1957" w:type="dxa"/>
          </w:tcPr>
          <w:p w:rsidR="00E4062C" w:rsidRPr="00E4062C" w:rsidRDefault="00E4062C" w:rsidP="00E4062C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  <w:szCs w:val="30"/>
              </w:rPr>
            </w:pPr>
            <w:r w:rsidRPr="00E4062C">
              <w:rPr>
                <w:rFonts w:ascii="Bookman Old Style" w:hAnsi="Bookman Old Style"/>
                <w:b/>
                <w:sz w:val="24"/>
                <w:szCs w:val="30"/>
              </w:rPr>
              <w:t>State</w:t>
            </w:r>
          </w:p>
        </w:tc>
        <w:tc>
          <w:tcPr>
            <w:tcW w:w="1958" w:type="dxa"/>
          </w:tcPr>
          <w:p w:rsidR="00E4062C" w:rsidRPr="00E4062C" w:rsidRDefault="00E4062C" w:rsidP="00E4062C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  <w:szCs w:val="30"/>
              </w:rPr>
            </w:pPr>
            <w:r w:rsidRPr="00E4062C">
              <w:rPr>
                <w:rFonts w:ascii="Bookman Old Style" w:hAnsi="Bookman Old Style"/>
                <w:b/>
                <w:sz w:val="24"/>
                <w:szCs w:val="30"/>
              </w:rPr>
              <w:t>Observable</w:t>
            </w:r>
          </w:p>
        </w:tc>
        <w:tc>
          <w:tcPr>
            <w:tcW w:w="1958" w:type="dxa"/>
          </w:tcPr>
          <w:p w:rsidR="00E4062C" w:rsidRPr="00E4062C" w:rsidRDefault="00E4062C" w:rsidP="00E4062C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  <w:szCs w:val="30"/>
              </w:rPr>
            </w:pPr>
            <w:r w:rsidRPr="00E4062C">
              <w:rPr>
                <w:rFonts w:ascii="Bookman Old Style" w:hAnsi="Bookman Old Style"/>
                <w:b/>
                <w:sz w:val="24"/>
                <w:szCs w:val="30"/>
              </w:rPr>
              <w:t>Conditional Probability</w:t>
            </w:r>
          </w:p>
        </w:tc>
      </w:tr>
      <w:tr w:rsidR="00E4062C" w:rsidTr="00E4062C">
        <w:trPr>
          <w:trHeight w:val="681"/>
        </w:trPr>
        <w:tc>
          <w:tcPr>
            <w:tcW w:w="1957" w:type="dxa"/>
          </w:tcPr>
          <w:p w:rsidR="00E4062C" w:rsidRPr="00E4062C" w:rsidRDefault="00E4062C" w:rsidP="00E4062C">
            <w:pPr>
              <w:pStyle w:val="ListParagraph"/>
              <w:ind w:left="0"/>
              <w:jc w:val="center"/>
              <w:rPr>
                <w:rFonts w:ascii="Bookman Old Style" w:hAnsi="Bookman Old Style"/>
                <w:sz w:val="20"/>
                <w:szCs w:val="30"/>
              </w:rPr>
            </w:pPr>
            <w:r w:rsidRPr="00E4062C">
              <w:rPr>
                <w:rFonts w:ascii="Bookman Old Style" w:hAnsi="Bookman Old Style"/>
                <w:sz w:val="20"/>
                <w:szCs w:val="30"/>
              </w:rPr>
              <w:t>Colorectal Cancer</w:t>
            </w:r>
          </w:p>
        </w:tc>
        <w:tc>
          <w:tcPr>
            <w:tcW w:w="1958" w:type="dxa"/>
          </w:tcPr>
          <w:p w:rsidR="00E4062C" w:rsidRPr="00E4062C" w:rsidRDefault="00E4062C" w:rsidP="00E4062C">
            <w:pPr>
              <w:pStyle w:val="ListParagraph"/>
              <w:ind w:left="0"/>
              <w:jc w:val="center"/>
              <w:rPr>
                <w:rFonts w:ascii="Bookman Old Style" w:hAnsi="Bookman Old Style"/>
                <w:sz w:val="20"/>
                <w:szCs w:val="30"/>
              </w:rPr>
            </w:pPr>
            <w:r>
              <w:rPr>
                <w:rFonts w:ascii="Bookman Old Style" w:hAnsi="Bookman Old Style"/>
                <w:sz w:val="20"/>
                <w:szCs w:val="30"/>
              </w:rPr>
              <w:t>Hemoccult</w:t>
            </w:r>
          </w:p>
        </w:tc>
        <w:tc>
          <w:tcPr>
            <w:tcW w:w="1958" w:type="dxa"/>
          </w:tcPr>
          <w:p w:rsidR="00E4062C" w:rsidRPr="00E4062C" w:rsidRDefault="00E4062C" w:rsidP="00E4062C">
            <w:pPr>
              <w:pStyle w:val="ListParagraph"/>
              <w:ind w:left="0"/>
              <w:jc w:val="center"/>
              <w:rPr>
                <w:rFonts w:ascii="Bookman Old Style" w:hAnsi="Bookman Old Style"/>
                <w:sz w:val="20"/>
                <w:szCs w:val="30"/>
              </w:rPr>
            </w:pPr>
            <w:r>
              <w:rPr>
                <w:rFonts w:ascii="Bookman Old Style" w:hAnsi="Bookman Old Style"/>
                <w:sz w:val="20"/>
                <w:szCs w:val="30"/>
              </w:rPr>
              <w:t>(</w:t>
            </w:r>
            <w:proofErr w:type="gramStart"/>
            <w:r>
              <w:rPr>
                <w:rFonts w:ascii="Bookman Old Style" w:hAnsi="Bookman Old Style"/>
                <w:sz w:val="20"/>
                <w:szCs w:val="30"/>
              </w:rPr>
              <w:t>0.003)(</w:t>
            </w:r>
            <w:proofErr w:type="gramEnd"/>
            <w:r>
              <w:rPr>
                <w:rFonts w:ascii="Bookman Old Style" w:hAnsi="Bookman Old Style"/>
                <w:sz w:val="20"/>
                <w:szCs w:val="30"/>
              </w:rPr>
              <w:t>0.50)</w:t>
            </w:r>
          </w:p>
        </w:tc>
      </w:tr>
      <w:tr w:rsidR="00E4062C" w:rsidTr="00E4062C">
        <w:trPr>
          <w:trHeight w:val="645"/>
        </w:trPr>
        <w:tc>
          <w:tcPr>
            <w:tcW w:w="1957" w:type="dxa"/>
          </w:tcPr>
          <w:p w:rsidR="00E4062C" w:rsidRPr="00E4062C" w:rsidRDefault="00E4062C" w:rsidP="00E4062C">
            <w:pPr>
              <w:pStyle w:val="ListParagraph"/>
              <w:ind w:left="0"/>
              <w:jc w:val="center"/>
              <w:rPr>
                <w:rFonts w:ascii="Bookman Old Style" w:hAnsi="Bookman Old Style"/>
                <w:sz w:val="20"/>
                <w:szCs w:val="30"/>
              </w:rPr>
            </w:pPr>
            <w:r w:rsidRPr="00E4062C">
              <w:rPr>
                <w:rFonts w:ascii="Bookman Old Style" w:hAnsi="Bookman Old Style"/>
                <w:sz w:val="20"/>
                <w:szCs w:val="30"/>
              </w:rPr>
              <w:t>~Colorectal Cancer</w:t>
            </w:r>
          </w:p>
        </w:tc>
        <w:tc>
          <w:tcPr>
            <w:tcW w:w="1958" w:type="dxa"/>
          </w:tcPr>
          <w:p w:rsidR="00E4062C" w:rsidRPr="00E4062C" w:rsidRDefault="00E4062C" w:rsidP="00E4062C">
            <w:pPr>
              <w:pStyle w:val="ListParagraph"/>
              <w:ind w:left="0"/>
              <w:jc w:val="center"/>
              <w:rPr>
                <w:rFonts w:ascii="Bookman Old Style" w:hAnsi="Bookman Old Style"/>
                <w:sz w:val="20"/>
                <w:szCs w:val="30"/>
              </w:rPr>
            </w:pPr>
            <w:r>
              <w:rPr>
                <w:rFonts w:ascii="Bookman Old Style" w:hAnsi="Bookman Old Style"/>
                <w:sz w:val="20"/>
                <w:szCs w:val="30"/>
              </w:rPr>
              <w:t>Hemoccult</w:t>
            </w:r>
          </w:p>
        </w:tc>
        <w:tc>
          <w:tcPr>
            <w:tcW w:w="1958" w:type="dxa"/>
          </w:tcPr>
          <w:p w:rsidR="00E4062C" w:rsidRPr="00E4062C" w:rsidRDefault="00E4062C" w:rsidP="00E4062C">
            <w:pPr>
              <w:pStyle w:val="ListParagraph"/>
              <w:ind w:left="0"/>
              <w:jc w:val="center"/>
              <w:rPr>
                <w:rFonts w:ascii="Bookman Old Style" w:hAnsi="Bookman Old Style"/>
                <w:sz w:val="20"/>
                <w:szCs w:val="30"/>
              </w:rPr>
            </w:pPr>
            <w:r>
              <w:rPr>
                <w:rFonts w:ascii="Bookman Old Style" w:hAnsi="Bookman Old Style"/>
                <w:sz w:val="20"/>
                <w:szCs w:val="30"/>
              </w:rPr>
              <w:t>(</w:t>
            </w:r>
            <w:proofErr w:type="gramStart"/>
            <w:r>
              <w:rPr>
                <w:rFonts w:ascii="Bookman Old Style" w:hAnsi="Bookman Old Style"/>
                <w:sz w:val="20"/>
                <w:szCs w:val="30"/>
              </w:rPr>
              <w:t>0.997)(</w:t>
            </w:r>
            <w:proofErr w:type="gramEnd"/>
            <w:r>
              <w:rPr>
                <w:rFonts w:ascii="Bookman Old Style" w:hAnsi="Bookman Old Style"/>
                <w:sz w:val="20"/>
                <w:szCs w:val="30"/>
              </w:rPr>
              <w:t>0.03)</w:t>
            </w:r>
          </w:p>
        </w:tc>
      </w:tr>
      <w:tr w:rsidR="00E4062C" w:rsidTr="00E4062C">
        <w:trPr>
          <w:trHeight w:val="681"/>
        </w:trPr>
        <w:tc>
          <w:tcPr>
            <w:tcW w:w="1957" w:type="dxa"/>
          </w:tcPr>
          <w:p w:rsidR="00E4062C" w:rsidRPr="00E4062C" w:rsidRDefault="00E4062C" w:rsidP="00E4062C">
            <w:pPr>
              <w:pStyle w:val="ListParagraph"/>
              <w:ind w:left="0"/>
              <w:jc w:val="center"/>
              <w:rPr>
                <w:rFonts w:ascii="Bookman Old Style" w:hAnsi="Bookman Old Style"/>
                <w:sz w:val="20"/>
                <w:szCs w:val="30"/>
              </w:rPr>
            </w:pPr>
            <w:r w:rsidRPr="00E4062C">
              <w:rPr>
                <w:rFonts w:ascii="Bookman Old Style" w:hAnsi="Bookman Old Style"/>
                <w:sz w:val="20"/>
                <w:szCs w:val="30"/>
              </w:rPr>
              <w:t>Colorectal Cancer</w:t>
            </w:r>
          </w:p>
        </w:tc>
        <w:tc>
          <w:tcPr>
            <w:tcW w:w="1958" w:type="dxa"/>
          </w:tcPr>
          <w:p w:rsidR="00E4062C" w:rsidRPr="00E4062C" w:rsidRDefault="00E4062C" w:rsidP="00E4062C">
            <w:pPr>
              <w:pStyle w:val="ListParagraph"/>
              <w:ind w:left="0"/>
              <w:jc w:val="center"/>
              <w:rPr>
                <w:rFonts w:ascii="Bookman Old Style" w:hAnsi="Bookman Old Style"/>
                <w:sz w:val="20"/>
                <w:szCs w:val="30"/>
              </w:rPr>
            </w:pPr>
            <w:r>
              <w:rPr>
                <w:rFonts w:ascii="Bookman Old Style" w:hAnsi="Bookman Old Style"/>
                <w:sz w:val="20"/>
                <w:szCs w:val="30"/>
              </w:rPr>
              <w:t>~</w:t>
            </w:r>
            <w:r>
              <w:rPr>
                <w:rFonts w:ascii="Bookman Old Style" w:hAnsi="Bookman Old Style"/>
                <w:sz w:val="20"/>
                <w:szCs w:val="30"/>
              </w:rPr>
              <w:t>Hemoccult</w:t>
            </w:r>
          </w:p>
        </w:tc>
        <w:tc>
          <w:tcPr>
            <w:tcW w:w="1958" w:type="dxa"/>
          </w:tcPr>
          <w:p w:rsidR="00E4062C" w:rsidRPr="00E4062C" w:rsidRDefault="00E4062C" w:rsidP="00E4062C">
            <w:pPr>
              <w:pStyle w:val="ListParagraph"/>
              <w:ind w:left="0"/>
              <w:jc w:val="center"/>
              <w:rPr>
                <w:rFonts w:ascii="Bookman Old Style" w:hAnsi="Bookman Old Style"/>
                <w:sz w:val="20"/>
                <w:szCs w:val="30"/>
              </w:rPr>
            </w:pPr>
            <w:r>
              <w:rPr>
                <w:rFonts w:ascii="Bookman Old Style" w:hAnsi="Bookman Old Style"/>
                <w:sz w:val="20"/>
                <w:szCs w:val="30"/>
              </w:rPr>
              <w:t>(</w:t>
            </w:r>
            <w:proofErr w:type="gramStart"/>
            <w:r>
              <w:rPr>
                <w:rFonts w:ascii="Bookman Old Style" w:hAnsi="Bookman Old Style"/>
                <w:sz w:val="20"/>
                <w:szCs w:val="30"/>
              </w:rPr>
              <w:t>0.003)(</w:t>
            </w:r>
            <w:proofErr w:type="gramEnd"/>
            <w:r>
              <w:rPr>
                <w:rFonts w:ascii="Bookman Old Style" w:hAnsi="Bookman Old Style"/>
                <w:sz w:val="20"/>
                <w:szCs w:val="30"/>
              </w:rPr>
              <w:t>0.50)</w:t>
            </w:r>
          </w:p>
        </w:tc>
      </w:tr>
      <w:tr w:rsidR="00E4062C" w:rsidTr="00E4062C">
        <w:trPr>
          <w:trHeight w:val="645"/>
        </w:trPr>
        <w:tc>
          <w:tcPr>
            <w:tcW w:w="1957" w:type="dxa"/>
          </w:tcPr>
          <w:p w:rsidR="00E4062C" w:rsidRPr="00E4062C" w:rsidRDefault="00E4062C" w:rsidP="00E4062C">
            <w:pPr>
              <w:pStyle w:val="ListParagraph"/>
              <w:ind w:left="0"/>
              <w:jc w:val="center"/>
              <w:rPr>
                <w:rFonts w:ascii="Bookman Old Style" w:hAnsi="Bookman Old Style"/>
                <w:sz w:val="20"/>
                <w:szCs w:val="30"/>
              </w:rPr>
            </w:pPr>
            <w:r w:rsidRPr="00E4062C">
              <w:rPr>
                <w:rFonts w:ascii="Bookman Old Style" w:hAnsi="Bookman Old Style"/>
                <w:sz w:val="20"/>
                <w:szCs w:val="30"/>
              </w:rPr>
              <w:t>~Colorectal Cancer</w:t>
            </w:r>
          </w:p>
        </w:tc>
        <w:tc>
          <w:tcPr>
            <w:tcW w:w="1958" w:type="dxa"/>
          </w:tcPr>
          <w:p w:rsidR="00E4062C" w:rsidRPr="00E4062C" w:rsidRDefault="00E4062C" w:rsidP="00E4062C">
            <w:pPr>
              <w:pStyle w:val="ListParagraph"/>
              <w:ind w:left="0"/>
              <w:jc w:val="center"/>
              <w:rPr>
                <w:rFonts w:ascii="Bookman Old Style" w:hAnsi="Bookman Old Style"/>
                <w:sz w:val="20"/>
                <w:szCs w:val="30"/>
              </w:rPr>
            </w:pPr>
            <w:r>
              <w:rPr>
                <w:rFonts w:ascii="Bookman Old Style" w:hAnsi="Bookman Old Style"/>
                <w:sz w:val="20"/>
                <w:szCs w:val="30"/>
              </w:rPr>
              <w:t>~</w:t>
            </w:r>
            <w:r>
              <w:rPr>
                <w:rFonts w:ascii="Bookman Old Style" w:hAnsi="Bookman Old Style"/>
                <w:sz w:val="20"/>
                <w:szCs w:val="30"/>
              </w:rPr>
              <w:t>Hemoccult</w:t>
            </w:r>
          </w:p>
        </w:tc>
        <w:tc>
          <w:tcPr>
            <w:tcW w:w="1958" w:type="dxa"/>
          </w:tcPr>
          <w:p w:rsidR="00E4062C" w:rsidRPr="00E4062C" w:rsidRDefault="00E4062C" w:rsidP="00E4062C">
            <w:pPr>
              <w:pStyle w:val="ListParagraph"/>
              <w:ind w:left="0"/>
              <w:jc w:val="center"/>
              <w:rPr>
                <w:rFonts w:ascii="Bookman Old Style" w:hAnsi="Bookman Old Style"/>
                <w:sz w:val="20"/>
                <w:szCs w:val="30"/>
              </w:rPr>
            </w:pPr>
            <w:r>
              <w:rPr>
                <w:rFonts w:ascii="Bookman Old Style" w:hAnsi="Bookman Old Style"/>
                <w:sz w:val="20"/>
                <w:szCs w:val="30"/>
              </w:rPr>
              <w:t>(</w:t>
            </w:r>
            <w:proofErr w:type="gramStart"/>
            <w:r>
              <w:rPr>
                <w:rFonts w:ascii="Bookman Old Style" w:hAnsi="Bookman Old Style"/>
                <w:sz w:val="20"/>
                <w:szCs w:val="30"/>
              </w:rPr>
              <w:t>0.997)(</w:t>
            </w:r>
            <w:proofErr w:type="gramEnd"/>
            <w:r>
              <w:rPr>
                <w:rFonts w:ascii="Bookman Old Style" w:hAnsi="Bookman Old Style"/>
                <w:sz w:val="20"/>
                <w:szCs w:val="30"/>
              </w:rPr>
              <w:t>0.97)</w:t>
            </w:r>
          </w:p>
        </w:tc>
        <w:bookmarkStart w:id="0" w:name="_GoBack"/>
        <w:bookmarkEnd w:id="0"/>
      </w:tr>
    </w:tbl>
    <w:p w:rsidR="00E4062C" w:rsidRDefault="00E4062C" w:rsidP="00E4062C">
      <w:pPr>
        <w:rPr>
          <w:rFonts w:ascii="Bookman Old Style" w:hAnsi="Bookman Old Style"/>
          <w:sz w:val="24"/>
          <w:szCs w:val="30"/>
        </w:rPr>
      </w:pPr>
    </w:p>
    <w:p w:rsidR="00F9322A" w:rsidRDefault="00F9322A" w:rsidP="00B2683A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30"/>
        </w:rPr>
      </w:pPr>
      <w:r>
        <w:rPr>
          <w:rFonts w:ascii="Bookman Old Style" w:hAnsi="Bookman Old Style"/>
          <w:sz w:val="24"/>
          <w:szCs w:val="30"/>
        </w:rPr>
        <w:t>Whether or not someone tested positive for Hemoccult.</w:t>
      </w:r>
    </w:p>
    <w:p w:rsidR="00F9322A" w:rsidRDefault="00F9322A" w:rsidP="00F9322A">
      <w:pPr>
        <w:pStyle w:val="ListParagraph"/>
        <w:rPr>
          <w:rFonts w:ascii="Bookman Old Style" w:hAnsi="Bookman Old Style"/>
          <w:sz w:val="24"/>
          <w:szCs w:val="30"/>
        </w:rPr>
      </w:pPr>
    </w:p>
    <w:p w:rsidR="00B2683A" w:rsidRPr="00B2683A" w:rsidRDefault="00B2683A" w:rsidP="00B2683A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30"/>
        </w:rPr>
      </w:pPr>
      <m:oMath>
        <m:r>
          <w:rPr>
            <w:rFonts w:ascii="Cambria Math" w:eastAsiaTheme="minorEastAsia" w:hAnsi="Cambria Math"/>
            <w:sz w:val="24"/>
            <w:szCs w:val="3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30"/>
              </w:rPr>
              <m:t>HEM</m:t>
            </m:r>
          </m:e>
        </m:d>
        <m:r>
          <w:rPr>
            <w:rFonts w:ascii="Cambria Math" w:eastAsiaTheme="minorEastAsia" w:hAnsi="Cambria Math"/>
            <w:sz w:val="24"/>
            <w:szCs w:val="30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30"/>
              </w:rPr>
              <m:t>HEM|CC</m:t>
            </m:r>
          </m:e>
        </m:d>
        <m:r>
          <w:rPr>
            <w:rFonts w:ascii="Cambria Math" w:eastAsiaTheme="minorEastAsia" w:hAnsi="Cambria Math"/>
            <w:sz w:val="24"/>
            <w:szCs w:val="30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30"/>
              </w:rPr>
              <m:t>CC</m:t>
            </m:r>
          </m:e>
        </m:d>
        <m:r>
          <w:rPr>
            <w:rFonts w:ascii="Cambria Math" w:eastAsiaTheme="minorEastAsia" w:hAnsi="Cambria Math"/>
            <w:sz w:val="24"/>
            <w:szCs w:val="30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30"/>
              </w:rPr>
              <m:t>HEM|~CC</m:t>
            </m:r>
          </m:e>
        </m:d>
        <m:r>
          <w:rPr>
            <w:rFonts w:ascii="Cambria Math" w:eastAsiaTheme="minorEastAsia" w:hAnsi="Cambria Math"/>
            <w:sz w:val="24"/>
            <w:szCs w:val="30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30"/>
              </w:rPr>
              <m:t>~CC</m:t>
            </m:r>
          </m:e>
        </m:d>
        <m:r>
          <w:rPr>
            <w:rFonts w:ascii="Cambria Math" w:eastAsiaTheme="minorEastAsia" w:hAnsi="Cambria Math"/>
            <w:sz w:val="24"/>
            <w:szCs w:val="3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3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30"/>
                  </w:rPr>
                  <m:t>0.003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30"/>
                  </w:rPr>
                  <m:t>0.50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30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30"/>
              </w:rPr>
              <m:t>0.003</m:t>
            </m:r>
          </m:e>
        </m:d>
        <m:r>
          <w:rPr>
            <w:rFonts w:ascii="Cambria Math" w:eastAsiaTheme="minorEastAsia" w:hAnsi="Cambria Math"/>
            <w:sz w:val="24"/>
            <w:szCs w:val="30"/>
          </w:rPr>
          <m:t>+[(0.997)(0.03)]×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30"/>
              </w:rPr>
              <m:t>0.997</m:t>
            </m:r>
          </m:e>
        </m:d>
        <m:r>
          <w:rPr>
            <w:rFonts w:ascii="Cambria Math" w:eastAsiaTheme="minorEastAsia" w:hAnsi="Cambria Math"/>
            <w:sz w:val="24"/>
            <w:szCs w:val="30"/>
          </w:rPr>
          <m:t xml:space="preserve">= </m:t>
        </m:r>
        <m:r>
          <w:rPr>
            <w:rFonts w:ascii="Cambria Math" w:eastAsiaTheme="minorEastAsia" w:hAnsi="Cambria Math"/>
            <w:sz w:val="24"/>
            <w:szCs w:val="30"/>
          </w:rPr>
          <m:t>0.02982477</m:t>
        </m:r>
      </m:oMath>
      <w:r>
        <w:rPr>
          <w:rFonts w:ascii="Bookman Old Style" w:eastAsiaTheme="minorEastAsia" w:hAnsi="Bookman Old Style"/>
          <w:sz w:val="24"/>
          <w:szCs w:val="30"/>
        </w:rPr>
        <w:t xml:space="preserve">   </w:t>
      </w:r>
    </w:p>
    <w:p w:rsidR="00B2683A" w:rsidRPr="00B2683A" w:rsidRDefault="00B2683A" w:rsidP="00B2683A">
      <w:pPr>
        <w:pStyle w:val="ListParagraph"/>
        <w:rPr>
          <w:rFonts w:ascii="Bookman Old Style" w:hAnsi="Bookman Old Style"/>
          <w:sz w:val="24"/>
          <w:szCs w:val="30"/>
        </w:rPr>
      </w:pPr>
    </w:p>
    <w:p w:rsidR="00B2683A" w:rsidRPr="001A1178" w:rsidRDefault="00B2683A" w:rsidP="00B2683A">
      <w:pPr>
        <w:pStyle w:val="ListParagraph"/>
        <w:rPr>
          <w:rFonts w:ascii="Bookman Old Style" w:eastAsiaTheme="minorEastAsia" w:hAnsi="Bookman Old Style"/>
          <w:sz w:val="24"/>
          <w:szCs w:val="30"/>
        </w:rPr>
      </w:pPr>
      <m:oMathPara>
        <m:oMath>
          <m:r>
            <w:rPr>
              <w:rFonts w:ascii="Cambria Math" w:hAnsi="Cambria Math"/>
              <w:sz w:val="24"/>
              <w:szCs w:val="30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P(CC)×P(HEM|CC)</m:t>
              </m:r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P(HEM)</m:t>
              </m:r>
            </m:den>
          </m:f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0.003</m:t>
                  </m:r>
                </m:e>
              </m:d>
              <m:r>
                <w:rPr>
                  <w:rFonts w:ascii="Cambria Math" w:hAnsi="Cambria Math"/>
                  <w:sz w:val="24"/>
                  <w:szCs w:val="30"/>
                </w:rPr>
                <m:t>×</m:t>
              </m:r>
              <m:r>
                <w:rPr>
                  <w:rFonts w:ascii="Cambria Math" w:hAnsi="Cambria Math"/>
                  <w:sz w:val="24"/>
                  <w:szCs w:val="30"/>
                </w:rPr>
                <m:t>[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0.003</m:t>
                  </m:r>
                </m:e>
              </m:d>
              <m:r>
                <w:rPr>
                  <w:rFonts w:ascii="Cambria Math" w:hAnsi="Cambria Math"/>
                  <w:sz w:val="24"/>
                  <w:szCs w:val="30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0.50</m:t>
                  </m:r>
                </m:e>
              </m:d>
              <m:r>
                <w:rPr>
                  <w:rFonts w:ascii="Cambria Math" w:hAnsi="Cambria Math"/>
                  <w:sz w:val="24"/>
                  <w:szCs w:val="30"/>
                </w:rPr>
                <m:t>]</m:t>
              </m:r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(</m:t>
              </m:r>
              <m:r>
                <w:rPr>
                  <w:rFonts w:ascii="Cambria Math" w:hAnsi="Cambria Math"/>
                  <w:sz w:val="24"/>
                  <w:szCs w:val="30"/>
                </w:rPr>
                <m:t>0.02982477</m:t>
              </m:r>
              <m:r>
                <w:rPr>
                  <w:rFonts w:ascii="Cambria Math" w:hAnsi="Cambria Math"/>
                  <w:sz w:val="24"/>
                  <w:szCs w:val="30"/>
                </w:rPr>
                <m:t>)</m:t>
              </m:r>
            </m:den>
          </m:f>
          <m:r>
            <w:rPr>
              <w:rFonts w:ascii="Cambria Math" w:hAnsi="Cambria Math"/>
              <w:sz w:val="24"/>
              <w:szCs w:val="30"/>
            </w:rPr>
            <m:t xml:space="preserve">= </m:t>
          </m:r>
          <m:r>
            <w:rPr>
              <w:rFonts w:ascii="Cambria Math" w:eastAsiaTheme="minorEastAsia" w:hAnsi="Cambria Math"/>
              <w:sz w:val="24"/>
              <w:szCs w:val="30"/>
            </w:rPr>
            <m:t>1.507653856×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30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30"/>
                </w:rPr>
                <m:t>-4</m:t>
              </m:r>
            </m:sup>
          </m:sSup>
        </m:oMath>
      </m:oMathPara>
    </w:p>
    <w:p w:rsidR="001A1178" w:rsidRPr="001A1178" w:rsidRDefault="001A1178" w:rsidP="00B2683A">
      <w:pPr>
        <w:pStyle w:val="ListParagraph"/>
        <w:rPr>
          <w:rFonts w:ascii="Bookman Old Style" w:eastAsiaTheme="minorEastAsia" w:hAnsi="Bookman Old Style"/>
          <w:sz w:val="24"/>
          <w:szCs w:val="30"/>
        </w:rPr>
      </w:pPr>
    </w:p>
    <w:p w:rsidR="001A1178" w:rsidRDefault="001A1178" w:rsidP="001A1178">
      <w:pPr>
        <w:pStyle w:val="ListParagraph"/>
        <w:numPr>
          <w:ilvl w:val="0"/>
          <w:numId w:val="2"/>
        </w:numPr>
        <w:rPr>
          <w:rFonts w:ascii="Bookman Old Style" w:eastAsiaTheme="minorEastAsia" w:hAnsi="Bookman Old Style"/>
          <w:sz w:val="24"/>
          <w:szCs w:val="30"/>
        </w:rPr>
      </w:pPr>
      <m:oMath>
        <m:r>
          <w:rPr>
            <w:rFonts w:ascii="Cambria Math" w:eastAsiaTheme="minorEastAsia" w:hAnsi="Cambria Math"/>
            <w:sz w:val="24"/>
            <w:szCs w:val="30"/>
          </w:rPr>
          <m:t>1-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30"/>
              </w:rPr>
              <m:t>answer to 4</m:t>
            </m:r>
          </m:e>
        </m:d>
        <m:r>
          <w:rPr>
            <w:rFonts w:ascii="Cambria Math" w:eastAsiaTheme="minorEastAsia" w:hAnsi="Cambria Math"/>
            <w:sz w:val="24"/>
            <w:szCs w:val="30"/>
          </w:rPr>
          <m:t>=1-1.507653856×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30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30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30"/>
              </w:rPr>
              <m:t>-4</m:t>
            </m:r>
          </m:sup>
        </m:sSup>
        <m:r>
          <w:rPr>
            <w:rFonts w:ascii="Cambria Math" w:eastAsiaTheme="minorEastAsia" w:hAnsi="Cambria Math"/>
            <w:sz w:val="24"/>
            <w:szCs w:val="30"/>
          </w:rPr>
          <m:t>=0.9998492346</m:t>
        </m:r>
      </m:oMath>
    </w:p>
    <w:p w:rsidR="001A1178" w:rsidRDefault="001A1178" w:rsidP="001A1178">
      <w:pPr>
        <w:rPr>
          <w:rFonts w:ascii="Bookman Old Style" w:eastAsiaTheme="minorEastAsia" w:hAnsi="Bookman Old Style"/>
          <w:sz w:val="24"/>
          <w:szCs w:val="30"/>
        </w:rPr>
      </w:pPr>
    </w:p>
    <w:p w:rsidR="001A1178" w:rsidRDefault="001A1178" w:rsidP="001A1178">
      <w:pPr>
        <w:rPr>
          <w:rFonts w:ascii="Bookman Old Style" w:eastAsiaTheme="minorEastAsia" w:hAnsi="Bookman Old Style"/>
          <w:sz w:val="24"/>
          <w:szCs w:val="30"/>
        </w:rPr>
      </w:pPr>
    </w:p>
    <w:p w:rsidR="001A1178" w:rsidRDefault="001A1178" w:rsidP="001A1178">
      <w:pPr>
        <w:rPr>
          <w:rFonts w:ascii="Bookman Old Style" w:eastAsiaTheme="minorEastAsia" w:hAnsi="Bookman Old Style"/>
          <w:sz w:val="24"/>
          <w:szCs w:val="30"/>
        </w:rPr>
      </w:pPr>
    </w:p>
    <w:p w:rsidR="001A1178" w:rsidRDefault="001A1178" w:rsidP="001A1178">
      <w:pPr>
        <w:rPr>
          <w:rFonts w:ascii="Bookman Old Style" w:eastAsiaTheme="minorEastAsia" w:hAnsi="Bookman Old Style"/>
          <w:sz w:val="24"/>
          <w:szCs w:val="30"/>
        </w:rPr>
      </w:pPr>
    </w:p>
    <w:p w:rsidR="001A1178" w:rsidRDefault="001A1178" w:rsidP="001A1178">
      <w:pPr>
        <w:rPr>
          <w:rFonts w:ascii="Bookman Old Style" w:eastAsiaTheme="minorEastAsia" w:hAnsi="Bookman Old Style"/>
          <w:sz w:val="24"/>
          <w:szCs w:val="30"/>
        </w:rPr>
      </w:pPr>
    </w:p>
    <w:p w:rsidR="001A1178" w:rsidRPr="008C56F8" w:rsidRDefault="001A1178" w:rsidP="001A1178">
      <w:pPr>
        <w:rPr>
          <w:rFonts w:ascii="Bookman Old Style" w:eastAsiaTheme="minorEastAsia" w:hAnsi="Bookman Old Style"/>
          <w:b/>
          <w:color w:val="7F7F7F" w:themeColor="text1" w:themeTint="80"/>
          <w:sz w:val="24"/>
          <w:szCs w:val="30"/>
        </w:rPr>
      </w:pPr>
      <w:r w:rsidRPr="008C56F8">
        <w:rPr>
          <w:rFonts w:ascii="Bookman Old Style" w:eastAsiaTheme="minorEastAsia" w:hAnsi="Bookman Old Style"/>
          <w:b/>
          <w:color w:val="7F7F7F" w:themeColor="text1" w:themeTint="80"/>
          <w:sz w:val="24"/>
          <w:szCs w:val="30"/>
        </w:rPr>
        <w:lastRenderedPageBreak/>
        <w:t>Part 2:</w:t>
      </w:r>
    </w:p>
    <w:p w:rsidR="008C56F8" w:rsidRPr="008C56F8" w:rsidRDefault="008C56F8" w:rsidP="008C56F8">
      <w:pPr>
        <w:pStyle w:val="ListParagraph"/>
        <w:numPr>
          <w:ilvl w:val="0"/>
          <w:numId w:val="3"/>
        </w:numPr>
        <w:rPr>
          <w:rFonts w:ascii="Bookman Old Style" w:eastAsiaTheme="minorEastAsia" w:hAnsi="Bookman Old Style"/>
          <w:sz w:val="24"/>
          <w:szCs w:val="30"/>
        </w:rPr>
      </w:pPr>
    </w:p>
    <w:sectPr w:rsidR="008C56F8" w:rsidRPr="008C5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254E8"/>
    <w:multiLevelType w:val="hybridMultilevel"/>
    <w:tmpl w:val="96803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B1657"/>
    <w:multiLevelType w:val="hybridMultilevel"/>
    <w:tmpl w:val="4A446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277EB"/>
    <w:multiLevelType w:val="hybridMultilevel"/>
    <w:tmpl w:val="FCF6F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EB"/>
    <w:rsid w:val="0010445E"/>
    <w:rsid w:val="001735EB"/>
    <w:rsid w:val="001A1178"/>
    <w:rsid w:val="008C56F8"/>
    <w:rsid w:val="00A261D6"/>
    <w:rsid w:val="00B2683A"/>
    <w:rsid w:val="00CA21D6"/>
    <w:rsid w:val="00E4062C"/>
    <w:rsid w:val="00F8309B"/>
    <w:rsid w:val="00F9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A8C7"/>
  <w15:chartTrackingRefBased/>
  <w15:docId w15:val="{098556E6-29D9-4554-8E7C-830FEC72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5EB"/>
    <w:pPr>
      <w:ind w:left="720"/>
      <w:contextualSpacing/>
    </w:pPr>
  </w:style>
  <w:style w:type="table" w:styleId="TableGrid">
    <w:name w:val="Table Grid"/>
    <w:basedOn w:val="TableNormal"/>
    <w:uiPriority w:val="39"/>
    <w:rsid w:val="00173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30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Henstrom</dc:creator>
  <cp:keywords/>
  <dc:description/>
  <cp:lastModifiedBy>Jordan Henstrom</cp:lastModifiedBy>
  <cp:revision>5</cp:revision>
  <dcterms:created xsi:type="dcterms:W3CDTF">2018-10-03T05:33:00Z</dcterms:created>
  <dcterms:modified xsi:type="dcterms:W3CDTF">2018-10-03T06:18:00Z</dcterms:modified>
</cp:coreProperties>
</file>