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Proyecto CronosElegance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Sprint 5 - Scrumboard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Equipo: Javier Hernandez</w:t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</w:t>
        <w:tab/>
        <w:tab/>
        <w:tab/>
        <w:tab/>
        <w:tab/>
        <w:tab/>
        <w:tab/>
        <w:tab/>
        <w:t xml:space="preserve">     Patricio Luna</w:t>
      </w:r>
    </w:p>
    <w:p w:rsidR="00000000" w:rsidDel="00000000" w:rsidP="00000000" w:rsidRDefault="00000000" w:rsidRPr="00000000" w14:paraId="00000028">
      <w:pPr>
        <w:ind w:left="5760" w:firstLine="72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Ronald Navarro</w:t>
      </w:r>
    </w:p>
    <w:p w:rsidR="00000000" w:rsidDel="00000000" w:rsidP="00000000" w:rsidRDefault="00000000" w:rsidRPr="00000000" w14:paraId="00000029">
      <w:pPr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Objetivo del Scrumboard</w:t>
      </w:r>
    </w:p>
    <w:p w:rsidR="00000000" w:rsidDel="00000000" w:rsidP="00000000" w:rsidRDefault="00000000" w:rsidRPr="00000000" w14:paraId="0000002A">
      <w:pPr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Scrumboard tiene como objetivo mantener un registro de las tareas completas, mejorar la coordinación entre el equipo y facilitar la gestión de las distintas tareas y el seguimiento diario del avance.</w:t>
      </w:r>
    </w:p>
    <w:p w:rsidR="00000000" w:rsidDel="00000000" w:rsidP="00000000" w:rsidRDefault="00000000" w:rsidRPr="00000000" w14:paraId="0000002C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Scrumboard del sprint 4</w:t>
      </w:r>
    </w:p>
    <w:p w:rsidR="00000000" w:rsidDel="00000000" w:rsidP="00000000" w:rsidRDefault="00000000" w:rsidRPr="00000000" w14:paraId="00000030">
      <w:pPr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rHeight w:val="591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Responsable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Generar boleta solo tras confirmar pago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Javier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progreso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Funcionalidad pendiente de inicio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Boleta en PDF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Javier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progreso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Diseño base implementado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Envío automático de boleta al correo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Javier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progreso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Está en desarrollo</w:t>
            </w:r>
          </w:p>
        </w:tc>
      </w:tr>
    </w:tbl>
    <w:p w:rsidR="00000000" w:rsidDel="00000000" w:rsidP="00000000" w:rsidRDefault="00000000" w:rsidRPr="00000000" w14:paraId="00000042">
      <w:pPr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Cierre del Sprint 4</w:t>
      </w:r>
    </w:p>
    <w:p w:rsidR="00000000" w:rsidDel="00000000" w:rsidP="00000000" w:rsidRDefault="00000000" w:rsidRPr="00000000" w14:paraId="00000046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rHeight w:val="591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Responsable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Generar boleta solo tras confirmar pago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Javier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boleta solo se genera al confirmar el pago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Boleta en PDF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Javier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PDF generado con buen diseño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Envío automático de boleta al correo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Javier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boleta se envía automáticamente al correo tras confirmar el pago</w:t>
            </w:r>
          </w:p>
        </w:tc>
      </w:tr>
    </w:tbl>
    <w:p w:rsidR="00000000" w:rsidDel="00000000" w:rsidP="00000000" w:rsidRDefault="00000000" w:rsidRPr="00000000" w14:paraId="00000057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Observación y seguimiento</w:t>
      </w:r>
    </w:p>
    <w:p w:rsidR="00000000" w:rsidDel="00000000" w:rsidP="00000000" w:rsidRDefault="00000000" w:rsidRPr="00000000" w14:paraId="0000005A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 se presentaron impedimentos críticos que retrasaran 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La organización del equipo fue eficiente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La comunicación del equipo fue efectiva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Evaluación del Sprint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Scrumboard permitió visualizar avances de forma clara y asegurar la calidad final del módulo de boletas.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G4iCn91AUWdmxXTCzdofgLP2zg==">CgMxLjA4AHIhMTNna3BRVUZBLTI5UEhTVC1jSW1pZnRoTHVDeXlQUWF3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