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E35A" w14:textId="0A9585D2" w:rsidR="005F472B" w:rsidRDefault="007C624F" w:rsidP="005342A2">
      <w:pPr>
        <w:pStyle w:val="Title"/>
      </w:pPr>
      <w:r>
        <w:t>“Integration</w:t>
      </w:r>
      <w:r w:rsidR="000D44FB">
        <w:t xml:space="preserve"> Dic</w:t>
      </w:r>
      <w:r>
        <w:t xml:space="preserve">” </w:t>
      </w:r>
      <w:r w:rsidR="000D44FB">
        <w:t>requirements</w:t>
      </w:r>
    </w:p>
    <w:p w14:paraId="1CE04EE8" w14:textId="253B7666" w:rsidR="000D44FB" w:rsidRDefault="000D44FB" w:rsidP="00994ABD">
      <w:r>
        <w:t>These tags tell the importance of the requirement</w:t>
      </w:r>
    </w:p>
    <w:p w14:paraId="22540F54" w14:textId="7539E7DD" w:rsidR="00994ABD" w:rsidRDefault="00994ABD" w:rsidP="000D44FB">
      <w:pPr>
        <w:ind w:firstLine="720"/>
      </w:pPr>
      <w:r>
        <w:t>Must, Should, Nice to have</w:t>
      </w:r>
    </w:p>
    <w:p w14:paraId="7CE310A8" w14:textId="77777777" w:rsidR="00053780" w:rsidRDefault="00053780" w:rsidP="00994ABD"/>
    <w:p w14:paraId="76B67C35" w14:textId="5BD2CD98" w:rsidR="009944C0" w:rsidRDefault="009944C0" w:rsidP="006D6264">
      <w:pPr>
        <w:pStyle w:val="Heading1"/>
      </w:pPr>
      <w:r>
        <w:t>Add Integration</w:t>
      </w:r>
    </w:p>
    <w:p w14:paraId="03178373" w14:textId="6C09FF7D" w:rsidR="002D702A" w:rsidRPr="002D702A" w:rsidRDefault="002D702A" w:rsidP="002D702A">
      <w:pPr>
        <w:pStyle w:val="Heading2"/>
        <w:rPr>
          <w:rStyle w:val="BookTitle"/>
          <w:b w:val="0"/>
          <w:bCs w:val="0"/>
          <w:i w:val="0"/>
          <w:iCs w:val="0"/>
          <w:spacing w:val="0"/>
        </w:rPr>
      </w:pPr>
      <w:r w:rsidRPr="002D702A">
        <w:rPr>
          <w:rStyle w:val="BookTitle"/>
          <w:b w:val="0"/>
          <w:bCs w:val="0"/>
          <w:i w:val="0"/>
          <w:iCs w:val="0"/>
          <w:spacing w:val="0"/>
        </w:rPr>
        <w:t>Name at create</w:t>
      </w:r>
    </w:p>
    <w:p w14:paraId="5F3D4DA2" w14:textId="2CF4E455" w:rsidR="007B739B" w:rsidRDefault="004C4839" w:rsidP="002D702A">
      <w:pPr>
        <w:pStyle w:val="Heading2"/>
        <w:rPr>
          <w:rStyle w:val="BookTitle"/>
          <w:b w:val="0"/>
          <w:bCs w:val="0"/>
          <w:i w:val="0"/>
          <w:iCs w:val="0"/>
          <w:sz w:val="22"/>
          <w:szCs w:val="22"/>
        </w:rPr>
      </w:pPr>
      <w:r>
        <w:rPr>
          <w:rStyle w:val="BookTitle"/>
          <w:b w:val="0"/>
          <w:bCs w:val="0"/>
          <w:i w:val="0"/>
          <w:iCs w:val="0"/>
          <w:sz w:val="22"/>
          <w:szCs w:val="22"/>
        </w:rPr>
        <w:t>I expect the name to be overridden</w:t>
      </w:r>
      <w:r w:rsidR="002D702A">
        <w:rPr>
          <w:rStyle w:val="BookTitle"/>
          <w:b w:val="0"/>
          <w:bCs w:val="0"/>
          <w:i w:val="0"/>
          <w:iCs w:val="0"/>
          <w:sz w:val="22"/>
          <w:szCs w:val="22"/>
        </w:rPr>
        <w:t xml:space="preserve"> at save</w:t>
      </w:r>
    </w:p>
    <w:p w14:paraId="1348F5FC" w14:textId="77777777" w:rsidR="002D702A" w:rsidRDefault="002D702A" w:rsidP="004C1461">
      <w:pPr>
        <w:rPr>
          <w:rStyle w:val="BookTitle"/>
          <w:b w:val="0"/>
          <w:bCs w:val="0"/>
          <w:i w:val="0"/>
          <w:iCs w:val="0"/>
          <w:sz w:val="22"/>
          <w:szCs w:val="22"/>
        </w:rPr>
      </w:pPr>
    </w:p>
    <w:p w14:paraId="3C8241CB" w14:textId="54992C65" w:rsidR="004C4839" w:rsidRDefault="0083589A" w:rsidP="004C1461">
      <w:pPr>
        <w:rPr>
          <w:rStyle w:val="BookTitle"/>
          <w:b w:val="0"/>
          <w:bCs w:val="0"/>
          <w:i w:val="0"/>
          <w:iCs w:val="0"/>
          <w:sz w:val="22"/>
          <w:szCs w:val="22"/>
        </w:rPr>
      </w:pPr>
      <w:r w:rsidRPr="0083589A">
        <w:rPr>
          <w:rStyle w:val="BookTitle"/>
          <w:b w:val="0"/>
          <w:bCs w:val="0"/>
          <w:i w:val="0"/>
          <w:iCs w:val="0"/>
          <w:sz w:val="22"/>
          <w:szCs w:val="22"/>
        </w:rPr>
        <w:drawing>
          <wp:inline distT="0" distB="0" distL="0" distR="0" wp14:anchorId="60999AB9" wp14:editId="693E70AE">
            <wp:extent cx="5943600" cy="2252980"/>
            <wp:effectExtent l="0" t="0" r="0" b="0"/>
            <wp:docPr id="9220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6163" name=""/>
                    <pic:cNvPicPr/>
                  </pic:nvPicPr>
                  <pic:blipFill>
                    <a:blip r:embed="rId5"/>
                    <a:stretch>
                      <a:fillRect/>
                    </a:stretch>
                  </pic:blipFill>
                  <pic:spPr>
                    <a:xfrm>
                      <a:off x="0" y="0"/>
                      <a:ext cx="5943600" cy="2252980"/>
                    </a:xfrm>
                    <a:prstGeom prst="rect">
                      <a:avLst/>
                    </a:prstGeom>
                  </pic:spPr>
                </pic:pic>
              </a:graphicData>
            </a:graphic>
          </wp:inline>
        </w:drawing>
      </w:r>
    </w:p>
    <w:p w14:paraId="6E0DCBE6" w14:textId="77777777" w:rsidR="004C4839" w:rsidRPr="004C1461" w:rsidRDefault="004C4839" w:rsidP="004C1461">
      <w:pPr>
        <w:rPr>
          <w:rStyle w:val="BookTitle"/>
          <w:b w:val="0"/>
          <w:bCs w:val="0"/>
          <w:i w:val="0"/>
          <w:iCs w:val="0"/>
          <w:sz w:val="22"/>
          <w:szCs w:val="22"/>
        </w:rPr>
      </w:pPr>
    </w:p>
    <w:p w14:paraId="77FC5A59" w14:textId="77777777" w:rsidR="007B739B" w:rsidRDefault="007B739B" w:rsidP="00994ABD">
      <w:pPr>
        <w:rPr>
          <w:rStyle w:val="BookTitle"/>
          <w:b w:val="0"/>
          <w:bCs w:val="0"/>
          <w:sz w:val="22"/>
          <w:szCs w:val="22"/>
        </w:rPr>
      </w:pPr>
    </w:p>
    <w:p w14:paraId="03482156" w14:textId="3160B4F0" w:rsidR="007B739B" w:rsidRPr="004C1461" w:rsidRDefault="004C1461" w:rsidP="004C1461">
      <w:pPr>
        <w:pStyle w:val="Heading2"/>
        <w:rPr>
          <w:rStyle w:val="BookTitle"/>
          <w:b w:val="0"/>
          <w:bCs w:val="0"/>
          <w:i w:val="0"/>
          <w:iCs w:val="0"/>
          <w:spacing w:val="0"/>
        </w:rPr>
      </w:pPr>
      <w:r w:rsidRPr="004C1461">
        <w:rPr>
          <w:rStyle w:val="BookTitle"/>
          <w:b w:val="0"/>
          <w:bCs w:val="0"/>
          <w:i w:val="0"/>
          <w:iCs w:val="0"/>
          <w:spacing w:val="0"/>
        </w:rPr>
        <w:t>Version is needed as part of the unique key</w:t>
      </w:r>
    </w:p>
    <w:p w14:paraId="6F075481" w14:textId="6A38C578" w:rsidR="009944C0" w:rsidRDefault="009944C0" w:rsidP="00994ABD">
      <w:r w:rsidRPr="00D02898">
        <w:rPr>
          <w:rStyle w:val="BookTitle"/>
          <w:b w:val="0"/>
          <w:bCs w:val="0"/>
          <w:sz w:val="22"/>
          <w:szCs w:val="22"/>
        </w:rPr>
        <w:t>Must have</w:t>
      </w:r>
      <w:r>
        <w:rPr>
          <w:rStyle w:val="BookTitle"/>
          <w:b w:val="0"/>
          <w:bCs w:val="0"/>
          <w:i w:val="0"/>
          <w:iCs w:val="0"/>
        </w:rPr>
        <w:t xml:space="preserve">: </w:t>
      </w:r>
      <w:r>
        <w:t>Add Version as part of t</w:t>
      </w:r>
      <w:r w:rsidR="0084428B">
        <w:t>1</w:t>
      </w:r>
      <w:r>
        <w:t xml:space="preserve">he uniqueness: 1 integration can have </w:t>
      </w:r>
      <w:r w:rsidR="0075770D">
        <w:t xml:space="preserve">major </w:t>
      </w:r>
      <w:r>
        <w:t>version 1 and version 2 active at the same time in OIC</w:t>
      </w:r>
      <w:r w:rsidR="0084428B">
        <w:t>.</w:t>
      </w:r>
      <w:r>
        <w:t xml:space="preserve"> </w:t>
      </w:r>
      <w:r w:rsidR="005A4F24">
        <w:t xml:space="preserve">This happens on utilities </w:t>
      </w:r>
      <w:proofErr w:type="gramStart"/>
      <w:r w:rsidR="005A4F24">
        <w:t>versions on</w:t>
      </w:r>
      <w:proofErr w:type="gramEnd"/>
      <w:r w:rsidR="005A4F24">
        <w:t xml:space="preserve"> when the end point significantly changes</w:t>
      </w:r>
    </w:p>
    <w:p w14:paraId="1E8731D9" w14:textId="77777777" w:rsidR="00B832C0" w:rsidRDefault="00B832C0" w:rsidP="00994ABD"/>
    <w:p w14:paraId="0C08013F" w14:textId="639934E4" w:rsidR="00B832C0" w:rsidRDefault="00C61420" w:rsidP="00994ABD">
      <w:r>
        <w:t xml:space="preserve">Complexity and Business </w:t>
      </w:r>
      <w:proofErr w:type="gramStart"/>
      <w:r>
        <w:t>logic  -</w:t>
      </w:r>
      <w:proofErr w:type="gramEnd"/>
      <w:r>
        <w:t xml:space="preserve"> </w:t>
      </w:r>
      <w:r w:rsidR="00C80707">
        <w:t>Hel</w:t>
      </w:r>
      <w:r>
        <w:t>p needed</w:t>
      </w:r>
    </w:p>
    <w:p w14:paraId="4D41616A" w14:textId="5B862FED" w:rsidR="005A478D" w:rsidRDefault="005A478D" w:rsidP="00994ABD">
      <w:r>
        <w:t xml:space="preserve">What is the purpose of these fields? What </w:t>
      </w:r>
      <w:r w:rsidR="00774EC0">
        <w:t>will be the criteria for setting each level?</w:t>
      </w:r>
    </w:p>
    <w:p w14:paraId="28E34A3F" w14:textId="37F11D68" w:rsidR="00774EC0" w:rsidRDefault="00774EC0" w:rsidP="00994ABD">
      <w:r>
        <w:t>Maybe we shoul</w:t>
      </w:r>
      <w:r w:rsidR="00DD4170">
        <w:t>d not ask PMs or Consultants to fill these fields…</w:t>
      </w:r>
    </w:p>
    <w:p w14:paraId="3B77B88F" w14:textId="4B0A538F" w:rsidR="005A478D" w:rsidRDefault="005A478D" w:rsidP="00994ABD">
      <w:r w:rsidRPr="005A478D">
        <w:lastRenderedPageBreak/>
        <w:drawing>
          <wp:inline distT="0" distB="0" distL="0" distR="0" wp14:anchorId="6634620D" wp14:editId="02A26E82">
            <wp:extent cx="3562847" cy="1571844"/>
            <wp:effectExtent l="0" t="0" r="0" b="9525"/>
            <wp:docPr id="97454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47584" name=""/>
                    <pic:cNvPicPr/>
                  </pic:nvPicPr>
                  <pic:blipFill>
                    <a:blip r:embed="rId6"/>
                    <a:stretch>
                      <a:fillRect/>
                    </a:stretch>
                  </pic:blipFill>
                  <pic:spPr>
                    <a:xfrm>
                      <a:off x="0" y="0"/>
                      <a:ext cx="3562847" cy="1571844"/>
                    </a:xfrm>
                    <a:prstGeom prst="rect">
                      <a:avLst/>
                    </a:prstGeom>
                  </pic:spPr>
                </pic:pic>
              </a:graphicData>
            </a:graphic>
          </wp:inline>
        </w:drawing>
      </w:r>
    </w:p>
    <w:p w14:paraId="3F1EB843" w14:textId="77777777" w:rsidR="00DD4170" w:rsidRDefault="00DD4170" w:rsidP="00994ABD"/>
    <w:p w14:paraId="5B6CD6D1" w14:textId="5C775D04" w:rsidR="00DD4170" w:rsidRDefault="00B9194F" w:rsidP="00BA0EF1">
      <w:pPr>
        <w:pStyle w:val="Heading2"/>
      </w:pPr>
      <w:r>
        <w:t>Security &amp; Access</w:t>
      </w:r>
    </w:p>
    <w:p w14:paraId="32D8E8E7" w14:textId="568F4498" w:rsidR="00BA0EF1" w:rsidRDefault="00BA0EF1" w:rsidP="00994ABD">
      <w:r>
        <w:t xml:space="preserve">I the intent of this section for How to access </w:t>
      </w:r>
      <w:proofErr w:type="gramStart"/>
      <w:r>
        <w:t>the Integration</w:t>
      </w:r>
      <w:proofErr w:type="gramEnd"/>
      <w:r>
        <w:t>, it fills the purpose as it is.</w:t>
      </w:r>
    </w:p>
    <w:p w14:paraId="3C14E9E7" w14:textId="2FD26CD2" w:rsidR="00BA0EF1" w:rsidRDefault="00BA0EF1" w:rsidP="00994ABD">
      <w:r>
        <w:t>There is another information that we need:</w:t>
      </w:r>
      <w:r w:rsidR="00F06D33">
        <w:t xml:space="preserve"> Connections credentials – The connections the integration will connect to pull or push data.</w:t>
      </w:r>
    </w:p>
    <w:p w14:paraId="0C5684F0" w14:textId="56C085C6" w:rsidR="00B9194F" w:rsidRDefault="006D3713" w:rsidP="00994ABD">
      <w:r>
        <w:t xml:space="preserve">Most </w:t>
      </w:r>
      <w:r w:rsidR="00B9194F">
        <w:t xml:space="preserve">integration </w:t>
      </w:r>
      <w:r>
        <w:t>uses at least 2 connections – Connection A to source, connection B to target. Connections are shared</w:t>
      </w:r>
      <w:r w:rsidR="00F0362F">
        <w:t xml:space="preserve"> across integrations </w:t>
      </w:r>
      <w:proofErr w:type="gramStart"/>
      <w:r w:rsidR="00F0362F">
        <w:t xml:space="preserve">- </w:t>
      </w:r>
      <w:r>
        <w:t xml:space="preserve"> Connection</w:t>
      </w:r>
      <w:proofErr w:type="gramEnd"/>
      <w:r>
        <w:t xml:space="preserve"> A can be used by integration </w:t>
      </w:r>
      <w:r w:rsidR="00C41BBA">
        <w:t>H, I, and J.</w:t>
      </w:r>
      <w:r w:rsidR="00F0362F">
        <w:t xml:space="preserve"> </w:t>
      </w:r>
      <w:r w:rsidR="00400393">
        <w:t>I have seen s</w:t>
      </w:r>
      <w:r w:rsidR="00F0362F">
        <w:t>ame happen</w:t>
      </w:r>
      <w:r w:rsidR="00400393">
        <w:t>ing</w:t>
      </w:r>
      <w:r w:rsidR="00F0362F">
        <w:t xml:space="preserve"> with </w:t>
      </w:r>
      <w:proofErr w:type="gramStart"/>
      <w:r w:rsidR="00F0362F">
        <w:t>point to point</w:t>
      </w:r>
      <w:proofErr w:type="gramEnd"/>
      <w:r w:rsidR="00F0362F">
        <w:t xml:space="preserve"> integrations</w:t>
      </w:r>
      <w:r w:rsidR="00400393">
        <w:t xml:space="preserve"> – ServiceNow has 1 connection to Fusion Apps, and that connection is used by multiple Service Now integrations.</w:t>
      </w:r>
    </w:p>
    <w:p w14:paraId="3C8AE6CB" w14:textId="77777777" w:rsidR="00400393" w:rsidRDefault="00400393" w:rsidP="00400393">
      <w:pPr>
        <w:pStyle w:val="ListParagraph"/>
        <w:numPr>
          <w:ilvl w:val="0"/>
          <w:numId w:val="8"/>
        </w:numPr>
      </w:pPr>
      <w:r>
        <w:t>1 to N relation sheep is needed</w:t>
      </w:r>
    </w:p>
    <w:p w14:paraId="37C4CEF1" w14:textId="77777777" w:rsidR="00400393" w:rsidRDefault="00400393" w:rsidP="00400393">
      <w:pPr>
        <w:pStyle w:val="ListParagraph"/>
        <w:numPr>
          <w:ilvl w:val="0"/>
          <w:numId w:val="8"/>
        </w:numPr>
      </w:pPr>
      <w:r>
        <w:t>Connections are per environment</w:t>
      </w:r>
    </w:p>
    <w:p w14:paraId="1443BB2F" w14:textId="77777777" w:rsidR="00400393" w:rsidRDefault="00400393" w:rsidP="00400393">
      <w:pPr>
        <w:pStyle w:val="ListParagraph"/>
        <w:numPr>
          <w:ilvl w:val="1"/>
          <w:numId w:val="8"/>
        </w:numPr>
      </w:pPr>
      <w:r>
        <w:t xml:space="preserve">The Account for Connection A in TEST is </w:t>
      </w:r>
      <w:proofErr w:type="spellStart"/>
      <w:r>
        <w:t>WACS_Service_Test</w:t>
      </w:r>
      <w:proofErr w:type="spellEnd"/>
      <w:r>
        <w:t xml:space="preserve"> and for PROD is </w:t>
      </w:r>
      <w:proofErr w:type="spellStart"/>
      <w:r>
        <w:t>WACS_Service</w:t>
      </w:r>
      <w:proofErr w:type="spellEnd"/>
    </w:p>
    <w:p w14:paraId="0353DCF6" w14:textId="4FFD563C" w:rsidR="009944C0" w:rsidRDefault="00440A68" w:rsidP="00994ABD">
      <w:r w:rsidRPr="00440A68">
        <w:drawing>
          <wp:inline distT="0" distB="0" distL="0" distR="0" wp14:anchorId="44E22C30" wp14:editId="33C618F6">
            <wp:extent cx="4115374" cy="2048161"/>
            <wp:effectExtent l="0" t="0" r="0" b="9525"/>
            <wp:docPr id="16027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3314" name=""/>
                    <pic:cNvPicPr/>
                  </pic:nvPicPr>
                  <pic:blipFill>
                    <a:blip r:embed="rId7"/>
                    <a:stretch>
                      <a:fillRect/>
                    </a:stretch>
                  </pic:blipFill>
                  <pic:spPr>
                    <a:xfrm>
                      <a:off x="0" y="0"/>
                      <a:ext cx="4115374" cy="2048161"/>
                    </a:xfrm>
                    <a:prstGeom prst="rect">
                      <a:avLst/>
                    </a:prstGeom>
                  </pic:spPr>
                </pic:pic>
              </a:graphicData>
            </a:graphic>
          </wp:inline>
        </w:drawing>
      </w:r>
    </w:p>
    <w:p w14:paraId="29924CD1" w14:textId="77777777" w:rsidR="00440A68" w:rsidRDefault="00440A68" w:rsidP="00994ABD"/>
    <w:p w14:paraId="7D234025" w14:textId="717332B6" w:rsidR="00005AA0" w:rsidRDefault="001A2BCC" w:rsidP="001A2BCC">
      <w:pPr>
        <w:pStyle w:val="Heading2"/>
      </w:pPr>
      <w:r>
        <w:lastRenderedPageBreak/>
        <w:t>Copy integration</w:t>
      </w:r>
    </w:p>
    <w:p w14:paraId="5F4CF930" w14:textId="40EDE356" w:rsidR="001A2BCC" w:rsidRDefault="001A2BCC" w:rsidP="001A2BCC">
      <w:r>
        <w:t>It will make the app easier to use by adding Copy Integration functionality – Only some fields are added</w:t>
      </w:r>
    </w:p>
    <w:tbl>
      <w:tblPr>
        <w:tblStyle w:val="TableGrid"/>
        <w:tblW w:w="0" w:type="auto"/>
        <w:tblLook w:val="04A0" w:firstRow="1" w:lastRow="0" w:firstColumn="1" w:lastColumn="0" w:noHBand="0" w:noVBand="1"/>
      </w:tblPr>
      <w:tblGrid>
        <w:gridCol w:w="2336"/>
        <w:gridCol w:w="2338"/>
        <w:gridCol w:w="2338"/>
        <w:gridCol w:w="2338"/>
      </w:tblGrid>
      <w:tr w:rsidR="006C047C" w14:paraId="693513A1" w14:textId="11F28C8E" w:rsidTr="006C047C">
        <w:tc>
          <w:tcPr>
            <w:tcW w:w="2336" w:type="dxa"/>
          </w:tcPr>
          <w:p w14:paraId="53746E53" w14:textId="5671B98C" w:rsidR="006C047C" w:rsidRDefault="006C047C" w:rsidP="001A2BCC">
            <w:r>
              <w:t>Field</w:t>
            </w:r>
          </w:p>
        </w:tc>
        <w:tc>
          <w:tcPr>
            <w:tcW w:w="2338" w:type="dxa"/>
          </w:tcPr>
          <w:p w14:paraId="34B93FC5" w14:textId="22010E7A" w:rsidR="006C047C" w:rsidRDefault="006C047C" w:rsidP="001A2BCC">
            <w:r>
              <w:t>Not copied</w:t>
            </w:r>
          </w:p>
        </w:tc>
        <w:tc>
          <w:tcPr>
            <w:tcW w:w="2338" w:type="dxa"/>
          </w:tcPr>
          <w:p w14:paraId="41D02555" w14:textId="7904BF4E" w:rsidR="006C047C" w:rsidRDefault="006C047C" w:rsidP="001A2BCC">
            <w:r>
              <w:t>Copied</w:t>
            </w:r>
          </w:p>
        </w:tc>
        <w:tc>
          <w:tcPr>
            <w:tcW w:w="2338" w:type="dxa"/>
          </w:tcPr>
          <w:p w14:paraId="2106CF1F" w14:textId="0FB93CE0" w:rsidR="006C047C" w:rsidRDefault="006C047C" w:rsidP="001A2BCC">
            <w:r>
              <w:t>Default</w:t>
            </w:r>
            <w:r w:rsidR="005D5694">
              <w:t xml:space="preserve"> to</w:t>
            </w:r>
          </w:p>
        </w:tc>
      </w:tr>
      <w:tr w:rsidR="006C047C" w14:paraId="0BA067AA" w14:textId="77EAB96B" w:rsidTr="006C047C">
        <w:tc>
          <w:tcPr>
            <w:tcW w:w="2336" w:type="dxa"/>
          </w:tcPr>
          <w:p w14:paraId="343EFAF4" w14:textId="5721BF7D" w:rsidR="006C047C" w:rsidRDefault="005B0316" w:rsidP="001A2BCC">
            <w:r>
              <w:t>Name</w:t>
            </w:r>
          </w:p>
        </w:tc>
        <w:tc>
          <w:tcPr>
            <w:tcW w:w="2338" w:type="dxa"/>
          </w:tcPr>
          <w:p w14:paraId="6F2E38F5" w14:textId="44BBF69A" w:rsidR="006C047C" w:rsidRDefault="005B0316" w:rsidP="001A2BCC">
            <w:r>
              <w:t>X</w:t>
            </w:r>
          </w:p>
        </w:tc>
        <w:tc>
          <w:tcPr>
            <w:tcW w:w="2338" w:type="dxa"/>
          </w:tcPr>
          <w:p w14:paraId="5B4BF26F" w14:textId="35F721A4" w:rsidR="006C047C" w:rsidRDefault="006C047C" w:rsidP="001A2BCC"/>
        </w:tc>
        <w:tc>
          <w:tcPr>
            <w:tcW w:w="2338" w:type="dxa"/>
          </w:tcPr>
          <w:p w14:paraId="02D825CD" w14:textId="77777777" w:rsidR="006C047C" w:rsidRDefault="006C047C" w:rsidP="001A2BCC"/>
        </w:tc>
      </w:tr>
      <w:tr w:rsidR="006C047C" w14:paraId="7633705D" w14:textId="243F492C" w:rsidTr="006C047C">
        <w:tc>
          <w:tcPr>
            <w:tcW w:w="2336" w:type="dxa"/>
          </w:tcPr>
          <w:p w14:paraId="23B5A858" w14:textId="13106A17" w:rsidR="006C047C" w:rsidRDefault="005B0316" w:rsidP="001A2BCC">
            <w:r>
              <w:t>Description</w:t>
            </w:r>
          </w:p>
        </w:tc>
        <w:tc>
          <w:tcPr>
            <w:tcW w:w="2338" w:type="dxa"/>
          </w:tcPr>
          <w:p w14:paraId="0B080BAB" w14:textId="77777777" w:rsidR="006C047C" w:rsidRDefault="006C047C" w:rsidP="001A2BCC"/>
        </w:tc>
        <w:tc>
          <w:tcPr>
            <w:tcW w:w="2338" w:type="dxa"/>
          </w:tcPr>
          <w:p w14:paraId="4EB44E7A" w14:textId="593C2061" w:rsidR="006C047C" w:rsidRDefault="001501C1" w:rsidP="001A2BCC">
            <w:r>
              <w:t>X</w:t>
            </w:r>
          </w:p>
        </w:tc>
        <w:tc>
          <w:tcPr>
            <w:tcW w:w="2338" w:type="dxa"/>
          </w:tcPr>
          <w:p w14:paraId="2AE6D628" w14:textId="77777777" w:rsidR="006C047C" w:rsidRDefault="006C047C" w:rsidP="001A2BCC"/>
        </w:tc>
      </w:tr>
      <w:tr w:rsidR="006C047C" w14:paraId="72873C93" w14:textId="53754D64" w:rsidTr="006C047C">
        <w:tc>
          <w:tcPr>
            <w:tcW w:w="2336" w:type="dxa"/>
          </w:tcPr>
          <w:p w14:paraId="2E6A9C05" w14:textId="2766D52F" w:rsidR="006C047C" w:rsidRDefault="005D5694" w:rsidP="001A2BCC">
            <w:r>
              <w:t>Status</w:t>
            </w:r>
          </w:p>
        </w:tc>
        <w:tc>
          <w:tcPr>
            <w:tcW w:w="2338" w:type="dxa"/>
          </w:tcPr>
          <w:p w14:paraId="4AF02596" w14:textId="77777777" w:rsidR="006C047C" w:rsidRDefault="006C047C" w:rsidP="001A2BCC"/>
        </w:tc>
        <w:tc>
          <w:tcPr>
            <w:tcW w:w="2338" w:type="dxa"/>
          </w:tcPr>
          <w:p w14:paraId="79DEC70D" w14:textId="77777777" w:rsidR="006C047C" w:rsidRDefault="006C047C" w:rsidP="001A2BCC"/>
        </w:tc>
        <w:tc>
          <w:tcPr>
            <w:tcW w:w="2338" w:type="dxa"/>
          </w:tcPr>
          <w:p w14:paraId="5626C906" w14:textId="31FFDF37" w:rsidR="006C047C" w:rsidRDefault="005D5694" w:rsidP="001A2BCC">
            <w:r>
              <w:t>Planning</w:t>
            </w:r>
          </w:p>
        </w:tc>
      </w:tr>
      <w:tr w:rsidR="006C047C" w14:paraId="710BCDA3" w14:textId="0CC82ED1" w:rsidTr="006C047C">
        <w:tc>
          <w:tcPr>
            <w:tcW w:w="2336" w:type="dxa"/>
          </w:tcPr>
          <w:p w14:paraId="492BC12C" w14:textId="6027119B" w:rsidR="006C047C" w:rsidRDefault="005D5694" w:rsidP="001A2BCC">
            <w:r>
              <w:t>Type</w:t>
            </w:r>
          </w:p>
        </w:tc>
        <w:tc>
          <w:tcPr>
            <w:tcW w:w="2338" w:type="dxa"/>
          </w:tcPr>
          <w:p w14:paraId="2E9E92DF" w14:textId="72B31C07" w:rsidR="006C047C" w:rsidRDefault="006C047C" w:rsidP="001A2BCC"/>
        </w:tc>
        <w:tc>
          <w:tcPr>
            <w:tcW w:w="2338" w:type="dxa"/>
          </w:tcPr>
          <w:p w14:paraId="14753F58" w14:textId="2F2B793E" w:rsidR="006C047C" w:rsidRDefault="001501C1" w:rsidP="001A2BCC">
            <w:r>
              <w:t>X</w:t>
            </w:r>
          </w:p>
        </w:tc>
        <w:tc>
          <w:tcPr>
            <w:tcW w:w="2338" w:type="dxa"/>
          </w:tcPr>
          <w:p w14:paraId="76B8C18B" w14:textId="77777777" w:rsidR="006C047C" w:rsidRDefault="006C047C" w:rsidP="001A2BCC"/>
        </w:tc>
      </w:tr>
      <w:tr w:rsidR="001501C1" w14:paraId="5B28BD5C" w14:textId="77777777" w:rsidTr="006C047C">
        <w:tc>
          <w:tcPr>
            <w:tcW w:w="2336" w:type="dxa"/>
          </w:tcPr>
          <w:p w14:paraId="66E0611B" w14:textId="543BF1C4" w:rsidR="001501C1" w:rsidRDefault="001501C1" w:rsidP="001A2BCC">
            <w:r>
              <w:t>Tags</w:t>
            </w:r>
          </w:p>
        </w:tc>
        <w:tc>
          <w:tcPr>
            <w:tcW w:w="2338" w:type="dxa"/>
          </w:tcPr>
          <w:p w14:paraId="48FA360E" w14:textId="52A89372" w:rsidR="001501C1" w:rsidRDefault="001501C1" w:rsidP="001A2BCC"/>
        </w:tc>
        <w:tc>
          <w:tcPr>
            <w:tcW w:w="2338" w:type="dxa"/>
          </w:tcPr>
          <w:p w14:paraId="41F88A7B" w14:textId="1CED321F" w:rsidR="001501C1" w:rsidRDefault="00452DB4" w:rsidP="001A2BCC">
            <w:r>
              <w:t>X</w:t>
            </w:r>
          </w:p>
        </w:tc>
        <w:tc>
          <w:tcPr>
            <w:tcW w:w="2338" w:type="dxa"/>
          </w:tcPr>
          <w:p w14:paraId="76E570E3" w14:textId="77777777" w:rsidR="001501C1" w:rsidRDefault="001501C1" w:rsidP="001A2BCC"/>
        </w:tc>
      </w:tr>
      <w:tr w:rsidR="00452DB4" w14:paraId="5DC2C3E2" w14:textId="77777777" w:rsidTr="006C047C">
        <w:tc>
          <w:tcPr>
            <w:tcW w:w="2336" w:type="dxa"/>
          </w:tcPr>
          <w:p w14:paraId="0DECF1FD" w14:textId="412CE980" w:rsidR="00452DB4" w:rsidRDefault="00452DB4" w:rsidP="001A2BCC">
            <w:r>
              <w:t>Associated Projects</w:t>
            </w:r>
          </w:p>
        </w:tc>
        <w:tc>
          <w:tcPr>
            <w:tcW w:w="2338" w:type="dxa"/>
          </w:tcPr>
          <w:p w14:paraId="560C2909" w14:textId="6023CC12" w:rsidR="00452DB4" w:rsidRDefault="00452DB4" w:rsidP="001A2BCC"/>
        </w:tc>
        <w:tc>
          <w:tcPr>
            <w:tcW w:w="2338" w:type="dxa"/>
          </w:tcPr>
          <w:p w14:paraId="2B8F2BF7" w14:textId="5858C573" w:rsidR="00452DB4" w:rsidRDefault="00452DB4" w:rsidP="001A2BCC">
            <w:r>
              <w:t>X</w:t>
            </w:r>
          </w:p>
        </w:tc>
        <w:tc>
          <w:tcPr>
            <w:tcW w:w="2338" w:type="dxa"/>
          </w:tcPr>
          <w:p w14:paraId="2E967993" w14:textId="77777777" w:rsidR="00452DB4" w:rsidRDefault="00452DB4" w:rsidP="001A2BCC"/>
        </w:tc>
      </w:tr>
      <w:tr w:rsidR="00452DB4" w14:paraId="6C6F0C92" w14:textId="77777777" w:rsidTr="006C047C">
        <w:tc>
          <w:tcPr>
            <w:tcW w:w="2336" w:type="dxa"/>
          </w:tcPr>
          <w:p w14:paraId="11027A82" w14:textId="5EC21E34" w:rsidR="00452DB4" w:rsidRDefault="00452DB4" w:rsidP="001A2BCC">
            <w:r>
              <w:t>Documentation URL</w:t>
            </w:r>
          </w:p>
        </w:tc>
        <w:tc>
          <w:tcPr>
            <w:tcW w:w="2338" w:type="dxa"/>
          </w:tcPr>
          <w:p w14:paraId="272285A6" w14:textId="77777777" w:rsidR="00452DB4" w:rsidRDefault="00452DB4" w:rsidP="001A2BCC"/>
        </w:tc>
        <w:tc>
          <w:tcPr>
            <w:tcW w:w="2338" w:type="dxa"/>
          </w:tcPr>
          <w:p w14:paraId="726E0286" w14:textId="580D8988" w:rsidR="00452DB4" w:rsidRDefault="00452DB4" w:rsidP="001A2BCC">
            <w:r>
              <w:t>x</w:t>
            </w:r>
          </w:p>
        </w:tc>
        <w:tc>
          <w:tcPr>
            <w:tcW w:w="2338" w:type="dxa"/>
          </w:tcPr>
          <w:p w14:paraId="0163CAFD" w14:textId="77777777" w:rsidR="00452DB4" w:rsidRDefault="00452DB4" w:rsidP="001A2BCC"/>
        </w:tc>
      </w:tr>
    </w:tbl>
    <w:p w14:paraId="6EDFD109" w14:textId="77777777" w:rsidR="00FD7C4D" w:rsidRDefault="00FD7C4D" w:rsidP="001A2BCC"/>
    <w:p w14:paraId="6B0B3536" w14:textId="77777777" w:rsidR="00FD7C4D" w:rsidRDefault="00FD7C4D" w:rsidP="003A31AA">
      <w:pPr>
        <w:pStyle w:val="ListParagraph"/>
        <w:numPr>
          <w:ilvl w:val="0"/>
          <w:numId w:val="9"/>
        </w:numPr>
      </w:pPr>
    </w:p>
    <w:p w14:paraId="50966ED3" w14:textId="795FCB67" w:rsidR="00BD74B9" w:rsidRDefault="003A31AA" w:rsidP="003A31AA">
      <w:pPr>
        <w:pStyle w:val="ListParagraph"/>
        <w:numPr>
          <w:ilvl w:val="0"/>
          <w:numId w:val="9"/>
        </w:numPr>
      </w:pPr>
      <w:r>
        <w:t>Status defaults to Planning</w:t>
      </w:r>
    </w:p>
    <w:p w14:paraId="09C82C84" w14:textId="77777777" w:rsidR="003A31AA" w:rsidRPr="001A2BCC" w:rsidRDefault="003A31AA" w:rsidP="003A31AA">
      <w:pPr>
        <w:pStyle w:val="ListParagraph"/>
        <w:numPr>
          <w:ilvl w:val="0"/>
          <w:numId w:val="9"/>
        </w:numPr>
      </w:pPr>
    </w:p>
    <w:p w14:paraId="67B26EE3" w14:textId="5100D928" w:rsidR="00B96CC5" w:rsidRDefault="00774886" w:rsidP="00B96CC5">
      <w:pPr>
        <w:pStyle w:val="Heading2"/>
      </w:pPr>
      <w:r>
        <w:t>Add</w:t>
      </w:r>
      <w:r w:rsidR="00B96CC5">
        <w:t xml:space="preserve"> type</w:t>
      </w:r>
      <w:r w:rsidR="006218D8">
        <w:t>-</w:t>
      </w:r>
      <w:r w:rsidR="00B96CC5">
        <w:t>completion / or dropdown</w:t>
      </w:r>
    </w:p>
    <w:p w14:paraId="5FAED27D" w14:textId="6B24B4E4" w:rsidR="006218D8" w:rsidRPr="006218D8" w:rsidRDefault="006218D8" w:rsidP="006218D8">
      <w:r>
        <w:t xml:space="preserve">Add </w:t>
      </w:r>
      <w:r w:rsidR="00BE7513">
        <w:t xml:space="preserve">the functionality </w:t>
      </w:r>
      <w:proofErr w:type="gramStart"/>
      <w:r>
        <w:t>similar to</w:t>
      </w:r>
      <w:proofErr w:type="gramEnd"/>
      <w:r w:rsidR="00BE7513">
        <w:t xml:space="preserve"> Source</w:t>
      </w:r>
      <w:r>
        <w:t xml:space="preserve"> Systems</w:t>
      </w:r>
      <w:r w:rsidR="00BE7513">
        <w:t xml:space="preserve"> </w:t>
      </w:r>
      <w:proofErr w:type="gramStart"/>
      <w:r w:rsidR="00BE7513">
        <w:t>on</w:t>
      </w:r>
      <w:proofErr w:type="gramEnd"/>
      <w:r w:rsidR="00BE7513">
        <w:t xml:space="preserve"> the following fields:</w:t>
      </w:r>
    </w:p>
    <w:p w14:paraId="14F70F64" w14:textId="43014341" w:rsidR="000D44FB" w:rsidRPr="00B96CC5" w:rsidRDefault="00B96CC5" w:rsidP="00B96CC5">
      <w:pPr>
        <w:pStyle w:val="ListParagraph"/>
        <w:numPr>
          <w:ilvl w:val="0"/>
          <w:numId w:val="10"/>
        </w:numPr>
        <w:rPr>
          <w:rFonts w:asciiTheme="majorHAnsi" w:eastAsiaTheme="majorEastAsia" w:hAnsiTheme="majorHAnsi" w:cstheme="majorBidi"/>
          <w:color w:val="0F4761" w:themeColor="accent1" w:themeShade="BF"/>
          <w:sz w:val="32"/>
          <w:szCs w:val="32"/>
        </w:rPr>
      </w:pPr>
      <w:r w:rsidRPr="00B96CC5">
        <w:rPr>
          <w:b/>
          <w:bCs/>
        </w:rPr>
        <w:t>Associated projects</w:t>
      </w:r>
      <w:r w:rsidR="000D44FB">
        <w:br w:type="page"/>
      </w:r>
    </w:p>
    <w:p w14:paraId="6BE85BEA" w14:textId="1EB4B100" w:rsidR="009944C0" w:rsidRDefault="00CE4152" w:rsidP="006D6264">
      <w:pPr>
        <w:pStyle w:val="Heading1"/>
      </w:pPr>
      <w:r>
        <w:lastRenderedPageBreak/>
        <w:t>Integration details</w:t>
      </w:r>
    </w:p>
    <w:p w14:paraId="38008D9B" w14:textId="1BCB938D" w:rsidR="00F86CF9" w:rsidRDefault="00F86CF9" w:rsidP="00994ABD">
      <w:pPr>
        <w:pStyle w:val="Heading3"/>
      </w:pPr>
      <w:r w:rsidRPr="00F86CF9">
        <w:t>Overview</w:t>
      </w:r>
    </w:p>
    <w:p w14:paraId="1DEB6CBE" w14:textId="13535B0F" w:rsidR="00D56D1F" w:rsidRDefault="00D56D1F" w:rsidP="00F86CF9">
      <w:r w:rsidRPr="00271DD8">
        <w:rPr>
          <w:i/>
          <w:iCs/>
          <w:sz w:val="22"/>
          <w:szCs w:val="22"/>
        </w:rPr>
        <w:t>Should have</w:t>
      </w:r>
      <w:r>
        <w:t>: D</w:t>
      </w:r>
      <w:r w:rsidR="007A2B92">
        <w:t xml:space="preserve">ocumentation </w:t>
      </w:r>
      <w:proofErr w:type="gramStart"/>
      <w:r w:rsidR="007A2B92">
        <w:t>URL</w:t>
      </w:r>
      <w:r w:rsidR="00694735">
        <w:t>s</w:t>
      </w:r>
      <w:r w:rsidR="007A2B92">
        <w:t xml:space="preserve"> </w:t>
      </w:r>
      <w:r w:rsidR="00694735">
        <w:t xml:space="preserve"> as</w:t>
      </w:r>
      <w:proofErr w:type="gramEnd"/>
      <w:r w:rsidR="007A2B92">
        <w:t xml:space="preserve"> a </w:t>
      </w:r>
      <w:proofErr w:type="spellStart"/>
      <w:r w:rsidR="00694735">
        <w:t>Diccionary</w:t>
      </w:r>
      <w:proofErr w:type="spellEnd"/>
      <w:r w:rsidR="009F5478">
        <w:t xml:space="preserve"> Co</w:t>
      </w:r>
      <w:r w:rsidR="007A2B92">
        <w:t>llection</w:t>
      </w:r>
      <w:r w:rsidR="009F5478">
        <w:t>:</w:t>
      </w:r>
    </w:p>
    <w:p w14:paraId="24450955" w14:textId="20788942" w:rsidR="009F5478" w:rsidRDefault="000B6B22" w:rsidP="000B6B22">
      <w:pPr>
        <w:pStyle w:val="ListParagraph"/>
        <w:numPr>
          <w:ilvl w:val="0"/>
          <w:numId w:val="6"/>
        </w:numPr>
      </w:pPr>
      <w:r>
        <w:t xml:space="preserve">Configuration Doc: </w:t>
      </w:r>
      <w:hyperlink r:id="rId8" w:history="1">
        <w:r w:rsidR="00FA2BE3" w:rsidRPr="002C7493">
          <w:rPr>
            <w:rStyle w:val="Hyperlink"/>
          </w:rPr>
          <w:t>http://somewhere.tsgt</w:t>
        </w:r>
      </w:hyperlink>
    </w:p>
    <w:p w14:paraId="729947EF" w14:textId="55868710" w:rsidR="000B6B22" w:rsidRDefault="00992317" w:rsidP="000B6B22">
      <w:pPr>
        <w:pStyle w:val="ListParagraph"/>
        <w:numPr>
          <w:ilvl w:val="0"/>
          <w:numId w:val="6"/>
        </w:numPr>
      </w:pPr>
      <w:r>
        <w:t>Migration Doc:</w:t>
      </w:r>
    </w:p>
    <w:p w14:paraId="57338000" w14:textId="24A060DF" w:rsidR="00992317" w:rsidRDefault="00FA2BE3" w:rsidP="00992317">
      <w:pPr>
        <w:pStyle w:val="ListParagraph"/>
        <w:numPr>
          <w:ilvl w:val="0"/>
          <w:numId w:val="6"/>
        </w:numPr>
      </w:pPr>
      <w:r>
        <w:t xml:space="preserve">Tech </w:t>
      </w:r>
      <w:r w:rsidR="00992317">
        <w:t>Design Doc:</w:t>
      </w:r>
      <w:r w:rsidR="00992317" w:rsidRPr="00992317">
        <w:t xml:space="preserve"> </w:t>
      </w:r>
      <w:hyperlink r:id="rId9" w:history="1">
        <w:r w:rsidRPr="002C7493">
          <w:rPr>
            <w:rStyle w:val="Hyperlink"/>
          </w:rPr>
          <w:t>http://deam-on.tsgt</w:t>
        </w:r>
      </w:hyperlink>
    </w:p>
    <w:p w14:paraId="21BAD3A9" w14:textId="0C870A08" w:rsidR="00FA2BE3" w:rsidRDefault="00FA2BE3" w:rsidP="00FA2BE3">
      <w:pPr>
        <w:pStyle w:val="ListParagraph"/>
        <w:numPr>
          <w:ilvl w:val="0"/>
          <w:numId w:val="6"/>
        </w:numPr>
      </w:pPr>
      <w:r>
        <w:t>Functional Design Doc:</w:t>
      </w:r>
      <w:r w:rsidRPr="00FA2BE3">
        <w:t xml:space="preserve"> </w:t>
      </w:r>
      <w:hyperlink r:id="rId10" w:history="1">
        <w:r w:rsidR="00604E27" w:rsidRPr="002C7493">
          <w:rPr>
            <w:rStyle w:val="Hyperlink"/>
          </w:rPr>
          <w:t>http://yeah-right-on.tsgt</w:t>
        </w:r>
      </w:hyperlink>
    </w:p>
    <w:p w14:paraId="5BA0D9A6" w14:textId="77777777" w:rsidR="00F86CF9" w:rsidRPr="00F86CF9" w:rsidRDefault="00F86CF9" w:rsidP="00F86CF9"/>
    <w:p w14:paraId="2F9B435E" w14:textId="77777777" w:rsidR="00F86CF9" w:rsidRPr="00F86CF9" w:rsidRDefault="00F86CF9" w:rsidP="00F86CF9"/>
    <w:p w14:paraId="67DDB64D" w14:textId="77777777" w:rsidR="007C624F" w:rsidRPr="007C624F" w:rsidRDefault="007C624F" w:rsidP="00D937CC">
      <w:pPr>
        <w:pStyle w:val="Heading3"/>
      </w:pPr>
      <w:r w:rsidRPr="007C624F">
        <w:t>Relationships</w:t>
      </w:r>
    </w:p>
    <w:p w14:paraId="223B3A25" w14:textId="5CF9C535" w:rsidR="007C624F" w:rsidRDefault="00D02898" w:rsidP="007C624F">
      <w:pPr>
        <w:rPr>
          <w:b/>
          <w:bCs/>
        </w:rPr>
      </w:pPr>
      <w:r w:rsidRPr="00D02898">
        <w:rPr>
          <w:i/>
          <w:iCs/>
          <w:sz w:val="22"/>
          <w:szCs w:val="22"/>
        </w:rPr>
        <w:t>Should have</w:t>
      </w:r>
      <w:r>
        <w:t xml:space="preserve">: </w:t>
      </w:r>
      <w:r w:rsidR="007C624F">
        <w:t xml:space="preserve">Upstream and Downstream </w:t>
      </w:r>
      <w:r w:rsidR="007C624F" w:rsidRPr="00F86CF9">
        <w:rPr>
          <w:b/>
          <w:bCs/>
        </w:rPr>
        <w:t>names</w:t>
      </w:r>
      <w:r w:rsidR="007C624F">
        <w:t xml:space="preserve"> cause confusion. I recommend: </w:t>
      </w:r>
      <w:r w:rsidR="007C624F" w:rsidRPr="00F86CF9">
        <w:rPr>
          <w:b/>
          <w:bCs/>
        </w:rPr>
        <w:t>Calls To</w:t>
      </w:r>
      <w:r w:rsidR="007C624F">
        <w:t xml:space="preserve">, </w:t>
      </w:r>
      <w:r w:rsidR="007C624F" w:rsidRPr="00F86CF9">
        <w:rPr>
          <w:b/>
          <w:bCs/>
        </w:rPr>
        <w:t>Called By</w:t>
      </w:r>
      <w:r>
        <w:rPr>
          <w:b/>
          <w:bCs/>
        </w:rPr>
        <w:t>.</w:t>
      </w:r>
    </w:p>
    <w:p w14:paraId="373B25B8" w14:textId="7C9CDD2F" w:rsidR="00E6708E" w:rsidRPr="00B27B3E" w:rsidRDefault="00B27B3E" w:rsidP="007C624F">
      <w:r w:rsidRPr="006C1360">
        <w:rPr>
          <w:i/>
          <w:iCs/>
          <w:sz w:val="22"/>
          <w:szCs w:val="22"/>
        </w:rPr>
        <w:t>Should have</w:t>
      </w:r>
      <w:r>
        <w:t>: Remove “Integrated with”</w:t>
      </w:r>
      <w:r w:rsidR="007425D9">
        <w:t xml:space="preserve"> because Calls </w:t>
      </w:r>
      <w:proofErr w:type="gramStart"/>
      <w:r w:rsidR="007425D9">
        <w:t>To</w:t>
      </w:r>
      <w:proofErr w:type="gramEnd"/>
      <w:r w:rsidR="007425D9">
        <w:t xml:space="preserve"> or Called By covers it. Or does “Integrates with” has a different meaning?</w:t>
      </w:r>
    </w:p>
    <w:p w14:paraId="774BD4E7" w14:textId="30D2FF71" w:rsidR="007C624F" w:rsidRDefault="007C624F" w:rsidP="007C624F">
      <w:r w:rsidRPr="007C624F">
        <w:rPr>
          <w:noProof/>
        </w:rPr>
        <w:drawing>
          <wp:inline distT="0" distB="0" distL="0" distR="0" wp14:anchorId="299E65BF" wp14:editId="3CB2261B">
            <wp:extent cx="5619750" cy="1876425"/>
            <wp:effectExtent l="0" t="0" r="0" b="9525"/>
            <wp:docPr id="3094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26921" name=""/>
                    <pic:cNvPicPr/>
                  </pic:nvPicPr>
                  <pic:blipFill>
                    <a:blip r:embed="rId11"/>
                    <a:stretch>
                      <a:fillRect/>
                    </a:stretch>
                  </pic:blipFill>
                  <pic:spPr>
                    <a:xfrm>
                      <a:off x="0" y="0"/>
                      <a:ext cx="5619750" cy="1876425"/>
                    </a:xfrm>
                    <a:prstGeom prst="rect">
                      <a:avLst/>
                    </a:prstGeom>
                  </pic:spPr>
                </pic:pic>
              </a:graphicData>
            </a:graphic>
          </wp:inline>
        </w:drawing>
      </w:r>
    </w:p>
    <w:p w14:paraId="7909C66C" w14:textId="302979AC" w:rsidR="007C624F" w:rsidRDefault="007C624F" w:rsidP="007C624F">
      <w:r>
        <w:t xml:space="preserve"> </w:t>
      </w:r>
    </w:p>
    <w:p w14:paraId="6E1C91C7" w14:textId="77777777" w:rsidR="007C624F" w:rsidRPr="007C624F" w:rsidRDefault="007C624F" w:rsidP="00D937CC">
      <w:pPr>
        <w:pStyle w:val="Heading3"/>
      </w:pPr>
      <w:r w:rsidRPr="007C624F">
        <w:t>Governance &amp; Approvals</w:t>
      </w:r>
    </w:p>
    <w:p w14:paraId="2FB5C301" w14:textId="54DDBE18" w:rsidR="007C624F" w:rsidRDefault="00D02898" w:rsidP="007C624F">
      <w:r w:rsidRPr="00D02898">
        <w:rPr>
          <w:i/>
          <w:iCs/>
          <w:sz w:val="22"/>
          <w:szCs w:val="22"/>
        </w:rPr>
        <w:t>Must have:</w:t>
      </w:r>
      <w:r>
        <w:t xml:space="preserve"> </w:t>
      </w:r>
      <w:r w:rsidR="007C624F">
        <w:t xml:space="preserve">The following </w:t>
      </w:r>
      <w:r w:rsidR="00811C6D">
        <w:t xml:space="preserve">Doc Approvals </w:t>
      </w:r>
      <w:r w:rsidR="007C624F">
        <w:t>are missing:</w:t>
      </w:r>
    </w:p>
    <w:p w14:paraId="3C06A653" w14:textId="307E5E0F" w:rsidR="007C624F" w:rsidRDefault="007C624F" w:rsidP="007C624F">
      <w:pPr>
        <w:pStyle w:val="ListParagraph"/>
        <w:numPr>
          <w:ilvl w:val="0"/>
          <w:numId w:val="2"/>
        </w:numPr>
      </w:pPr>
      <w:r>
        <w:t>Migration Documentation</w:t>
      </w:r>
    </w:p>
    <w:p w14:paraId="61B5EEBC" w14:textId="367714D9" w:rsidR="00675C9A" w:rsidRDefault="00675C9A" w:rsidP="007C624F">
      <w:pPr>
        <w:pStyle w:val="ListParagraph"/>
        <w:numPr>
          <w:ilvl w:val="0"/>
          <w:numId w:val="2"/>
        </w:numPr>
      </w:pPr>
      <w:r w:rsidRPr="00675C9A">
        <w:t xml:space="preserve">Integration </w:t>
      </w:r>
      <w:r w:rsidR="00D02898" w:rsidRPr="00675C9A">
        <w:t>Configuration</w:t>
      </w:r>
      <w:r w:rsidR="00D02898">
        <w:t xml:space="preserve"> (</w:t>
      </w:r>
      <w:r>
        <w:t xml:space="preserve"> </w:t>
      </w:r>
      <w:hyperlink r:id="rId12" w:history="1">
        <w:r w:rsidRPr="00675C9A">
          <w:rPr>
            <w:rStyle w:val="Hyperlink"/>
          </w:rPr>
          <w:t>template</w:t>
        </w:r>
      </w:hyperlink>
      <w:r>
        <w:t xml:space="preserve"> )</w:t>
      </w:r>
    </w:p>
    <w:p w14:paraId="04EFBC6A" w14:textId="102BA3E2" w:rsidR="007C624F" w:rsidRDefault="007C624F" w:rsidP="00675C9A">
      <w:pPr>
        <w:pStyle w:val="ListParagraph"/>
        <w:numPr>
          <w:ilvl w:val="0"/>
          <w:numId w:val="2"/>
        </w:numPr>
      </w:pPr>
      <w:r>
        <w:t>Connections Configuration</w:t>
      </w:r>
      <w:r w:rsidR="00675C9A">
        <w:t xml:space="preserve"> (</w:t>
      </w:r>
      <w:hyperlink r:id="rId13" w:history="1">
        <w:r w:rsidR="00675C9A" w:rsidRPr="00675C9A">
          <w:rPr>
            <w:rStyle w:val="Hyperlink"/>
          </w:rPr>
          <w:t>template</w:t>
        </w:r>
      </w:hyperlink>
      <w:proofErr w:type="gramStart"/>
      <w:r w:rsidR="00675C9A">
        <w:t xml:space="preserve">) </w:t>
      </w:r>
      <w:r>
        <w:t>:</w:t>
      </w:r>
      <w:proofErr w:type="gramEnd"/>
      <w:r>
        <w:t xml:space="preserve">  </w:t>
      </w:r>
      <w:r w:rsidR="00675C9A">
        <w:t>In this document we ask for the security roles needed to connect, so if the new WEB App will hold this security info, we can remove it from the Template</w:t>
      </w:r>
    </w:p>
    <w:p w14:paraId="3FA12944" w14:textId="4C6BB99A" w:rsidR="00F86CF9" w:rsidRDefault="00D02898" w:rsidP="00F86CF9">
      <w:r>
        <w:lastRenderedPageBreak/>
        <w:t>Approval</w:t>
      </w:r>
      <w:r w:rsidR="00F86CF9">
        <w:t>:</w:t>
      </w:r>
    </w:p>
    <w:p w14:paraId="530DACAC" w14:textId="3ECC8E79" w:rsidR="00A82BA9" w:rsidRDefault="00D02898" w:rsidP="00A82BA9">
      <w:pPr>
        <w:pStyle w:val="ListParagraph"/>
        <w:numPr>
          <w:ilvl w:val="0"/>
          <w:numId w:val="4"/>
        </w:numPr>
      </w:pPr>
      <w:r w:rsidRPr="00D02898">
        <w:rPr>
          <w:i/>
          <w:iCs/>
          <w:sz w:val="22"/>
          <w:szCs w:val="22"/>
        </w:rPr>
        <w:t>Must have</w:t>
      </w:r>
      <w:r>
        <w:t xml:space="preserve">: </w:t>
      </w:r>
      <w:r w:rsidR="00A82BA9">
        <w:t xml:space="preserve">Approvals are </w:t>
      </w:r>
      <w:r w:rsidR="00A82BA9" w:rsidRPr="00D02898">
        <w:rPr>
          <w:b/>
          <w:bCs/>
        </w:rPr>
        <w:t>by Project/Bug-fix</w:t>
      </w:r>
      <w:r w:rsidR="00A82BA9">
        <w:t xml:space="preserve"> level (or git branch) but not at the integration level.  Example: Project A and B </w:t>
      </w:r>
      <w:proofErr w:type="gramStart"/>
      <w:r w:rsidR="00A82BA9">
        <w:t>are touching</w:t>
      </w:r>
      <w:proofErr w:type="gramEnd"/>
      <w:r w:rsidR="00A82BA9">
        <w:t xml:space="preserve"> the same framework artifact different business object. </w:t>
      </w:r>
      <w:proofErr w:type="gramStart"/>
      <w:r w:rsidR="00A82BA9">
        <w:t>The Project</w:t>
      </w:r>
      <w:proofErr w:type="gramEnd"/>
      <w:r w:rsidR="00A82BA9">
        <w:t xml:space="preserve"> B can be approved, but </w:t>
      </w:r>
      <w:proofErr w:type="gramStart"/>
      <w:r w:rsidR="00A82BA9">
        <w:t>the project</w:t>
      </w:r>
      <w:proofErr w:type="gramEnd"/>
      <w:r w:rsidR="00A82BA9">
        <w:t xml:space="preserve"> A </w:t>
      </w:r>
      <w:proofErr w:type="gramStart"/>
      <w:r w:rsidR="00A82BA9">
        <w:t>is</w:t>
      </w:r>
      <w:proofErr w:type="gramEnd"/>
      <w:r w:rsidR="00A82BA9">
        <w:t xml:space="preserve"> not approved yet.</w:t>
      </w:r>
    </w:p>
    <w:p w14:paraId="592111AB" w14:textId="350F8581" w:rsidR="00A82BA9" w:rsidRDefault="00D02898" w:rsidP="00F86CF9">
      <w:pPr>
        <w:pStyle w:val="ListParagraph"/>
        <w:numPr>
          <w:ilvl w:val="0"/>
          <w:numId w:val="4"/>
        </w:numPr>
      </w:pPr>
      <w:r w:rsidRPr="00D02898">
        <w:rPr>
          <w:i/>
          <w:iCs/>
          <w:sz w:val="22"/>
          <w:szCs w:val="22"/>
        </w:rPr>
        <w:t>Should have:</w:t>
      </w:r>
      <w:r>
        <w:t xml:space="preserve"> </w:t>
      </w:r>
      <w:r w:rsidR="00F86CF9">
        <w:t xml:space="preserve">Multiple Approvals along its life: An integration can get many approvals along </w:t>
      </w:r>
      <w:proofErr w:type="spellStart"/>
      <w:proofErr w:type="gramStart"/>
      <w:r w:rsidR="00F86CF9">
        <w:t>it’s</w:t>
      </w:r>
      <w:proofErr w:type="spellEnd"/>
      <w:proofErr w:type="gramEnd"/>
      <w:r w:rsidR="00F86CF9">
        <w:t xml:space="preserve"> life. Real Example: Vendor Integration from HCM into WACs initial design was using Oracle OICC, that got approved at that time. Months later we found out it was a bad design, now it needs refactoring to use </w:t>
      </w:r>
      <w:proofErr w:type="spellStart"/>
      <w:r w:rsidR="00F86CF9">
        <w:t>BIPublisher</w:t>
      </w:r>
      <w:proofErr w:type="spellEnd"/>
      <w:r w:rsidR="00F86CF9">
        <w:t xml:space="preserve"> instead. A second approval is needed</w:t>
      </w:r>
      <w:r w:rsidR="00A82BA9">
        <w:t>.</w:t>
      </w:r>
    </w:p>
    <w:p w14:paraId="72DC3B29" w14:textId="714F3562" w:rsidR="00F86CF9" w:rsidRDefault="00D02898" w:rsidP="00F86CF9">
      <w:pPr>
        <w:pStyle w:val="ListParagraph"/>
        <w:numPr>
          <w:ilvl w:val="0"/>
          <w:numId w:val="4"/>
        </w:numPr>
      </w:pPr>
      <w:r w:rsidRPr="00D02898">
        <w:rPr>
          <w:i/>
          <w:iCs/>
          <w:sz w:val="22"/>
          <w:szCs w:val="22"/>
        </w:rPr>
        <w:t>Nice to have:</w:t>
      </w:r>
      <w:r>
        <w:t xml:space="preserve"> </w:t>
      </w:r>
      <w:r w:rsidR="00A82BA9">
        <w:t>Idea for near future: Having GIT deal with approvals (code and designs are uploaded into git) helps keep track of requests, rejection comments, and approvals. The app can pull the GIT Change Requests from the branch.</w:t>
      </w:r>
    </w:p>
    <w:p w14:paraId="3B5F0C60" w14:textId="1CCC6B0E" w:rsidR="00A82BA9" w:rsidRDefault="00A82BA9" w:rsidP="00A82BA9">
      <w:pPr>
        <w:pStyle w:val="ListParagraph"/>
        <w:numPr>
          <w:ilvl w:val="1"/>
          <w:numId w:val="4"/>
        </w:numPr>
      </w:pPr>
      <w:r>
        <w:t>Also keeping track of where the integration is in the pipeline: Test or Prod</w:t>
      </w:r>
    </w:p>
    <w:p w14:paraId="50FDE849" w14:textId="77777777" w:rsidR="00F86CF9" w:rsidRDefault="00F86CF9" w:rsidP="00A82BA9">
      <w:pPr>
        <w:pStyle w:val="ListParagraph"/>
      </w:pPr>
    </w:p>
    <w:p w14:paraId="6FDDDA06" w14:textId="77777777" w:rsidR="00A82BA9" w:rsidRPr="00A82BA9" w:rsidRDefault="00A82BA9" w:rsidP="00D937CC">
      <w:pPr>
        <w:pStyle w:val="Heading3"/>
      </w:pPr>
      <w:r w:rsidRPr="00A82BA9">
        <w:t>Security &amp; Access</w:t>
      </w:r>
    </w:p>
    <w:p w14:paraId="0C68E0CE" w14:textId="79A935CA" w:rsidR="007C624F" w:rsidRDefault="00D02898" w:rsidP="007C624F">
      <w:r w:rsidRPr="00D02898">
        <w:rPr>
          <w:i/>
          <w:iCs/>
          <w:sz w:val="22"/>
          <w:szCs w:val="22"/>
        </w:rPr>
        <w:t xml:space="preserve">Must Have: </w:t>
      </w:r>
      <w:r w:rsidR="00A82BA9">
        <w:t>Integrations</w:t>
      </w:r>
      <w:r w:rsidR="007C624F">
        <w:t xml:space="preserve"> deal with at least </w:t>
      </w:r>
      <w:r w:rsidR="00675C9A">
        <w:t>3</w:t>
      </w:r>
      <w:r w:rsidR="007C624F">
        <w:t xml:space="preserve"> </w:t>
      </w:r>
      <w:r w:rsidR="00F93448">
        <w:t>apps</w:t>
      </w:r>
      <w:r w:rsidR="00A82BA9">
        <w:t>/</w:t>
      </w:r>
      <w:r w:rsidR="00F93448">
        <w:t>services</w:t>
      </w:r>
      <w:r w:rsidR="00A82BA9">
        <w:t>:</w:t>
      </w:r>
      <w:r w:rsidR="00A82BA9" w:rsidRPr="00A82BA9">
        <w:t xml:space="preserve"> </w:t>
      </w:r>
      <w:r w:rsidR="00A82BA9">
        <w:t>Source(s), Target(s), Utilities/Services.</w:t>
      </w:r>
      <w:r w:rsidR="00F93448">
        <w:t xml:space="preserve"> </w:t>
      </w:r>
      <w:proofErr w:type="gramStart"/>
      <w:r w:rsidR="00A82BA9">
        <w:t>T</w:t>
      </w:r>
      <w:r w:rsidR="00F93448">
        <w:t>herefore</w:t>
      </w:r>
      <w:proofErr w:type="gramEnd"/>
      <w:r w:rsidR="00F93448">
        <w:t xml:space="preserve"> their </w:t>
      </w:r>
      <w:r w:rsidR="007C624F">
        <w:t>access</w:t>
      </w:r>
      <w:r w:rsidR="00F93448">
        <w:t xml:space="preserve"> info is needed</w:t>
      </w:r>
      <w:r w:rsidR="00A82BA9">
        <w:t>.</w:t>
      </w:r>
      <w:r w:rsidR="00675C9A">
        <w:t xml:space="preserve"> </w:t>
      </w:r>
      <w:r w:rsidR="00F93448">
        <w:t xml:space="preserve">Another </w:t>
      </w:r>
      <w:r w:rsidR="00A82BA9">
        <w:t xml:space="preserve">access definition </w:t>
      </w:r>
      <w:r w:rsidR="00F93448">
        <w:t xml:space="preserve">is </w:t>
      </w:r>
      <w:proofErr w:type="gramStart"/>
      <w:r w:rsidR="00F93448">
        <w:t>the access</w:t>
      </w:r>
      <w:proofErr w:type="gramEnd"/>
      <w:r w:rsidR="00F93448">
        <w:t xml:space="preserve"> to the integration itself.</w:t>
      </w:r>
    </w:p>
    <w:p w14:paraId="3C54EA0D" w14:textId="5FEFE8A8" w:rsidR="007C624F" w:rsidRDefault="00675C9A" w:rsidP="00675C9A">
      <w:pPr>
        <w:pStyle w:val="ListParagraph"/>
        <w:numPr>
          <w:ilvl w:val="0"/>
          <w:numId w:val="3"/>
        </w:numPr>
      </w:pPr>
      <w:r>
        <w:t>Source: Credentials and Access Roles the integration uses to call the Source</w:t>
      </w:r>
    </w:p>
    <w:p w14:paraId="2DF09619" w14:textId="6C5AA8A8" w:rsidR="00675C9A" w:rsidRDefault="00675C9A" w:rsidP="00675C9A">
      <w:pPr>
        <w:pStyle w:val="ListParagraph"/>
        <w:numPr>
          <w:ilvl w:val="1"/>
          <w:numId w:val="3"/>
        </w:numPr>
      </w:pPr>
      <w:r>
        <w:t>Can have multiple sources</w:t>
      </w:r>
    </w:p>
    <w:p w14:paraId="6D579F65" w14:textId="573852CC" w:rsidR="00675C9A" w:rsidRDefault="00675C9A" w:rsidP="00675C9A">
      <w:pPr>
        <w:pStyle w:val="ListParagraph"/>
        <w:numPr>
          <w:ilvl w:val="0"/>
          <w:numId w:val="3"/>
        </w:numPr>
      </w:pPr>
      <w:r>
        <w:t>Target:</w:t>
      </w:r>
      <w:r w:rsidRPr="00675C9A">
        <w:t xml:space="preserve"> </w:t>
      </w:r>
      <w:r>
        <w:t>Credentials and Access Roles the integration uses to call the Target</w:t>
      </w:r>
    </w:p>
    <w:p w14:paraId="7AE69B67" w14:textId="597B4DAD" w:rsidR="00675C9A" w:rsidRDefault="00675C9A" w:rsidP="00675C9A">
      <w:pPr>
        <w:pStyle w:val="ListParagraph"/>
        <w:numPr>
          <w:ilvl w:val="1"/>
          <w:numId w:val="3"/>
        </w:numPr>
      </w:pPr>
      <w:r>
        <w:t>Can have multiple targets</w:t>
      </w:r>
    </w:p>
    <w:p w14:paraId="35909761" w14:textId="212A379E" w:rsidR="00675C9A" w:rsidRDefault="00675C9A" w:rsidP="00675C9A">
      <w:pPr>
        <w:pStyle w:val="ListParagraph"/>
        <w:numPr>
          <w:ilvl w:val="0"/>
          <w:numId w:val="3"/>
        </w:numPr>
      </w:pPr>
      <w:r>
        <w:t xml:space="preserve">Utilities/Services: Object Store, Vaults, SFTP Severs, ATP databases. </w:t>
      </w:r>
      <w:proofErr w:type="spellStart"/>
      <w:r>
        <w:t>Etc</w:t>
      </w:r>
      <w:proofErr w:type="spellEnd"/>
    </w:p>
    <w:p w14:paraId="1C1EA4AC" w14:textId="1E730733" w:rsidR="00F93448" w:rsidRDefault="00F93448" w:rsidP="00675C9A">
      <w:pPr>
        <w:pStyle w:val="ListParagraph"/>
        <w:numPr>
          <w:ilvl w:val="0"/>
          <w:numId w:val="3"/>
        </w:numPr>
      </w:pPr>
      <w:r>
        <w:t xml:space="preserve">Itself: Credentials and Access role needed to call this integration – Example </w:t>
      </w:r>
      <w:proofErr w:type="gramStart"/>
      <w:r>
        <w:t>The</w:t>
      </w:r>
      <w:proofErr w:type="gramEnd"/>
      <w:r>
        <w:t xml:space="preserve"> </w:t>
      </w:r>
      <w:proofErr w:type="spellStart"/>
      <w:r>
        <w:t>BIPublisher</w:t>
      </w:r>
      <w:proofErr w:type="spellEnd"/>
      <w:r>
        <w:t xml:space="preserve">, when it finishes it calls the integration to let it know the csv file is ready. </w:t>
      </w:r>
      <w:proofErr w:type="spellStart"/>
      <w:r>
        <w:t>BIPublisher</w:t>
      </w:r>
      <w:proofErr w:type="spellEnd"/>
      <w:r>
        <w:t xml:space="preserve"> needs the credentials to call the integration… hmmm…. For </w:t>
      </w:r>
      <w:proofErr w:type="spellStart"/>
      <w:r>
        <w:t>BIPublisher</w:t>
      </w:r>
      <w:proofErr w:type="spellEnd"/>
      <w:r>
        <w:t>, it has the integration as target…. Will “Itself” be needed? Well, somewhere we need access documentation for the integration</w:t>
      </w:r>
      <w:r w:rsidR="00F86CF9">
        <w:t>.</w:t>
      </w:r>
    </w:p>
    <w:p w14:paraId="0F1581D8" w14:textId="646DF480" w:rsidR="00675C9A" w:rsidRDefault="00F93448" w:rsidP="00F93448">
      <w:r>
        <w:t xml:space="preserve">The relationship between integration </w:t>
      </w:r>
      <w:proofErr w:type="gramStart"/>
      <w:r>
        <w:t>a Security</w:t>
      </w:r>
      <w:proofErr w:type="gramEnd"/>
      <w:r>
        <w:t xml:space="preserve"> &amp; Access is 1 </w:t>
      </w:r>
      <w:proofErr w:type="gramStart"/>
      <w:r>
        <w:t>integration</w:t>
      </w:r>
      <w:proofErr w:type="gramEnd"/>
      <w:r>
        <w:t xml:space="preserve"> N: accesses (aka connections)</w:t>
      </w:r>
    </w:p>
    <w:p w14:paraId="5C83480E" w14:textId="77777777" w:rsidR="00D937CC" w:rsidRDefault="00D937CC" w:rsidP="00F93448"/>
    <w:p w14:paraId="4E870F37" w14:textId="77777777" w:rsidR="000D32DC" w:rsidRDefault="000D32DC" w:rsidP="00F93448"/>
    <w:p w14:paraId="70E822BD" w14:textId="77777777" w:rsidR="006E2549" w:rsidRDefault="006E2549" w:rsidP="00F93448"/>
    <w:p w14:paraId="22F2E53D" w14:textId="11186BB1" w:rsidR="000D32DC" w:rsidRDefault="000D32DC" w:rsidP="006E2549">
      <w:pPr>
        <w:pStyle w:val="Heading1"/>
      </w:pPr>
      <w:r>
        <w:lastRenderedPageBreak/>
        <w:t xml:space="preserve">Integration Dic </w:t>
      </w:r>
      <w:r w:rsidR="006E2549">
        <w:t>Roles and Permissions</w:t>
      </w:r>
    </w:p>
    <w:p w14:paraId="163DAF4D" w14:textId="689E9C6D" w:rsidR="006D6264" w:rsidRPr="006D6264" w:rsidRDefault="006D6264" w:rsidP="006D6264">
      <w:pPr>
        <w:pStyle w:val="ListParagraph"/>
        <w:numPr>
          <w:ilvl w:val="0"/>
          <w:numId w:val="7"/>
        </w:numPr>
      </w:pPr>
      <w:r>
        <w:t xml:space="preserve">Must have: Users shall be </w:t>
      </w:r>
      <w:r w:rsidR="00F03935">
        <w:t xml:space="preserve">able to change/delete an integration </w:t>
      </w:r>
      <w:proofErr w:type="gramStart"/>
      <w:r w:rsidR="00F03935">
        <w:t>as long as</w:t>
      </w:r>
      <w:proofErr w:type="gramEnd"/>
      <w:r w:rsidR="00F03935">
        <w:t xml:space="preserve"> it has not put into Prod environments</w:t>
      </w:r>
      <w:r w:rsidR="00EA2534">
        <w:t xml:space="preserve">. Once an integration makes it into PROD, that cannot be changed nor </w:t>
      </w:r>
      <w:proofErr w:type="gramStart"/>
      <w:r w:rsidR="00EA2534">
        <w:t>Deleted</w:t>
      </w:r>
      <w:proofErr w:type="gramEnd"/>
      <w:r w:rsidR="000B5AB0">
        <w:t xml:space="preserve"> by users.</w:t>
      </w:r>
    </w:p>
    <w:p w14:paraId="3E59AB96" w14:textId="77777777" w:rsidR="006E2549" w:rsidRDefault="006E2549" w:rsidP="00F93448"/>
    <w:sectPr w:rsidR="006E2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0E1"/>
    <w:multiLevelType w:val="hybridMultilevel"/>
    <w:tmpl w:val="359AA9A4"/>
    <w:lvl w:ilvl="0" w:tplc="854C24F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10B77"/>
    <w:multiLevelType w:val="hybridMultilevel"/>
    <w:tmpl w:val="456A84BE"/>
    <w:lvl w:ilvl="0" w:tplc="32AE94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32E5E"/>
    <w:multiLevelType w:val="hybridMultilevel"/>
    <w:tmpl w:val="12A48928"/>
    <w:lvl w:ilvl="0" w:tplc="32AE94D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925B9"/>
    <w:multiLevelType w:val="hybridMultilevel"/>
    <w:tmpl w:val="A2483914"/>
    <w:lvl w:ilvl="0" w:tplc="32AE94D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E1DE9"/>
    <w:multiLevelType w:val="hybridMultilevel"/>
    <w:tmpl w:val="6BBA31E8"/>
    <w:lvl w:ilvl="0" w:tplc="854C24F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876F37"/>
    <w:multiLevelType w:val="hybridMultilevel"/>
    <w:tmpl w:val="BEBCDF90"/>
    <w:lvl w:ilvl="0" w:tplc="32AE94DC">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070F69"/>
    <w:multiLevelType w:val="hybridMultilevel"/>
    <w:tmpl w:val="C584E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915A32"/>
    <w:multiLevelType w:val="hybridMultilevel"/>
    <w:tmpl w:val="DB68ABF2"/>
    <w:lvl w:ilvl="0" w:tplc="32AE94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37E2D"/>
    <w:multiLevelType w:val="hybridMultilevel"/>
    <w:tmpl w:val="A16EA0DA"/>
    <w:lvl w:ilvl="0" w:tplc="32AE94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9B15CF"/>
    <w:multiLevelType w:val="hybridMultilevel"/>
    <w:tmpl w:val="9A66B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079156">
    <w:abstractNumId w:val="1"/>
  </w:num>
  <w:num w:numId="2" w16cid:durableId="1725253674">
    <w:abstractNumId w:val="2"/>
  </w:num>
  <w:num w:numId="3" w16cid:durableId="336537683">
    <w:abstractNumId w:val="3"/>
  </w:num>
  <w:num w:numId="4" w16cid:durableId="1261136372">
    <w:abstractNumId w:val="9"/>
  </w:num>
  <w:num w:numId="5" w16cid:durableId="1031145661">
    <w:abstractNumId w:val="7"/>
  </w:num>
  <w:num w:numId="6" w16cid:durableId="1430470955">
    <w:abstractNumId w:val="5"/>
  </w:num>
  <w:num w:numId="7" w16cid:durableId="253393080">
    <w:abstractNumId w:val="8"/>
  </w:num>
  <w:num w:numId="8" w16cid:durableId="1891335782">
    <w:abstractNumId w:val="6"/>
  </w:num>
  <w:num w:numId="9" w16cid:durableId="1900940526">
    <w:abstractNumId w:val="0"/>
  </w:num>
  <w:num w:numId="10" w16cid:durableId="1228225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4F"/>
    <w:rsid w:val="00005AA0"/>
    <w:rsid w:val="00053780"/>
    <w:rsid w:val="000B5AB0"/>
    <w:rsid w:val="000B6B22"/>
    <w:rsid w:val="000D32DC"/>
    <w:rsid w:val="000D44FB"/>
    <w:rsid w:val="001501C1"/>
    <w:rsid w:val="00153F60"/>
    <w:rsid w:val="001A2BCC"/>
    <w:rsid w:val="001E171B"/>
    <w:rsid w:val="00271AB9"/>
    <w:rsid w:val="00271DD8"/>
    <w:rsid w:val="002D702A"/>
    <w:rsid w:val="00303FFB"/>
    <w:rsid w:val="003A31AA"/>
    <w:rsid w:val="00400393"/>
    <w:rsid w:val="00440A68"/>
    <w:rsid w:val="00452DB4"/>
    <w:rsid w:val="004C1461"/>
    <w:rsid w:val="004C4839"/>
    <w:rsid w:val="005342A2"/>
    <w:rsid w:val="005A478D"/>
    <w:rsid w:val="005A4F24"/>
    <w:rsid w:val="005B0316"/>
    <w:rsid w:val="005D5694"/>
    <w:rsid w:val="005F472B"/>
    <w:rsid w:val="00604E27"/>
    <w:rsid w:val="006218D8"/>
    <w:rsid w:val="00675C9A"/>
    <w:rsid w:val="00694735"/>
    <w:rsid w:val="006C047C"/>
    <w:rsid w:val="006C1360"/>
    <w:rsid w:val="006D3713"/>
    <w:rsid w:val="006D6264"/>
    <w:rsid w:val="006E2549"/>
    <w:rsid w:val="006F0A52"/>
    <w:rsid w:val="007425D9"/>
    <w:rsid w:val="0075770D"/>
    <w:rsid w:val="00774886"/>
    <w:rsid w:val="00774EC0"/>
    <w:rsid w:val="007A2B92"/>
    <w:rsid w:val="007B24B5"/>
    <w:rsid w:val="007B739B"/>
    <w:rsid w:val="007C624F"/>
    <w:rsid w:val="00811C6D"/>
    <w:rsid w:val="0083589A"/>
    <w:rsid w:val="0084428B"/>
    <w:rsid w:val="00892E1D"/>
    <w:rsid w:val="00992317"/>
    <w:rsid w:val="009944C0"/>
    <w:rsid w:val="00994ABD"/>
    <w:rsid w:val="009F5478"/>
    <w:rsid w:val="00A4540E"/>
    <w:rsid w:val="00A82BA9"/>
    <w:rsid w:val="00B27B3E"/>
    <w:rsid w:val="00B832C0"/>
    <w:rsid w:val="00B9194F"/>
    <w:rsid w:val="00B96CC5"/>
    <w:rsid w:val="00BA0EF1"/>
    <w:rsid w:val="00BD74B9"/>
    <w:rsid w:val="00BE7513"/>
    <w:rsid w:val="00C32434"/>
    <w:rsid w:val="00C41BBA"/>
    <w:rsid w:val="00C61420"/>
    <w:rsid w:val="00C80707"/>
    <w:rsid w:val="00CE4152"/>
    <w:rsid w:val="00D02898"/>
    <w:rsid w:val="00D56D1F"/>
    <w:rsid w:val="00D937CC"/>
    <w:rsid w:val="00DD4170"/>
    <w:rsid w:val="00E65E59"/>
    <w:rsid w:val="00E6708E"/>
    <w:rsid w:val="00EA2532"/>
    <w:rsid w:val="00EA2534"/>
    <w:rsid w:val="00F0362F"/>
    <w:rsid w:val="00F03935"/>
    <w:rsid w:val="00F06D33"/>
    <w:rsid w:val="00F86CF9"/>
    <w:rsid w:val="00F93448"/>
    <w:rsid w:val="00FA2BE3"/>
    <w:rsid w:val="00FC73FD"/>
    <w:rsid w:val="00FD7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CC38"/>
  <w15:chartTrackingRefBased/>
  <w15:docId w15:val="{539F88DD-D2A5-44BC-B979-5386A2C2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6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6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24F"/>
    <w:rPr>
      <w:rFonts w:eastAsiaTheme="majorEastAsia" w:cstheme="majorBidi"/>
      <w:color w:val="272727" w:themeColor="text1" w:themeTint="D8"/>
    </w:rPr>
  </w:style>
  <w:style w:type="paragraph" w:styleId="Title">
    <w:name w:val="Title"/>
    <w:basedOn w:val="Normal"/>
    <w:next w:val="Normal"/>
    <w:link w:val="TitleChar"/>
    <w:uiPriority w:val="10"/>
    <w:qFormat/>
    <w:rsid w:val="007C6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24F"/>
    <w:pPr>
      <w:spacing w:before="160"/>
      <w:jc w:val="center"/>
    </w:pPr>
    <w:rPr>
      <w:i/>
      <w:iCs/>
      <w:color w:val="404040" w:themeColor="text1" w:themeTint="BF"/>
    </w:rPr>
  </w:style>
  <w:style w:type="character" w:customStyle="1" w:styleId="QuoteChar">
    <w:name w:val="Quote Char"/>
    <w:basedOn w:val="DefaultParagraphFont"/>
    <w:link w:val="Quote"/>
    <w:uiPriority w:val="29"/>
    <w:rsid w:val="007C624F"/>
    <w:rPr>
      <w:i/>
      <w:iCs/>
      <w:color w:val="404040" w:themeColor="text1" w:themeTint="BF"/>
    </w:rPr>
  </w:style>
  <w:style w:type="paragraph" w:styleId="ListParagraph">
    <w:name w:val="List Paragraph"/>
    <w:basedOn w:val="Normal"/>
    <w:uiPriority w:val="34"/>
    <w:qFormat/>
    <w:rsid w:val="007C624F"/>
    <w:pPr>
      <w:ind w:left="720"/>
      <w:contextualSpacing/>
    </w:pPr>
  </w:style>
  <w:style w:type="character" w:styleId="IntenseEmphasis">
    <w:name w:val="Intense Emphasis"/>
    <w:basedOn w:val="DefaultParagraphFont"/>
    <w:uiPriority w:val="21"/>
    <w:qFormat/>
    <w:rsid w:val="007C624F"/>
    <w:rPr>
      <w:i/>
      <w:iCs/>
      <w:color w:val="0F4761" w:themeColor="accent1" w:themeShade="BF"/>
    </w:rPr>
  </w:style>
  <w:style w:type="paragraph" w:styleId="IntenseQuote">
    <w:name w:val="Intense Quote"/>
    <w:basedOn w:val="Normal"/>
    <w:next w:val="Normal"/>
    <w:link w:val="IntenseQuoteChar"/>
    <w:uiPriority w:val="30"/>
    <w:qFormat/>
    <w:rsid w:val="007C6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24F"/>
    <w:rPr>
      <w:i/>
      <w:iCs/>
      <w:color w:val="0F4761" w:themeColor="accent1" w:themeShade="BF"/>
    </w:rPr>
  </w:style>
  <w:style w:type="character" w:styleId="IntenseReference">
    <w:name w:val="Intense Reference"/>
    <w:basedOn w:val="DefaultParagraphFont"/>
    <w:uiPriority w:val="32"/>
    <w:qFormat/>
    <w:rsid w:val="007C624F"/>
    <w:rPr>
      <w:b/>
      <w:bCs/>
      <w:smallCaps/>
      <w:color w:val="0F4761" w:themeColor="accent1" w:themeShade="BF"/>
      <w:spacing w:val="5"/>
    </w:rPr>
  </w:style>
  <w:style w:type="character" w:styleId="Hyperlink">
    <w:name w:val="Hyperlink"/>
    <w:basedOn w:val="DefaultParagraphFont"/>
    <w:uiPriority w:val="99"/>
    <w:unhideWhenUsed/>
    <w:rsid w:val="00675C9A"/>
    <w:rPr>
      <w:color w:val="467886" w:themeColor="hyperlink"/>
      <w:u w:val="single"/>
    </w:rPr>
  </w:style>
  <w:style w:type="character" w:styleId="UnresolvedMention">
    <w:name w:val="Unresolved Mention"/>
    <w:basedOn w:val="DefaultParagraphFont"/>
    <w:uiPriority w:val="99"/>
    <w:semiHidden/>
    <w:unhideWhenUsed/>
    <w:rsid w:val="00675C9A"/>
    <w:rPr>
      <w:color w:val="605E5C"/>
      <w:shd w:val="clear" w:color="auto" w:fill="E1DFDD"/>
    </w:rPr>
  </w:style>
  <w:style w:type="character" w:styleId="Strong">
    <w:name w:val="Strong"/>
    <w:basedOn w:val="DefaultParagraphFont"/>
    <w:uiPriority w:val="22"/>
    <w:qFormat/>
    <w:rsid w:val="00994ABD"/>
    <w:rPr>
      <w:b/>
      <w:bCs/>
    </w:rPr>
  </w:style>
  <w:style w:type="character" w:styleId="BookTitle">
    <w:name w:val="Book Title"/>
    <w:basedOn w:val="DefaultParagraphFont"/>
    <w:uiPriority w:val="33"/>
    <w:qFormat/>
    <w:rsid w:val="00994ABD"/>
    <w:rPr>
      <w:b/>
      <w:bCs/>
      <w:i/>
      <w:iCs/>
      <w:spacing w:val="5"/>
    </w:rPr>
  </w:style>
  <w:style w:type="table" w:styleId="TableGrid">
    <w:name w:val="Table Grid"/>
    <w:basedOn w:val="TableNormal"/>
    <w:uiPriority w:val="39"/>
    <w:rsid w:val="00FD7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mewhere.tsgt" TargetMode="External"/><Relationship Id="rId13" Type="http://schemas.openxmlformats.org/officeDocument/2006/relationships/hyperlink" Target="https://tristategt2.sharepoint.com/:w:/r/sites/IntegrationsAnalyticsTeam-TM/Shared%20Documents/Everyone/Standards_and_Procedures/OIC_Standards_and_Procedures/OIC-Templates/Template%20-%20Connection%20Configuration.docx?d=w8849a8f958f347aa88d7bb203dbfc3a9&amp;csf=1&amp;web=1&amp;e=H0ty5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ristategt2.sharepoint.com/:w:/r/sites/IntegrationsAnalyticsTeam-TM/Shared%20Documents/Everyone/Standards_and_Procedures/OIC_Standards_and_Procedures/OIC-Templates/Template%20-%20OIC%20Integration%20Configuration.docx?d=wc593a4390c5a481680ac065e4751bb8b&amp;csf=1&amp;web=1&amp;e=mkuVc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yeah-right-on.tsgt" TargetMode="External"/><Relationship Id="rId4" Type="http://schemas.openxmlformats.org/officeDocument/2006/relationships/webSettings" Target="webSettings.xml"/><Relationship Id="rId9" Type="http://schemas.openxmlformats.org/officeDocument/2006/relationships/hyperlink" Target="http://deam-on.tsg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874</Words>
  <Characters>4654</Characters>
  <Application>Microsoft Office Word</Application>
  <DocSecurity>0</DocSecurity>
  <Lines>119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Herreria, Jorge</dc:creator>
  <cp:keywords/>
  <dc:description/>
  <cp:lastModifiedBy>Herreria, Jorge</cp:lastModifiedBy>
  <cp:revision>68</cp:revision>
  <dcterms:created xsi:type="dcterms:W3CDTF">2026-06-11T20:30:00Z</dcterms:created>
  <dcterms:modified xsi:type="dcterms:W3CDTF">2026-06-23T15:11:00Z</dcterms:modified>
</cp:coreProperties>
</file>