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67D0D" w14:textId="4232B758" w:rsidR="00336677" w:rsidRDefault="004C459D" w:rsidP="002744A2">
      <w:pPr>
        <w:rPr>
          <w:rFonts w:ascii="Segoe UI" w:hAnsi="Segoe UI" w:cs="Segoe UI"/>
          <w:b/>
          <w:bCs/>
          <w:sz w:val="44"/>
          <w:szCs w:val="44"/>
        </w:rPr>
      </w:pPr>
      <w:r>
        <w:rPr>
          <w:rFonts w:ascii="Segoe UI" w:hAnsi="Segoe UI" w:cs="Segoe UI"/>
          <w:b/>
          <w:bCs/>
          <w:sz w:val="44"/>
          <w:szCs w:val="44"/>
        </w:rPr>
        <w:t xml:space="preserve">AGX | </w:t>
      </w:r>
      <w:r w:rsidR="002744A2" w:rsidRPr="004C459D">
        <w:rPr>
          <w:rFonts w:ascii="Segoe UI" w:hAnsi="Segoe UI" w:cs="Segoe UI"/>
          <w:b/>
          <w:bCs/>
          <w:sz w:val="44"/>
          <w:szCs w:val="44"/>
        </w:rPr>
        <w:t>AI Agents a</w:t>
      </w:r>
      <w:r w:rsidR="00AE2C71">
        <w:rPr>
          <w:rFonts w:ascii="Segoe UI" w:hAnsi="Segoe UI" w:cs="Segoe UI"/>
          <w:b/>
          <w:bCs/>
          <w:sz w:val="44"/>
          <w:szCs w:val="44"/>
        </w:rPr>
        <w:t>s Coworkers</w:t>
      </w:r>
      <w:r w:rsidR="002744A2" w:rsidRPr="004C459D">
        <w:rPr>
          <w:rFonts w:ascii="Segoe UI" w:hAnsi="Segoe UI" w:cs="Segoe UI"/>
          <w:b/>
          <w:bCs/>
          <w:sz w:val="44"/>
          <w:szCs w:val="44"/>
        </w:rPr>
        <w:t xml:space="preserve">: </w:t>
      </w:r>
    </w:p>
    <w:p w14:paraId="4FED9AE0" w14:textId="2C25B3FB" w:rsidR="00FD20A8" w:rsidRPr="008F548E" w:rsidRDefault="002744A2" w:rsidP="002744A2">
      <w:pPr>
        <w:rPr>
          <w:rFonts w:ascii="Segoe UI" w:hAnsi="Segoe UI" w:cs="Segoe UI"/>
          <w:sz w:val="44"/>
          <w:szCs w:val="44"/>
        </w:rPr>
      </w:pPr>
      <w:r w:rsidRPr="008F548E">
        <w:rPr>
          <w:rFonts w:ascii="Segoe UI" w:hAnsi="Segoe UI" w:cs="Segoe UI"/>
          <w:sz w:val="44"/>
          <w:szCs w:val="44"/>
        </w:rPr>
        <w:t xml:space="preserve">Redefining the Future of Collaboration </w:t>
      </w:r>
    </w:p>
    <w:p w14:paraId="14C6E449" w14:textId="348F5DCE" w:rsidR="002744A2" w:rsidRPr="00927521" w:rsidRDefault="002744A2" w:rsidP="00927521">
      <w:pPr>
        <w:pStyle w:val="Subtitle"/>
        <w:numPr>
          <w:ilvl w:val="0"/>
          <w:numId w:val="0"/>
        </w:numPr>
        <w:spacing w:after="0" w:line="259" w:lineRule="auto"/>
        <w:rPr>
          <w:rFonts w:ascii="Segoe UI" w:eastAsiaTheme="minorHAnsi" w:hAnsi="Segoe UI" w:cs="Segoe UI"/>
          <w:color w:val="auto"/>
          <w:spacing w:val="0"/>
          <w:kern w:val="0"/>
          <w:sz w:val="22"/>
          <w:szCs w:val="22"/>
          <w14:ligatures w14:val="none"/>
        </w:rPr>
      </w:pPr>
      <w:r w:rsidRPr="00927521">
        <w:rPr>
          <w:rFonts w:ascii="Segoe UI" w:eastAsiaTheme="minorHAnsi" w:hAnsi="Segoe UI" w:cs="Segoe UI"/>
          <w:color w:val="auto"/>
          <w:spacing w:val="0"/>
          <w:kern w:val="0"/>
          <w:sz w:val="22"/>
          <w:szCs w:val="22"/>
          <w14:ligatures w14:val="none"/>
        </w:rPr>
        <w:t>White Paper</w:t>
      </w:r>
    </w:p>
    <w:p w14:paraId="19DEFBF8" w14:textId="38677E7F" w:rsidR="00927521" w:rsidRDefault="00927521" w:rsidP="00927521">
      <w:pPr>
        <w:pStyle w:val="Subtitle"/>
        <w:numPr>
          <w:ilvl w:val="0"/>
          <w:numId w:val="0"/>
        </w:numPr>
        <w:spacing w:after="0" w:line="259" w:lineRule="auto"/>
        <w:rPr>
          <w:rFonts w:ascii="Segoe UI" w:eastAsiaTheme="minorHAnsi" w:hAnsi="Segoe UI" w:cs="Segoe UI"/>
          <w:color w:val="auto"/>
          <w:spacing w:val="0"/>
          <w:kern w:val="0"/>
          <w:sz w:val="22"/>
          <w:szCs w:val="22"/>
          <w14:ligatures w14:val="none"/>
        </w:rPr>
      </w:pPr>
      <w:r>
        <w:rPr>
          <w:rFonts w:ascii="Segoe UI" w:eastAsiaTheme="minorHAnsi" w:hAnsi="Segoe UI" w:cs="Segoe UI"/>
          <w:color w:val="auto"/>
          <w:spacing w:val="0"/>
          <w:kern w:val="0"/>
          <w:sz w:val="22"/>
          <w:szCs w:val="22"/>
          <w14:ligatures w14:val="none"/>
        </w:rPr>
        <w:t xml:space="preserve">Jeremy Heyer </w:t>
      </w:r>
    </w:p>
    <w:p w14:paraId="553D5D80" w14:textId="327638FC" w:rsidR="002744A2" w:rsidRPr="00927521" w:rsidRDefault="00927521" w:rsidP="00927521">
      <w:pPr>
        <w:pStyle w:val="Subtitle"/>
        <w:numPr>
          <w:ilvl w:val="0"/>
          <w:numId w:val="0"/>
        </w:numPr>
        <w:spacing w:after="0" w:line="259" w:lineRule="auto"/>
        <w:rPr>
          <w:rFonts w:ascii="Segoe UI" w:eastAsiaTheme="minorHAnsi" w:hAnsi="Segoe UI" w:cs="Segoe UI"/>
          <w:color w:val="auto"/>
          <w:spacing w:val="0"/>
          <w:kern w:val="0"/>
          <w:sz w:val="22"/>
          <w:szCs w:val="22"/>
          <w14:ligatures w14:val="none"/>
        </w:rPr>
      </w:pPr>
      <w:r>
        <w:rPr>
          <w:rFonts w:ascii="Segoe UI" w:eastAsiaTheme="minorHAnsi" w:hAnsi="Segoe UI" w:cs="Segoe UI"/>
          <w:color w:val="auto"/>
          <w:spacing w:val="0"/>
          <w:kern w:val="0"/>
          <w:sz w:val="22"/>
          <w:szCs w:val="22"/>
          <w14:ligatures w14:val="none"/>
        </w:rPr>
        <w:t>Last updates: 8/19/2025</w:t>
      </w:r>
    </w:p>
    <w:p w14:paraId="51EA065B" w14:textId="77777777" w:rsidR="00927521" w:rsidRDefault="00927521" w:rsidP="002744A2">
      <w:pPr>
        <w:rPr>
          <w:rFonts w:ascii="Segoe UI" w:hAnsi="Segoe UI" w:cs="Segoe UI"/>
        </w:rPr>
      </w:pPr>
    </w:p>
    <w:p w14:paraId="73350D4B" w14:textId="6D8B34DF" w:rsidR="00927521" w:rsidRPr="007814E5" w:rsidRDefault="00927521" w:rsidP="007814E5">
      <w:pPr>
        <w:pStyle w:val="Heading1"/>
        <w:spacing w:line="259" w:lineRule="auto"/>
        <w:rPr>
          <w:rFonts w:ascii="Segoe UI" w:hAnsi="Segoe UI" w:cs="Segoe UI"/>
          <w:b/>
          <w:bCs/>
          <w:kern w:val="0"/>
          <w14:ligatures w14:val="none"/>
        </w:rPr>
      </w:pPr>
      <w:r w:rsidRPr="007814E5">
        <w:rPr>
          <w:rFonts w:ascii="Segoe UI" w:hAnsi="Segoe UI" w:cs="Segoe UI"/>
          <w:b/>
          <w:bCs/>
          <w:kern w:val="0"/>
          <w14:ligatures w14:val="none"/>
        </w:rPr>
        <w:t>Executive Summary</w:t>
      </w:r>
    </w:p>
    <w:p w14:paraId="2E38CA4C" w14:textId="66617F83" w:rsidR="002744A2" w:rsidRPr="002744A2" w:rsidRDefault="002744A2" w:rsidP="002744A2">
      <w:pPr>
        <w:rPr>
          <w:rFonts w:ascii="Segoe UI" w:hAnsi="Segoe UI" w:cs="Segoe UI"/>
        </w:rPr>
      </w:pPr>
      <w:r w:rsidRPr="002744A2">
        <w:rPr>
          <w:rFonts w:ascii="Segoe UI" w:hAnsi="Segoe UI" w:cs="Segoe UI"/>
        </w:rPr>
        <w:t xml:space="preserve">Artificial intelligence (AI) </w:t>
      </w:r>
      <w:r w:rsidR="00A21712">
        <w:rPr>
          <w:rFonts w:ascii="Segoe UI" w:hAnsi="Segoe UI" w:cs="Segoe UI"/>
        </w:rPr>
        <w:t xml:space="preserve">is </w:t>
      </w:r>
      <w:r w:rsidRPr="002744A2">
        <w:rPr>
          <w:rFonts w:ascii="Segoe UI" w:hAnsi="Segoe UI" w:cs="Segoe UI"/>
        </w:rPr>
        <w:t>rapidly evolving from a back-end analytical tool into a direct collaborator in the workplace. AI agents—systems capable of autonomous decision-making, task execution, and contextual adaptation</w:t>
      </w:r>
      <w:r w:rsidR="00CB1A47">
        <w:rPr>
          <w:rFonts w:ascii="Segoe UI" w:hAnsi="Segoe UI" w:cs="Segoe UI"/>
        </w:rPr>
        <w:t xml:space="preserve"> </w:t>
      </w:r>
      <w:r w:rsidRPr="002744A2">
        <w:rPr>
          <w:rFonts w:ascii="Segoe UI" w:hAnsi="Segoe UI" w:cs="Segoe UI"/>
        </w:rPr>
        <w:t>are increasingly positioned as coworkers rather than just productivity add-ons. The maturation of natural language processing, multi-modal interaction, and contextual reasoning has brought these systems closer to fulfilling roles once reserved for humans. As enterprises adopt AI agents, questions emerge about how they reshape collaboration, culture, and the distribution of labor [1]. The purpose of this paper is to provide a concise yet comprehensive examination of AI agents as coworkers, condensing the broader discourse into a structured framework for business and research leaders. It traces the current technological and organizational landscape, evaluates cultural and conceptual implications, examines the economic and labor impact, and presents strategies for prototyping, integration, and long-term adoption. The paper highlights the Model Context Protocol (MCP) as an emerging standard for harmonizing agent behavior across environments and underscores core principles required for trustworthy deployment. AI agents promise transformative benefits</w:t>
      </w:r>
      <w:r w:rsidR="002E72A2">
        <w:rPr>
          <w:rFonts w:ascii="Segoe UI" w:hAnsi="Segoe UI" w:cs="Segoe UI"/>
        </w:rPr>
        <w:t xml:space="preserve"> such as </w:t>
      </w:r>
      <w:r w:rsidRPr="002744A2">
        <w:rPr>
          <w:rFonts w:ascii="Segoe UI" w:hAnsi="Segoe UI" w:cs="Segoe UI"/>
        </w:rPr>
        <w:t>greater efficiency, accelerated innovation, and augmentation of human work</w:t>
      </w:r>
      <w:r w:rsidR="000A376C">
        <w:rPr>
          <w:rFonts w:ascii="Segoe UI" w:hAnsi="Segoe UI" w:cs="Segoe UI"/>
        </w:rPr>
        <w:t xml:space="preserve"> </w:t>
      </w:r>
      <w:r w:rsidRPr="002744A2">
        <w:rPr>
          <w:rFonts w:ascii="Segoe UI" w:hAnsi="Segoe UI" w:cs="Segoe UI"/>
        </w:rPr>
        <w:t>but also raise profound challenges, including trust, equity, and displacement. Their trajectory is not linear; adoption patterns vary by sector, geography, and workforce readiness. For organizations, the strategic imperative is to balance technical advancement with empathy, trust, and ethical safeguards. Ultimately, the next five years will determine whether AI agents become reliable partners in shaping the future of work or exacerbate existing inequities [2]. This white paper offers business leaders, policymakers, and technologists a roadmap: a synthesis of the current state, near-term strategies, and a long-term vision for AI-</w:t>
      </w:r>
      <w:r w:rsidRPr="002744A2">
        <w:rPr>
          <w:rFonts w:ascii="Segoe UI" w:hAnsi="Segoe UI" w:cs="Segoe UI"/>
        </w:rPr>
        <w:lastRenderedPageBreak/>
        <w:t>integrated workplaces. It aims to equip organizations with the tools to prototype responsibly, integrate empathetically, and prepare for a future where AI agents are no longer optional, but essential [3].</w:t>
      </w:r>
    </w:p>
    <w:p w14:paraId="53B5946F" w14:textId="77777777" w:rsidR="002744A2" w:rsidRPr="002344DB" w:rsidRDefault="002744A2" w:rsidP="002344DB">
      <w:pPr>
        <w:pStyle w:val="Heading1"/>
        <w:spacing w:line="259" w:lineRule="auto"/>
        <w:rPr>
          <w:rFonts w:ascii="Segoe UI" w:hAnsi="Segoe UI" w:cs="Segoe UI"/>
          <w:b/>
          <w:bCs/>
          <w:kern w:val="0"/>
          <w14:ligatures w14:val="none"/>
        </w:rPr>
      </w:pPr>
      <w:r w:rsidRPr="002344DB">
        <w:rPr>
          <w:rFonts w:ascii="Segoe UI" w:hAnsi="Segoe UI" w:cs="Segoe UI"/>
          <w:b/>
          <w:bCs/>
          <w:kern w:val="0"/>
          <w14:ligatures w14:val="none"/>
        </w:rPr>
        <w:t>Current State and Landscape of AI Agents as Coworkers</w:t>
      </w:r>
    </w:p>
    <w:p w14:paraId="38280ACB" w14:textId="77777777" w:rsidR="00CA441C" w:rsidRDefault="002744A2" w:rsidP="002744A2">
      <w:pPr>
        <w:rPr>
          <w:rFonts w:ascii="Segoe UI" w:hAnsi="Segoe UI" w:cs="Segoe UI"/>
        </w:rPr>
      </w:pPr>
      <w:r w:rsidRPr="002744A2">
        <w:rPr>
          <w:rFonts w:ascii="Segoe UI" w:hAnsi="Segoe UI" w:cs="Segoe UI"/>
        </w:rPr>
        <w:t xml:space="preserve">AI “coworkers” are no longer hypothetical—they are already embedded in workflows across industries. The term refers to software powered by advanced artificial intelligence, particularly large language models and related technologies, capable of autonomously performing tasks, making decisions, and interacting with humans in a work context. This marks a break from earlier enterprise AI, which focused on narrow automations or static chatbots, toward agentic systems operating with independence and adaptability [4]. A provocative sign of the times came from a San Francisco startup’s billboard that urged companies to “Stop Hiring Humans – The era of AI employees is here,” marketing a sales agent that claimed to “cost 96% less” than a human worker [5]. While exaggerated, the advertisement captured the growing imagination—and anxiety—around AI agents taking on human-like roles in organizations. Analysts expect this transition to accelerate. Gartner forecasts that by 2028, one-third of all enterprise applications will embed autonomous AI agents capable of data collection, routine decision-making, and independent action without constant human oversight [6]. </w:t>
      </w:r>
    </w:p>
    <w:p w14:paraId="61D750EE" w14:textId="77777777" w:rsidR="00CA441C" w:rsidRDefault="002744A2" w:rsidP="002744A2">
      <w:pPr>
        <w:rPr>
          <w:rFonts w:ascii="Segoe UI" w:hAnsi="Segoe UI" w:cs="Segoe UI"/>
        </w:rPr>
      </w:pPr>
      <w:r w:rsidRPr="005C7DFD">
        <w:rPr>
          <w:rFonts w:ascii="Segoe UI" w:hAnsi="Segoe UI" w:cs="Segoe UI"/>
          <w:b/>
          <w:bCs/>
        </w:rPr>
        <w:t>Defining the AI Coworker</w:t>
      </w:r>
      <w:r w:rsidR="00CA441C" w:rsidRPr="005C7DFD">
        <w:rPr>
          <w:rFonts w:ascii="Segoe UI" w:hAnsi="Segoe UI" w:cs="Segoe UI"/>
          <w:b/>
          <w:bCs/>
        </w:rPr>
        <w:t>:</w:t>
      </w:r>
      <w:r w:rsidRPr="002744A2">
        <w:rPr>
          <w:rFonts w:ascii="Segoe UI" w:hAnsi="Segoe UI" w:cs="Segoe UI"/>
        </w:rPr>
        <w:t xml:space="preserve"> The distinction between a traditional software tool and an AI coworker lies in autonomy and adaptability. These agents interpret complex inputs, learn from data and feedback, and execute workflows with limited supervision. For example, an AI coworker can function as a virtual customer service representative across email, chat, and voice—resolving cases dynamically and escalating when necessary. Others integrate into development teams, generating code, reviewing pull requests, and even reporting progress in stand-ups by monitoring automated testing pipelines [7] [8]. Unlike rule-based bots, contemporary agents improve over time, resembling junior employees gaining experience. Tech giants are shaping this paradigm: GitHub Copilot is marketed as a “pair programmer,” Microsoft 365 Copilot integrates across productivity apps, and Google’s Duet AI assists with drafting, presenting, and analyzing in Workspace [9] [10]. Adoption is already widespread—by early 2024, 75% of knowledge workers globally had used generative AI at work, half of them within the preceding six months </w:t>
      </w:r>
      <w:r w:rsidRPr="002744A2">
        <w:rPr>
          <w:rFonts w:ascii="Segoe UI" w:hAnsi="Segoe UI" w:cs="Segoe UI"/>
        </w:rPr>
        <w:lastRenderedPageBreak/>
        <w:t xml:space="preserve">[9]. The ubiquity of AI embedded in common platforms accelerates normalization of these tools as everyday collaborators. </w:t>
      </w:r>
    </w:p>
    <w:p w14:paraId="62895E64" w14:textId="58F14FED" w:rsidR="00CA441C" w:rsidRDefault="002744A2" w:rsidP="002744A2">
      <w:pPr>
        <w:rPr>
          <w:rFonts w:ascii="Segoe UI" w:hAnsi="Segoe UI" w:cs="Segoe UI"/>
        </w:rPr>
      </w:pPr>
      <w:commentRangeStart w:id="0"/>
      <w:r w:rsidRPr="002C1C6F">
        <w:rPr>
          <w:rFonts w:ascii="Segoe UI" w:hAnsi="Segoe UI" w:cs="Segoe UI"/>
          <w:b/>
          <w:bCs/>
        </w:rPr>
        <w:t>Emerging Use Cases</w:t>
      </w:r>
      <w:commentRangeEnd w:id="0"/>
      <w:r w:rsidR="00CA441C" w:rsidRPr="002C1C6F">
        <w:rPr>
          <w:rStyle w:val="CommentReference"/>
          <w:rFonts w:ascii="Segoe UI" w:hAnsi="Segoe UI" w:cs="Segoe UI"/>
          <w:b/>
          <w:bCs/>
          <w:sz w:val="24"/>
          <w:szCs w:val="24"/>
        </w:rPr>
        <w:commentReference w:id="0"/>
      </w:r>
      <w:r w:rsidR="002C1C6F" w:rsidRPr="002C1C6F">
        <w:rPr>
          <w:rFonts w:ascii="Segoe UI" w:hAnsi="Segoe UI" w:cs="Segoe UI"/>
          <w:b/>
          <w:bCs/>
        </w:rPr>
        <w:t>:</w:t>
      </w:r>
      <w:r w:rsidR="00CA441C">
        <w:rPr>
          <w:rFonts w:ascii="Segoe UI" w:hAnsi="Segoe UI" w:cs="Segoe UI"/>
        </w:rPr>
        <w:t>:</w:t>
      </w:r>
      <w:r w:rsidRPr="002744A2">
        <w:rPr>
          <w:rFonts w:ascii="Segoe UI" w:hAnsi="Segoe UI" w:cs="Segoe UI"/>
        </w:rPr>
        <w:t xml:space="preserve"> Use cases illustrate how AI coworkers supplement teams. In software development, GitHub Copilot and Amazon’s</w:t>
      </w:r>
      <w:r w:rsidR="002B586B">
        <w:rPr>
          <w:rFonts w:ascii="Segoe UI" w:hAnsi="Segoe UI" w:cs="Segoe UI"/>
        </w:rPr>
        <w:t xml:space="preserve"> </w:t>
      </w:r>
      <w:r w:rsidRPr="002744A2">
        <w:rPr>
          <w:rFonts w:ascii="Segoe UI" w:hAnsi="Segoe UI" w:cs="Segoe UI"/>
        </w:rPr>
        <w:t xml:space="preserve">CodeWhisperer shorten cycles by handling boilerplate code, bug identification, and testing, leaving humans to focus on design and complex problem-solving [8]. Startups have even experimented with “hiring” AI as software engineers to fill team roles [11]. In customer service, Meta’s AI agents on Messenger and WhatsApp allow small businesses to provide 24/7 support [12]. Marketing and creative functions increasingly rely on generative agents to draft copy, design graphics, or generate video scripts, acting as first-pass creators for human refinement [13]. In data analysis, AI coworkers filter datasets, produce reports, and highlight anomalies—tasks employees view as well-suited for automation. A Salesforce survey found workers most comfortable trusting AI with data-heavy functions rather than interpersonal or strategic decisions [14]. Administrative assistance is another frontier: Microsoft Teams’ AI features summarize missed meetings and track action items, enabling employees to “attend” asynchronously. Some organizations even experiment with AI proxies that attend meetings on behalf of staff, demonstrating a willingness to delegate cognitive but routine labor [15]. </w:t>
      </w:r>
    </w:p>
    <w:p w14:paraId="518794BE" w14:textId="5ABA1B19" w:rsidR="00CA441C" w:rsidRDefault="002744A2" w:rsidP="002744A2">
      <w:pPr>
        <w:rPr>
          <w:rFonts w:ascii="Segoe UI" w:hAnsi="Segoe UI" w:cs="Segoe UI"/>
        </w:rPr>
      </w:pPr>
      <w:r w:rsidRPr="00076DF8">
        <w:rPr>
          <w:rFonts w:ascii="Segoe UI" w:hAnsi="Segoe UI" w:cs="Segoe UI"/>
          <w:b/>
          <w:bCs/>
        </w:rPr>
        <w:t>Reality Check</w:t>
      </w:r>
      <w:r w:rsidR="00536844">
        <w:rPr>
          <w:rFonts w:ascii="Segoe UI" w:hAnsi="Segoe UI" w:cs="Segoe UI"/>
          <w:b/>
          <w:bCs/>
        </w:rPr>
        <w:t xml:space="preserve"> - </w:t>
      </w:r>
      <w:r w:rsidRPr="00076DF8">
        <w:rPr>
          <w:rFonts w:ascii="Segoe UI" w:hAnsi="Segoe UI" w:cs="Segoe UI"/>
          <w:b/>
          <w:bCs/>
        </w:rPr>
        <w:t>Hype vs. Practical Adoption</w:t>
      </w:r>
      <w:r w:rsidR="00CA441C" w:rsidRPr="00076DF8">
        <w:rPr>
          <w:rFonts w:ascii="Segoe UI" w:hAnsi="Segoe UI" w:cs="Segoe UI"/>
          <w:b/>
          <w:bCs/>
        </w:rPr>
        <w:t>:</w:t>
      </w:r>
      <w:r w:rsidRPr="002744A2">
        <w:rPr>
          <w:rFonts w:ascii="Segoe UI" w:hAnsi="Segoe UI" w:cs="Segoe UI"/>
        </w:rPr>
        <w:t xml:space="preserve"> Despite enthusiasm, autonomous AI coworkers remain nascent. Their strength lies in bounded tasks—code generation, data parsing, or Tier-1 support—not in nuanced judgment. Analysts caution against anthropomorphizing. Forrester Research warns that the “AI coworker” metaphor overstates current systems, which remain sophisticated automation rather than independent colleagues [16]. In manufacturing, workers may labor beside industrial robots without ever mistaking them for teammates; critics suggest the same caution should apply to AI software. This skepticism does not deny AI’s transformative potential but emphasizes clarity: agents can amplify productivity but are not replacements for human creativity or unstructured decision-making. Misapplying them could lead to costly failures [17]. Nevertheless, organizations continue experimenting aggressively. Fortune 500 firms pilot agents for drafting contracts, triaging IT tickets, and managing sales forecasts. Microsoft’s Work Trend Index envisions every employee as a “manager” of multiple AI copilots, a vision reinforced by new tools like Copilot Studio and Agent Builder [</w:t>
      </w:r>
      <w:r w:rsidR="00A5267C">
        <w:rPr>
          <w:rFonts w:ascii="Segoe UI" w:hAnsi="Segoe UI" w:cs="Segoe UI"/>
        </w:rPr>
        <w:t>9</w:t>
      </w:r>
      <w:r w:rsidRPr="002744A2">
        <w:rPr>
          <w:rFonts w:ascii="Segoe UI" w:hAnsi="Segoe UI" w:cs="Segoe UI"/>
        </w:rPr>
        <w:t>]. Amazon positions AWS Bedrock and</w:t>
      </w:r>
      <w:r>
        <w:rPr>
          <w:rFonts w:ascii="Segoe UI" w:hAnsi="Segoe UI" w:cs="Segoe UI"/>
        </w:rPr>
        <w:t xml:space="preserve"> </w:t>
      </w:r>
      <w:r w:rsidRPr="002744A2">
        <w:rPr>
          <w:rFonts w:ascii="Segoe UI" w:hAnsi="Segoe UI" w:cs="Segoe UI"/>
        </w:rPr>
        <w:t>CodeWhisperer as infrastructure for scalable AI coworkers, while Google integrates Duet AI across consumer and enterprise platforms. Meta’s release of Llama models further fuels adoption by lowering barriers to experimentation [18]. These moves normalize AI</w:t>
      </w:r>
      <w:r>
        <w:rPr>
          <w:rFonts w:ascii="Segoe UI" w:hAnsi="Segoe UI" w:cs="Segoe UI"/>
        </w:rPr>
        <w:t xml:space="preserve"> </w:t>
      </w:r>
      <w:r w:rsidRPr="002744A2">
        <w:rPr>
          <w:rFonts w:ascii="Segoe UI" w:hAnsi="Segoe UI" w:cs="Segoe UI"/>
        </w:rPr>
        <w:t xml:space="preserve">coworker integration and make them accessible across enterprise ecosystems. Executives like Satya Nadella predict AI will be “a ubiquitous copilot for every employee,” signaling a fundamental rethinking of digital labor [19]. </w:t>
      </w:r>
    </w:p>
    <w:p w14:paraId="780C4375" w14:textId="0E5D67F6" w:rsidR="002744A2" w:rsidRPr="002744A2" w:rsidRDefault="002744A2" w:rsidP="002744A2">
      <w:pPr>
        <w:rPr>
          <w:rFonts w:ascii="Segoe UI" w:hAnsi="Segoe UI" w:cs="Segoe UI"/>
        </w:rPr>
      </w:pPr>
      <w:r w:rsidRPr="002744A2">
        <w:rPr>
          <w:rFonts w:ascii="Segoe UI" w:hAnsi="Segoe UI" w:cs="Segoe UI"/>
        </w:rPr>
        <w:t>The 2025 workplace is one of rapid transition. AI coworkers are evolving from speculative narratives into operational reality. Adoption is broadening, use cases are multiplying, and industry leaders are embedding agents in their platforms to make them indispensable. Yet trust, governance, and overhyped expectations remain barriers. The present moment is defined by experimentation: employees and organizations are discovering, often simultaneously, both the productivity promise and the cultural challenges of welcoming AI coworkers into the enterprise.</w:t>
      </w:r>
    </w:p>
    <w:p w14:paraId="0984D73E" w14:textId="77777777" w:rsidR="002744A2" w:rsidRPr="00861472" w:rsidRDefault="002744A2" w:rsidP="00861472">
      <w:pPr>
        <w:pStyle w:val="Heading1"/>
        <w:spacing w:line="259" w:lineRule="auto"/>
        <w:rPr>
          <w:rFonts w:ascii="Segoe UI" w:hAnsi="Segoe UI" w:cs="Segoe UI"/>
          <w:b/>
          <w:bCs/>
          <w:kern w:val="0"/>
          <w14:ligatures w14:val="none"/>
        </w:rPr>
      </w:pPr>
      <w:r w:rsidRPr="00861472">
        <w:rPr>
          <w:rFonts w:ascii="Segoe UI" w:hAnsi="Segoe UI" w:cs="Segoe UI"/>
          <w:b/>
          <w:bCs/>
          <w:kern w:val="0"/>
          <w14:ligatures w14:val="none"/>
        </w:rPr>
        <w:t>Conceptual and Cultural Implications (Acceptance, Trust, Performance)</w:t>
      </w:r>
    </w:p>
    <w:p w14:paraId="6EAA0B39" w14:textId="77777777" w:rsidR="00CA441C" w:rsidRDefault="002744A2" w:rsidP="002744A2">
      <w:pPr>
        <w:rPr>
          <w:rFonts w:ascii="Segoe UI" w:hAnsi="Segoe UI" w:cs="Segoe UI"/>
        </w:rPr>
      </w:pPr>
      <w:r w:rsidRPr="002744A2">
        <w:rPr>
          <w:rFonts w:ascii="Segoe UI" w:hAnsi="Segoe UI" w:cs="Segoe UI"/>
        </w:rPr>
        <w:t xml:space="preserve">Introducing AI agents into the workplace has significant implications for organizational culture and the human side of work. How employees perceive and collaborate with these non-human “teammates” can determine whether the technology truly delivers benefits or breeds resistance. Here we explore employee acceptance of AI coworkers, the critical role of trust and oversight, and the nuanced impacts on team dynamics, well-being, and performance. </w:t>
      </w:r>
    </w:p>
    <w:p w14:paraId="078AE2D3" w14:textId="2A06E892" w:rsidR="00CA441C" w:rsidRDefault="002744A2" w:rsidP="002744A2">
      <w:pPr>
        <w:rPr>
          <w:rFonts w:ascii="Segoe UI" w:hAnsi="Segoe UI" w:cs="Segoe UI"/>
        </w:rPr>
      </w:pPr>
      <w:r w:rsidRPr="00C469BB">
        <w:rPr>
          <w:rFonts w:ascii="Segoe UI" w:hAnsi="Segoe UI" w:cs="Segoe UI"/>
          <w:b/>
          <w:bCs/>
        </w:rPr>
        <w:t>Employee Acceptance and Attitudes</w:t>
      </w:r>
      <w:r w:rsidR="00CA441C">
        <w:rPr>
          <w:rFonts w:ascii="Segoe UI" w:hAnsi="Segoe UI" w:cs="Segoe UI"/>
        </w:rPr>
        <w:t>:</w:t>
      </w:r>
      <w:r w:rsidRPr="002744A2">
        <w:rPr>
          <w:rFonts w:ascii="Segoe UI" w:hAnsi="Segoe UI" w:cs="Segoe UI"/>
        </w:rPr>
        <w:t xml:space="preserve"> Early evidence suggests that many employees are willing—even eager—to embrace AI as a teammate, particularly when it helps reduce drudgery. A landmark 2022 MIT/BCG survey found that 60% of workers using AI viewed it as a collaborator or coworker rather than as a threat [20]. Far from feeling displaced, these employees saw AI as a partner that boosted their own productivity. Microsoft’s 2023 Work Trend Index echoed these findings: over 85% of employees using AI said it helped them focus on higher-value work and made their roles more interesting [9]. In another global poll, 90% of workers reported that AI tools saved them time, 84% said AI made them more creative, and 83% even indicated that AI made their work more enjoyable by automating boring tasks [</w:t>
      </w:r>
      <w:r w:rsidR="00D137AA">
        <w:rPr>
          <w:rFonts w:ascii="Segoe UI" w:hAnsi="Segoe UI" w:cs="Segoe UI"/>
        </w:rPr>
        <w:t>13</w:t>
      </w:r>
      <w:r w:rsidRPr="002744A2">
        <w:rPr>
          <w:rFonts w:ascii="Segoe UI" w:hAnsi="Segoe UI" w:cs="Segoe UI"/>
        </w:rPr>
        <w:t xml:space="preserve">]. These sentiments highlight a crucial point: when AI is framed as an augmentation tool—taking on repetitive chores like data entry, scheduling, or initial drafting—employees generally welcome it. This dynamic aligns with psychology research showing that job satisfaction rises when people spend more time on creativity, problem-solving, and human interaction, and less on rote tasks [21]. </w:t>
      </w:r>
    </w:p>
    <w:p w14:paraId="2F9E6BDE" w14:textId="4A49917B" w:rsidR="00CA441C" w:rsidRDefault="002744A2" w:rsidP="002744A2">
      <w:pPr>
        <w:rPr>
          <w:rFonts w:ascii="Segoe UI" w:hAnsi="Segoe UI" w:cs="Segoe UI"/>
        </w:rPr>
      </w:pPr>
      <w:r w:rsidRPr="002744A2">
        <w:rPr>
          <w:rFonts w:ascii="Segoe UI" w:hAnsi="Segoe UI" w:cs="Segoe UI"/>
        </w:rPr>
        <w:t xml:space="preserve">That said, acceptance is not universal. Roughly one-quarter to one-third of employees remain wary [22] [23]. </w:t>
      </w:r>
      <w:commentRangeStart w:id="1"/>
      <w:r w:rsidRPr="002744A2">
        <w:rPr>
          <w:rFonts w:ascii="Segoe UI" w:hAnsi="Segoe UI" w:cs="Segoe UI"/>
        </w:rPr>
        <w:t xml:space="preserve">Their concerns cluster around trust and job security. </w:t>
      </w:r>
      <w:commentRangeEnd w:id="1"/>
      <w:r w:rsidR="00CA441C" w:rsidRPr="002744A2">
        <w:rPr>
          <w:rStyle w:val="CommentReference"/>
          <w:rFonts w:ascii="Segoe UI" w:hAnsi="Segoe UI" w:cs="Segoe UI"/>
          <w:sz w:val="24"/>
          <w:szCs w:val="24"/>
        </w:rPr>
        <w:commentReference w:id="1"/>
      </w:r>
      <w:r w:rsidRPr="002744A2">
        <w:rPr>
          <w:rFonts w:ascii="Segoe UI" w:hAnsi="Segoe UI" w:cs="Segoe UI"/>
        </w:rPr>
        <w:t xml:space="preserve">On the trust front, nearly 45% of AI-skeptical workers doubt the accuracy or reliability of AI decisions [24]. On job security, 20–30% fear their roles could become redundant as AI adoption grows [25]. Cultural stigma compounds these </w:t>
      </w:r>
      <w:r w:rsidR="00CA441C" w:rsidRPr="002744A2">
        <w:rPr>
          <w:rFonts w:ascii="Segoe UI" w:hAnsi="Segoe UI" w:cs="Segoe UI"/>
        </w:rPr>
        <w:t>worries</w:t>
      </w:r>
      <w:r w:rsidR="00CA441C">
        <w:rPr>
          <w:rFonts w:ascii="Segoe UI" w:hAnsi="Segoe UI" w:cs="Segoe UI"/>
        </w:rPr>
        <w:t>;</w:t>
      </w:r>
      <w:r w:rsidRPr="002744A2">
        <w:rPr>
          <w:rFonts w:ascii="Segoe UI" w:hAnsi="Segoe UI" w:cs="Segoe UI"/>
        </w:rPr>
        <w:t xml:space="preserve"> more than half of surveyed employees admitted reluctance to disclose their AI use, fearing it might make them appear less competent or more replaceable [9]. In Microsoft’s 2025 survey, 52% of respondents said they hesitated to credit AI for help, while others worried management might see them as unnecessary if they relied too openly on AI [9]. </w:t>
      </w:r>
    </w:p>
    <w:p w14:paraId="4E66C13B" w14:textId="0A3B325F" w:rsidR="00CA441C" w:rsidRDefault="002744A2" w:rsidP="002744A2">
      <w:pPr>
        <w:rPr>
          <w:rFonts w:ascii="Segoe UI" w:hAnsi="Segoe UI" w:cs="Segoe UI"/>
        </w:rPr>
      </w:pPr>
      <w:r w:rsidRPr="00357C77">
        <w:rPr>
          <w:rFonts w:ascii="Segoe UI" w:hAnsi="Segoe UI" w:cs="Segoe UI"/>
          <w:b/>
          <w:bCs/>
        </w:rPr>
        <w:t>Trust and Oversight</w:t>
      </w:r>
      <w:r w:rsidR="00CA441C">
        <w:rPr>
          <w:rFonts w:ascii="Segoe UI" w:hAnsi="Segoe UI" w:cs="Segoe UI"/>
        </w:rPr>
        <w:t>:</w:t>
      </w:r>
      <w:r w:rsidRPr="002744A2">
        <w:rPr>
          <w:rFonts w:ascii="Segoe UI" w:hAnsi="Segoe UI" w:cs="Segoe UI"/>
        </w:rPr>
        <w:t xml:space="preserve"> Building trust in AI coworkers is paramount. Trust spans multiple dimensions: competence (will it perform well), intention (is it aligned with my and the company’s goals), and interpersonal rapport (can I work with it as with a colleague). Research shows that while employees can quickly develop cognitive trust in AI if performance is strong, affective trust—the emotional sense of security and rapport—remains elusive [26]. Transparency and reliability are key to bridging this gap. Employees must understand what the AI is doing, why, and see consistent, error-free performance. When mistakes occur, organizations that treat them as learning opportunities and communicate openly often strengthen trust, while those that ignore or overreact risk eroding it. Oversight also plays a central role. Many organizations position AI agents as junior staff whose work requires human review. For example, managers sign off on AI-generated reports much as they would a junior analyst’s output. Microsoft has urged leaders to consider “span of control”—how many AI processes one manager can realistically oversee—to avoid overwhelming supervisors [15]. In high-stakes contexts, strict human-in-the-loop processes ensure AI outputs are recommendations subject to human judgment. As a Salesforce executive observed, effective adoption requires “thoughtful design combining the best of human and machine” [27]. This framing not only improves accuracy but reassures employees that humans remain in charge. </w:t>
      </w:r>
    </w:p>
    <w:p w14:paraId="03B3C9EC" w14:textId="77777777" w:rsidR="00246210" w:rsidRDefault="002744A2" w:rsidP="002744A2">
      <w:pPr>
        <w:rPr>
          <w:rFonts w:ascii="Segoe UI" w:hAnsi="Segoe UI" w:cs="Segoe UI"/>
        </w:rPr>
      </w:pPr>
      <w:r w:rsidRPr="00736DC8">
        <w:rPr>
          <w:rFonts w:ascii="Segoe UI" w:hAnsi="Segoe UI" w:cs="Segoe UI"/>
          <w:b/>
          <w:bCs/>
        </w:rPr>
        <w:t>Team Dynamics and Culture</w:t>
      </w:r>
      <w:r w:rsidR="00CA441C">
        <w:rPr>
          <w:rFonts w:ascii="Segoe UI" w:hAnsi="Segoe UI" w:cs="Segoe UI"/>
        </w:rPr>
        <w:t>:</w:t>
      </w:r>
      <w:r w:rsidRPr="002744A2">
        <w:rPr>
          <w:rFonts w:ascii="Segoe UI" w:hAnsi="Segoe UI" w:cs="Segoe UI"/>
        </w:rPr>
        <w:t xml:space="preserve"> Introducing AI agents reshapes team dynamics. Some analysts recommend onboarding A</w:t>
      </w:r>
      <w:r>
        <w:rPr>
          <w:rFonts w:ascii="Segoe UI" w:hAnsi="Segoe UI" w:cs="Segoe UI"/>
        </w:rPr>
        <w:t xml:space="preserve">I like </w:t>
      </w:r>
      <w:r w:rsidRPr="002744A2">
        <w:rPr>
          <w:rFonts w:ascii="Segoe UI" w:hAnsi="Segoe UI" w:cs="Segoe UI"/>
        </w:rPr>
        <w:t xml:space="preserve">a new hire: formally introducing its role, explaining its strengths and limits, and gathering team feedback [23]. Deloitte suggests establishing clear norms for collaboration, such as when to involve the AI in discussions [23]. Teams that treat AI as a “thinking partner” often extract greater value, engaging it in iterative brainstorming rather than one-off tasks [28]. Yet risks remain. Employees sometimes choose AI over human colleagues for convenience or to avoid embarrassment. Microsoft reported that ~17% of workers admitted using AI instead of asking a colleague, and a similar share preferred AI to sidestep interpersonal conflict [9]. While this increases efficiency, it may weaken informal learning and team cohesion. Academic studies have found that employees who rely heavily on AI can feel lonelier and more emotionally exhausted, leading to counterproductive work behaviors—unless leaders deliberately reinforce human connection [29]. Some firms now organize “AI-free” brainstorming sessions or regular in-person meetups to preserve social bonds [23]. Boundaries are also critical. Surveys indicate employees trust AI with technical and data-heavy work but resist its involvement in decisions requiring ethics, empathy, or interpersonal sensitivity [14]. A controversy at Meta illustrates the point: leadership proposed automating up to 90% of “risk reviewer” jobs, but internal protests forced clarification that humans would remain responsible for high-impact cases [30]. The episode underscored the importance of drawing clear lines between appropriate and inappropriate delegation. </w:t>
      </w:r>
    </w:p>
    <w:p w14:paraId="068242FB" w14:textId="09BE3D9A" w:rsidR="00CA441C" w:rsidRDefault="002744A2" w:rsidP="002744A2">
      <w:pPr>
        <w:rPr>
          <w:rFonts w:ascii="Segoe UI" w:hAnsi="Segoe UI" w:cs="Segoe UI"/>
        </w:rPr>
      </w:pPr>
      <w:r w:rsidRPr="00246210">
        <w:rPr>
          <w:rFonts w:ascii="Segoe UI" w:hAnsi="Segoe UI" w:cs="Segoe UI"/>
          <w:b/>
          <w:bCs/>
        </w:rPr>
        <w:t>Performance and Well-Being</w:t>
      </w:r>
      <w:r w:rsidR="00246210" w:rsidRPr="00246210">
        <w:rPr>
          <w:rFonts w:ascii="Segoe UI" w:hAnsi="Segoe UI" w:cs="Segoe UI"/>
          <w:b/>
          <w:bCs/>
        </w:rPr>
        <w:t>:</w:t>
      </w:r>
      <w:r w:rsidRPr="002744A2">
        <w:rPr>
          <w:rFonts w:ascii="Segoe UI" w:hAnsi="Segoe UI" w:cs="Segoe UI"/>
        </w:rPr>
        <w:t xml:space="preserve"> When implemented thoughtfully, AI coworkers can enhance both performance and well-being. Organizations where employees believe AI supports their success are 5–6 times more likely to report significant performance gains [31]. Trust amplifies this benefit: a 2023 study in</w:t>
      </w:r>
      <w:r>
        <w:rPr>
          <w:rFonts w:ascii="Segoe UI" w:hAnsi="Segoe UI" w:cs="Segoe UI"/>
        </w:rPr>
        <w:t xml:space="preserve"> </w:t>
      </w:r>
      <w:r w:rsidRPr="002744A2">
        <w:rPr>
          <w:rFonts w:ascii="Segoe UI" w:hAnsi="Segoe UI" w:cs="Segoe UI"/>
          <w:i/>
          <w:iCs/>
        </w:rPr>
        <w:t xml:space="preserve">Frontiers in </w:t>
      </w:r>
      <w:r w:rsidR="00103BF0">
        <w:rPr>
          <w:rFonts w:ascii="Segoe UI" w:hAnsi="Segoe UI" w:cs="Segoe UI"/>
          <w:i/>
          <w:iCs/>
        </w:rPr>
        <w:t>Artificial Intelligence</w:t>
      </w:r>
      <w:r w:rsidRPr="002744A2">
        <w:rPr>
          <w:rFonts w:ascii="Segoe UI" w:hAnsi="Segoe UI" w:cs="Segoe UI"/>
        </w:rPr>
        <w:t xml:space="preserve"> found that employees who trusted their AI tools experienced reduced anxiety, improved collaboration, and higher productivity [32]. </w:t>
      </w:r>
    </w:p>
    <w:p w14:paraId="49E79A8A" w14:textId="77777777" w:rsidR="00285A40" w:rsidRDefault="002744A2" w:rsidP="002744A2">
      <w:pPr>
        <w:rPr>
          <w:rFonts w:ascii="Segoe UI" w:hAnsi="Segoe UI" w:cs="Segoe UI"/>
        </w:rPr>
      </w:pPr>
      <w:r w:rsidRPr="002744A2">
        <w:rPr>
          <w:rFonts w:ascii="Segoe UI" w:hAnsi="Segoe UI" w:cs="Segoe UI"/>
        </w:rPr>
        <w:t>Conversely, poor implementation breeds frustration. An AI scheduling assistant that frequently errs quickly becomes a burden. Even worse, rushed adoption without training can leave employees feeling surveilled or fearing downsizing. Microsoft’s Satya Nadella has stressed that the hardest part of AI integration is not building the technology but</w:t>
      </w:r>
      <w:r>
        <w:rPr>
          <w:rFonts w:ascii="Segoe UI" w:hAnsi="Segoe UI" w:cs="Segoe UI"/>
        </w:rPr>
        <w:t xml:space="preserve"> </w:t>
      </w:r>
      <w:r w:rsidRPr="002744A2">
        <w:rPr>
          <w:rFonts w:ascii="Segoe UI" w:hAnsi="Segoe UI" w:cs="Segoe UI"/>
        </w:rPr>
        <w:t xml:space="preserve">changing work culture to ensure employees feel valued [19]. Successful leaders position AI as empowerment, not replacement, and reward experimentation and creativity in its use. Many organizations now codify this approach through policies such as: “AI augments, not replaces, human judgment”; “Employees are accountable for AI-assisted work”; and “Always disclose AI involvement in outputs.” Training programs focus on AI literacy, ensuring employees know what AI can and cannot do. A 2024 Salesforce survey found that workers who understood their company’s AI governance were five times more likely to trust AI than those who felt uninformed [33]. </w:t>
      </w:r>
    </w:p>
    <w:p w14:paraId="48422330" w14:textId="78ADAAFA" w:rsidR="002744A2" w:rsidRPr="002744A2" w:rsidRDefault="002744A2" w:rsidP="002744A2">
      <w:pPr>
        <w:rPr>
          <w:rFonts w:ascii="Segoe UI" w:hAnsi="Segoe UI" w:cs="Segoe UI"/>
        </w:rPr>
      </w:pPr>
      <w:r w:rsidRPr="002744A2">
        <w:rPr>
          <w:rFonts w:ascii="Segoe UI" w:hAnsi="Segoe UI" w:cs="Segoe UI"/>
        </w:rPr>
        <w:t>Finally, cultural cues—like symbolically acknowledging AI contributions—can normalize usage and reduce stigma. Some teams jokingly attribute work to “our AI assistant,” which reinforces openness and positions AI as a shared team resource rather than a hidden tool. The end goal is balance: AI is neither feared nor fetishized but treated as a valuable part of the workforce. When trust is established, roles are clear, and employees feel empowered</w:t>
      </w:r>
      <w:r w:rsidR="00C53F88">
        <w:rPr>
          <w:rFonts w:ascii="Segoe UI" w:hAnsi="Segoe UI" w:cs="Segoe UI"/>
        </w:rPr>
        <w:t>.</w:t>
      </w:r>
      <w:r w:rsidRPr="002744A2">
        <w:rPr>
          <w:rFonts w:ascii="Segoe UI" w:hAnsi="Segoe UI" w:cs="Segoe UI"/>
        </w:rPr>
        <w:t xml:space="preserve"> </w:t>
      </w:r>
    </w:p>
    <w:p w14:paraId="2C4CD516" w14:textId="77777777" w:rsidR="002744A2" w:rsidRPr="007675EF" w:rsidRDefault="002744A2" w:rsidP="007675EF">
      <w:pPr>
        <w:pStyle w:val="Heading1"/>
        <w:spacing w:line="259" w:lineRule="auto"/>
        <w:rPr>
          <w:rFonts w:ascii="Segoe UI" w:hAnsi="Segoe UI" w:cs="Segoe UI"/>
          <w:b/>
          <w:bCs/>
          <w:kern w:val="0"/>
          <w14:ligatures w14:val="none"/>
        </w:rPr>
      </w:pPr>
      <w:r w:rsidRPr="007675EF">
        <w:rPr>
          <w:rFonts w:ascii="Segoe UI" w:hAnsi="Segoe UI" w:cs="Segoe UI"/>
          <w:b/>
          <w:bCs/>
          <w:kern w:val="0"/>
          <w14:ligatures w14:val="none"/>
        </w:rPr>
        <w:t>Economic and Labor Impact (Job Transformation, Innovation, Displacement)</w:t>
      </w:r>
    </w:p>
    <w:p w14:paraId="7F4BB8A6" w14:textId="77777777" w:rsidR="002744A2" w:rsidRDefault="002744A2" w:rsidP="002744A2">
      <w:pPr>
        <w:rPr>
          <w:rFonts w:ascii="Segoe UI" w:hAnsi="Segoe UI" w:cs="Segoe UI"/>
        </w:rPr>
      </w:pPr>
      <w:r w:rsidRPr="002744A2">
        <w:rPr>
          <w:rFonts w:ascii="Segoe UI" w:hAnsi="Segoe UI" w:cs="Segoe UI"/>
        </w:rPr>
        <w:t xml:space="preserve">The most contentious question surrounding AI coworkers is their effect on jobs. Will these systems displace workers or transform work? The emerging consensus is neither dystopian nor utopian. AI will eliminate certain roles, transform many more, and create new ones—but realizing a net positive outcome depends on how organizations and societies adapt. </w:t>
      </w:r>
    </w:p>
    <w:p w14:paraId="763AE9B7" w14:textId="77777777" w:rsidR="00C96B0F" w:rsidRDefault="002744A2" w:rsidP="002744A2">
      <w:pPr>
        <w:rPr>
          <w:rFonts w:ascii="Segoe UI" w:hAnsi="Segoe UI" w:cs="Segoe UI"/>
        </w:rPr>
      </w:pPr>
      <w:r w:rsidRPr="00C53F88">
        <w:rPr>
          <w:rFonts w:ascii="Segoe UI" w:hAnsi="Segoe UI" w:cs="Segoe UI"/>
          <w:b/>
          <w:bCs/>
        </w:rPr>
        <w:t>Displacement vs. Augmentation:</w:t>
      </w:r>
      <w:r>
        <w:rPr>
          <w:rFonts w:ascii="Segoe UI" w:hAnsi="Segoe UI" w:cs="Segoe UI"/>
        </w:rPr>
        <w:t xml:space="preserve"> </w:t>
      </w:r>
      <w:r w:rsidRPr="002744A2">
        <w:rPr>
          <w:rFonts w:ascii="Segoe UI" w:hAnsi="Segoe UI" w:cs="Segoe UI"/>
        </w:rPr>
        <w:t>Some job displacement is inevitable. AI excels at automating repetitive, data-heavy work, placing roles like customer service, data entry, and basic accounting at risk. The World Economic Forum estimates 85–90 million jobs could be displaced globally by 2030, but also projects over 97 million new ones—suggesting that transformation, not decline, will define the labor market [2]. In practice, many roles are being redefined. A marketing specialist no longer drafts every post but refines AI-generated content. A financial analyst might use AI to compile data, shifting their focus to strategy. Across jobs, 30–50% of activities could be automated, but tasks involving complex reasoning or interpersonal nuance remain human [1</w:t>
      </w:r>
      <w:r w:rsidR="00C96B0F" w:rsidRPr="002744A2">
        <w:rPr>
          <w:rFonts w:ascii="Segoe UI" w:hAnsi="Segoe UI" w:cs="Segoe UI"/>
        </w:rPr>
        <w:t>]. Workers</w:t>
      </w:r>
      <w:r w:rsidRPr="002744A2">
        <w:rPr>
          <w:rFonts w:ascii="Segoe UI" w:hAnsi="Segoe UI" w:cs="Segoe UI"/>
        </w:rPr>
        <w:t xml:space="preserve"> themselves favor this: 46% in one survey wanted to offload tedious work to AI to focus on “higher-value” contributions [14]. </w:t>
      </w:r>
    </w:p>
    <w:p w14:paraId="662C1BFD" w14:textId="77777777" w:rsidR="00C96B0F" w:rsidRDefault="002744A2" w:rsidP="002744A2">
      <w:pPr>
        <w:rPr>
          <w:rFonts w:ascii="Segoe UI" w:hAnsi="Segoe UI" w:cs="Segoe UI"/>
        </w:rPr>
      </w:pPr>
      <w:r w:rsidRPr="00C53F88">
        <w:rPr>
          <w:rFonts w:ascii="Segoe UI" w:hAnsi="Segoe UI" w:cs="Segoe UI"/>
          <w:b/>
          <w:bCs/>
        </w:rPr>
        <w:t>Skills Shift and New Roles</w:t>
      </w:r>
      <w:r w:rsidR="00C96B0F">
        <w:rPr>
          <w:rFonts w:ascii="Segoe UI" w:hAnsi="Segoe UI" w:cs="Segoe UI"/>
        </w:rPr>
        <w:t xml:space="preserve">: </w:t>
      </w:r>
      <w:r w:rsidRPr="002744A2">
        <w:rPr>
          <w:rFonts w:ascii="Segoe UI" w:hAnsi="Segoe UI" w:cs="Segoe UI"/>
        </w:rPr>
        <w:t xml:space="preserve">As automation grows, so will the premium on soft skills. Creativity, collaboration, leadership, and strategic thinking will dominate job requirements—traits AI can’t replicate. A Gartner report predicts that AI fluency and adaptability will define high-value employees by the late 2020s [6]. Employers are adjusting. Surveys show 71% of leaders prefer candidates with AI tool proficiency—even over more experienced but AI-inexperienced applicants [27]. Meanwhile, new roles </w:t>
      </w:r>
      <w:r w:rsidR="00C96B0F" w:rsidRPr="002744A2">
        <w:rPr>
          <w:rFonts w:ascii="Segoe UI" w:hAnsi="Segoe UI" w:cs="Segoe UI"/>
        </w:rPr>
        <w:t>are emerging</w:t>
      </w:r>
      <w:r w:rsidRPr="002744A2">
        <w:rPr>
          <w:rFonts w:ascii="Segoe UI" w:hAnsi="Segoe UI" w:cs="Segoe UI"/>
        </w:rPr>
        <w:t>: AI ethicists, prompt engineers, automation strategists. “Head of AI” listings have tripled since 2020 [6]. Supporting this shift is widespread worker initiative. In 2024, 76% of workers said learning AI skills was vital to their career [9]. LinkedIn Learning saw a 160% jump in AI course enrollments, especially among non-technical professionals [9]. Employers are investing, too—85% of companies plan to offer reskilling programs by 2025 [2], and IBM projects 40% of employees will need retraining in three years [25]. This is less about survival and more about transition. A data entry clerk might become an AI data reviewer; a support agent may escalate</w:t>
      </w:r>
      <w:r w:rsidR="00C96B0F">
        <w:rPr>
          <w:rFonts w:ascii="Segoe UI" w:hAnsi="Segoe UI" w:cs="Segoe UI"/>
        </w:rPr>
        <w:t xml:space="preserve"> </w:t>
      </w:r>
      <w:r w:rsidRPr="002744A2">
        <w:rPr>
          <w:rFonts w:ascii="Segoe UI" w:hAnsi="Segoe UI" w:cs="Segoe UI"/>
        </w:rPr>
        <w:t>only complex cases, with AI handling routine ones. These aren’t job eliminations—</w:t>
      </w:r>
      <w:r w:rsidR="00C96B0F" w:rsidRPr="002744A2">
        <w:rPr>
          <w:rFonts w:ascii="Segoe UI" w:hAnsi="Segoe UI" w:cs="Segoe UI"/>
        </w:rPr>
        <w:t>they’re evolutions</w:t>
      </w:r>
      <w:r w:rsidRPr="002744A2">
        <w:rPr>
          <w:rFonts w:ascii="Segoe UI" w:hAnsi="Segoe UI" w:cs="Segoe UI"/>
        </w:rPr>
        <w:t xml:space="preserve">. </w:t>
      </w:r>
    </w:p>
    <w:p w14:paraId="43DAA59C" w14:textId="77777777" w:rsidR="00C96B0F" w:rsidRDefault="002744A2" w:rsidP="002744A2">
      <w:pPr>
        <w:rPr>
          <w:rFonts w:ascii="Segoe UI" w:hAnsi="Segoe UI" w:cs="Segoe UI"/>
        </w:rPr>
      </w:pPr>
      <w:r w:rsidRPr="00C53F88">
        <w:rPr>
          <w:rFonts w:ascii="Segoe UI" w:hAnsi="Segoe UI" w:cs="Segoe UI"/>
          <w:b/>
          <w:bCs/>
        </w:rPr>
        <w:t>Job Creation and Innovation</w:t>
      </w:r>
      <w:r w:rsidR="00C96B0F" w:rsidRPr="00C53F88">
        <w:rPr>
          <w:rFonts w:ascii="Segoe UI" w:hAnsi="Segoe UI" w:cs="Segoe UI"/>
          <w:b/>
          <w:bCs/>
        </w:rPr>
        <w:t>:</w:t>
      </w:r>
      <w:r w:rsidR="00C96B0F">
        <w:rPr>
          <w:rFonts w:ascii="Segoe UI" w:hAnsi="Segoe UI" w:cs="Segoe UI"/>
        </w:rPr>
        <w:t xml:space="preserve"> </w:t>
      </w:r>
      <w:r w:rsidRPr="002744A2">
        <w:rPr>
          <w:rFonts w:ascii="Segoe UI" w:hAnsi="Segoe UI" w:cs="Segoe UI"/>
        </w:rPr>
        <w:t xml:space="preserve">Beyond transforming jobs, AI can fuel net job growth by unlocking innovation and productivity. AI enables small firms to scale like large ones, enter new markets, and build business lines that didn’t exist before. The WEF projects the greatest job growth in tech-adjacent fields like data science and AI system design—roles created by AI itself [2]. Generative AI, in particular, is a productivity catalyst. McKinsey estimates it could add $4 trillion annually to global GDP [34]. Lower startup costs also encourage entrepreneurship. The effect compounds: more innovation leads to more demand for talent in areas machines can’t serve. Still, short-term disruption will be uneven. Entire job categories—like call centers—could shrink. If junior coding work gets fully automated, career ladders in software engineering could erode, as fewer entry-level roles are available. Tech firms already report 25% cuts in junior hiring since 2023 [35]. This reshapes workforce development. Apprenticeships may shift toward AI oversight or judgment-heavy tasks. Some governments are considering incentives for retraining rather than layoffs, and proposals like an “AI tax” aim to redirect corporate savings into social safety nets [36]. </w:t>
      </w:r>
    </w:p>
    <w:p w14:paraId="1CC268BD" w14:textId="77777777" w:rsidR="00C96B0F" w:rsidRDefault="002744A2" w:rsidP="002744A2">
      <w:pPr>
        <w:rPr>
          <w:rFonts w:ascii="Segoe UI" w:hAnsi="Segoe UI" w:cs="Segoe UI"/>
        </w:rPr>
      </w:pPr>
      <w:r w:rsidRPr="00C53F88">
        <w:rPr>
          <w:rFonts w:ascii="Segoe UI" w:hAnsi="Segoe UI" w:cs="Segoe UI"/>
          <w:b/>
          <w:bCs/>
        </w:rPr>
        <w:t>Productivity and Innovation Gains</w:t>
      </w:r>
      <w:r w:rsidR="00C96B0F" w:rsidRPr="00C53F88">
        <w:rPr>
          <w:rFonts w:ascii="Segoe UI" w:hAnsi="Segoe UI" w:cs="Segoe UI"/>
          <w:b/>
          <w:bCs/>
        </w:rPr>
        <w:t>:</w:t>
      </w:r>
      <w:r w:rsidR="00C96B0F">
        <w:rPr>
          <w:rFonts w:ascii="Segoe UI" w:hAnsi="Segoe UI" w:cs="Segoe UI"/>
        </w:rPr>
        <w:t xml:space="preserve"> </w:t>
      </w:r>
      <w:r w:rsidRPr="002744A2">
        <w:rPr>
          <w:rFonts w:ascii="Segoe UI" w:hAnsi="Segoe UI" w:cs="Segoe UI"/>
        </w:rPr>
        <w:t xml:space="preserve">AI coworkers promise more than efficiency—they offer a reimagined work model. Microsoft reported a 10% revenue-per-employee boost after AI-assisted CRM integration in sales teams [37]. Another company found that pairing developers with AI cut low-level workload enough to simulate a 60% increase in team capacity [37]. AI’s around-the-clock capabilities—working through weekends or analyzing issues overnight—further compress timelines. This speed, combined with human oversight, is proving transformative across industries from finance to biotech. Critically, AI also amplifies creativity. By automating execution, AI frees humans to experiment, brainstorm, and synthesize. Some teams use AI to generate hundreds of prototype variations, selecting and refining the best. In advertising, this helps creatives explore wider concept ranges. In pharma, it accelerates drug discovery by scanning massive data sets and surfacing overlooked leads. But success depends on intentional design. </w:t>
      </w:r>
    </w:p>
    <w:p w14:paraId="47FA7054" w14:textId="6682DAEF" w:rsidR="00C96B0F" w:rsidRDefault="002744A2" w:rsidP="002744A2">
      <w:pPr>
        <w:rPr>
          <w:rFonts w:ascii="Segoe UI" w:hAnsi="Segoe UI" w:cs="Segoe UI"/>
        </w:rPr>
      </w:pPr>
      <w:r w:rsidRPr="002744A2">
        <w:rPr>
          <w:rFonts w:ascii="Segoe UI" w:hAnsi="Segoe UI" w:cs="Segoe UI"/>
        </w:rPr>
        <w:t xml:space="preserve">Poor rollouts—where AI tools are deployed without training—often backfire. By contrast, organizations that thoughtfully integrate AI into workflows and clearly delineate human vs. machine responsibilities report stronger gains. </w:t>
      </w:r>
      <w:r w:rsidR="000E457B">
        <w:rPr>
          <w:rFonts w:ascii="Segoe UI" w:hAnsi="Segoe UI" w:cs="Segoe UI"/>
        </w:rPr>
        <w:t>So, s</w:t>
      </w:r>
      <w:r w:rsidRPr="002744A2">
        <w:rPr>
          <w:rFonts w:ascii="Segoe UI" w:hAnsi="Segoe UI" w:cs="Segoe UI"/>
        </w:rPr>
        <w:t>trategy matters</w:t>
      </w:r>
      <w:r w:rsidR="000E457B">
        <w:rPr>
          <w:rFonts w:ascii="Segoe UI" w:hAnsi="Segoe UI" w:cs="Segoe UI"/>
        </w:rPr>
        <w:t>.</w:t>
      </w:r>
      <w:r w:rsidRPr="002744A2">
        <w:rPr>
          <w:rFonts w:ascii="Segoe UI" w:hAnsi="Segoe UI" w:cs="Segoe UI"/>
        </w:rPr>
        <w:t xml:space="preserve"> AI should handle the “3 Ds”—dull, dirty, data-driven—while humans tackle judgement, empathy, and creativity [21]. Employees empowered by AI tend to take more initiative. With AI as a reliable assistant, they’re more willing to take risks. The result is a virtuous cycle: AI boosts productivity, which enables faster innovation, which improves productivity again. On a macro level, AI could help reverse years of stagnating productivity in developed economies. Analysts compare its impact to the arrival of personal computing or the internet. As with those shifts, adaptation will take time—but early adopters will gain a significant edge [31]. </w:t>
      </w:r>
    </w:p>
    <w:p w14:paraId="6A792E01" w14:textId="77777777" w:rsidR="00C96B0F" w:rsidRDefault="002744A2" w:rsidP="002744A2">
      <w:pPr>
        <w:rPr>
          <w:rFonts w:ascii="Segoe UI" w:hAnsi="Segoe UI" w:cs="Segoe UI"/>
        </w:rPr>
      </w:pPr>
      <w:r w:rsidRPr="00C53F88">
        <w:rPr>
          <w:rFonts w:ascii="Segoe UI" w:hAnsi="Segoe UI" w:cs="Segoe UI"/>
          <w:b/>
          <w:bCs/>
        </w:rPr>
        <w:t>Managing the Transition</w:t>
      </w:r>
      <w:r w:rsidR="00C96B0F" w:rsidRPr="00C53F88">
        <w:rPr>
          <w:rFonts w:ascii="Segoe UI" w:hAnsi="Segoe UI" w:cs="Segoe UI"/>
          <w:b/>
          <w:bCs/>
        </w:rPr>
        <w:t>:</w:t>
      </w:r>
      <w:r w:rsidR="00C96B0F">
        <w:rPr>
          <w:rFonts w:ascii="Segoe UI" w:hAnsi="Segoe UI" w:cs="Segoe UI"/>
        </w:rPr>
        <w:t xml:space="preserve"> </w:t>
      </w:r>
      <w:r w:rsidRPr="002744A2">
        <w:rPr>
          <w:rFonts w:ascii="Segoe UI" w:hAnsi="Segoe UI" w:cs="Segoe UI"/>
        </w:rPr>
        <w:t>For AI to benefit labor markets broadly, transitions must be humane and strategic.</w:t>
      </w:r>
      <w:r w:rsidR="00C96B0F">
        <w:rPr>
          <w:rFonts w:ascii="Segoe UI" w:hAnsi="Segoe UI" w:cs="Segoe UI"/>
        </w:rPr>
        <w:t xml:space="preserve"> </w:t>
      </w:r>
      <w:r w:rsidRPr="002744A2">
        <w:rPr>
          <w:rFonts w:ascii="Segoe UI" w:hAnsi="Segoe UI" w:cs="Segoe UI"/>
        </w:rPr>
        <w:t xml:space="preserve">Companies should audit vulnerable roles and proactively upskill staff into new ones. For instance, banks replacing loan processors with AI could redeploy some employees into client-facing roles or AI oversight teams. Preserving institutional knowledge and employee trust is essential. Governments also have a role to play, from supporting lifelong learning programs to funding large-scale reskilling partnerships. Corporate cultures that approach AI as augmentation, not replacement, tend to experience smoother adoption and better morale. </w:t>
      </w:r>
    </w:p>
    <w:p w14:paraId="1A976F02" w14:textId="44CDD6AB" w:rsidR="002744A2" w:rsidRPr="002744A2" w:rsidRDefault="002744A2" w:rsidP="002744A2">
      <w:pPr>
        <w:rPr>
          <w:rFonts w:ascii="Segoe UI" w:hAnsi="Segoe UI" w:cs="Segoe UI"/>
        </w:rPr>
      </w:pPr>
      <w:r w:rsidRPr="002744A2">
        <w:rPr>
          <w:rFonts w:ascii="Segoe UI" w:hAnsi="Segoe UI" w:cs="Segoe UI"/>
        </w:rPr>
        <w:t>AI coworkers are reshaping the economy—not by wiping out jobs, but by redefining them. Many roles will become more interesting and strategic. New jobs will emerge around managing and collaborating with AI. Long-term gains in productivity and innovation are likely—but only if organizations invest in people alongside technology. As one expert noted, we are now “renegotiating the ‘how’ of work.” Done right, the result is a workforce that is AI-operated and human-led, achieving more than either could alone [22].</w:t>
      </w:r>
    </w:p>
    <w:p w14:paraId="3E8A542D" w14:textId="77777777" w:rsidR="002744A2" w:rsidRPr="007675EF" w:rsidRDefault="002744A2" w:rsidP="007675EF">
      <w:pPr>
        <w:pStyle w:val="Heading1"/>
        <w:spacing w:line="259" w:lineRule="auto"/>
        <w:rPr>
          <w:rFonts w:ascii="Segoe UI" w:hAnsi="Segoe UI" w:cs="Segoe UI"/>
          <w:b/>
          <w:bCs/>
          <w:kern w:val="0"/>
          <w14:ligatures w14:val="none"/>
        </w:rPr>
      </w:pPr>
      <w:r w:rsidRPr="007675EF">
        <w:rPr>
          <w:rFonts w:ascii="Segoe UI" w:hAnsi="Segoe UI" w:cs="Segoe UI"/>
          <w:b/>
          <w:bCs/>
          <w:kern w:val="0"/>
          <w14:ligatures w14:val="none"/>
        </w:rPr>
        <w:t>Operational Strategy: Templatized Agent Framework and Integration Standards</w:t>
      </w:r>
    </w:p>
    <w:p w14:paraId="7F45129E" w14:textId="77777777" w:rsidR="00346BAA" w:rsidRDefault="002744A2" w:rsidP="002744A2">
      <w:pPr>
        <w:rPr>
          <w:rFonts w:ascii="Segoe UI" w:hAnsi="Segoe UI" w:cs="Segoe UI"/>
        </w:rPr>
      </w:pPr>
      <w:r w:rsidRPr="00061A3C">
        <w:rPr>
          <w:rFonts w:ascii="Segoe UI" w:hAnsi="Segoe UI" w:cs="Segoe UI"/>
          <w:b/>
          <w:bCs/>
        </w:rPr>
        <w:t>The Case for a Modular Agent Framework</w:t>
      </w:r>
      <w:r w:rsidR="00346BAA" w:rsidRPr="00061A3C">
        <w:rPr>
          <w:rFonts w:ascii="Segoe UI" w:hAnsi="Segoe UI" w:cs="Segoe UI"/>
          <w:b/>
          <w:bCs/>
        </w:rPr>
        <w:t>:</w:t>
      </w:r>
      <w:r w:rsidRPr="002744A2">
        <w:rPr>
          <w:rFonts w:ascii="Segoe UI" w:hAnsi="Segoe UI" w:cs="Segoe UI"/>
        </w:rPr>
        <w:t xml:space="preserve"> Scaling AI coworkers effectively requires more than isolated use cases. A templatized framework—a modular, reusable blueprint for AI agents—enables consistent deployment across departments while maintaining compliance and performance. Instead of reinventing each agent, enterprises can deploy a shared base template, or “Agent Zero,” with core features like authentication, logging, natural language processing, conversation memory, and tool plugins. This foundational agent can then be customized by teams for domain-specific tasks, allowing rapid replication and adaptation while retaining governance. Microsoft’s internal vision follows this approach, proposing a standard “agent shell” that integrates with tools like Teams, Outlook, SharePoint, and Dynamics 365. From there, departments can add custom knowledge and tools—e.g., legal document analysis for a Legal Agent or spreadsheet modeling for a Finance Agent [10]. Benefits include consistency in UX and data governance, faster rollout, centralized updates, and knowledge sharing across teams. Improvements made by one team, such as a </w:t>
      </w:r>
      <w:r w:rsidR="00346BAA" w:rsidRPr="002744A2">
        <w:rPr>
          <w:rFonts w:ascii="Segoe UI" w:hAnsi="Segoe UI" w:cs="Segoe UI"/>
        </w:rPr>
        <w:t>better prompt</w:t>
      </w:r>
      <w:r w:rsidRPr="002744A2">
        <w:rPr>
          <w:rFonts w:ascii="Segoe UI" w:hAnsi="Segoe UI" w:cs="Segoe UI"/>
        </w:rPr>
        <w:t xml:space="preserve"> sequence or plugin, can be reused by others, accelerating organizational learning. </w:t>
      </w:r>
    </w:p>
    <w:p w14:paraId="118D7283" w14:textId="7626BF24" w:rsidR="00346BAA" w:rsidRDefault="002744A2" w:rsidP="002744A2">
      <w:pPr>
        <w:rPr>
          <w:rFonts w:ascii="Segoe UI" w:hAnsi="Segoe UI" w:cs="Segoe UI"/>
        </w:rPr>
      </w:pPr>
      <w:r w:rsidRPr="00061A3C">
        <w:rPr>
          <w:rFonts w:ascii="Segoe UI" w:hAnsi="Segoe UI" w:cs="Segoe UI"/>
          <w:b/>
          <w:bCs/>
        </w:rPr>
        <w:t>“Agent Zero” and Prototyping Strategy</w:t>
      </w:r>
      <w:r w:rsidR="00346BAA" w:rsidRPr="00061A3C">
        <w:rPr>
          <w:rFonts w:ascii="Segoe UI" w:hAnsi="Segoe UI" w:cs="Segoe UI"/>
          <w:b/>
          <w:bCs/>
        </w:rPr>
        <w:t>:</w:t>
      </w:r>
      <w:r w:rsidRPr="002744A2">
        <w:rPr>
          <w:rFonts w:ascii="Segoe UI" w:hAnsi="Segoe UI" w:cs="Segoe UI"/>
        </w:rPr>
        <w:t xml:space="preserve"> A successful deployment roadmap begins with a controlled prototype. Agent Zero might be first piloted in IT support, a contained and low-risk environment. </w:t>
      </w:r>
      <w:r w:rsidR="00346BAA" w:rsidRPr="002744A2">
        <w:rPr>
          <w:rFonts w:ascii="Segoe UI" w:hAnsi="Segoe UI" w:cs="Segoe UI"/>
        </w:rPr>
        <w:t xml:space="preserve">Features </w:t>
      </w:r>
      <w:r w:rsidR="00F667B2" w:rsidRPr="002744A2">
        <w:rPr>
          <w:rFonts w:ascii="Segoe UI" w:hAnsi="Segoe UI" w:cs="Segoe UI"/>
        </w:rPr>
        <w:t>include</w:t>
      </w:r>
      <w:r w:rsidRPr="002744A2">
        <w:rPr>
          <w:rFonts w:ascii="Segoe UI" w:hAnsi="Segoe UI" w:cs="Segoe UI"/>
        </w:rPr>
        <w:t xml:space="preserve"> robust natural language understanding (likely powered by an enterprise-grade LLM), multi-step orchestration (breaking down user intent into actionable workflows), and built-in compliance filters that flag or escalate sensitive outputs. Once refined, Agent Zero becomes the foundation for specialized templates: Analyst Agent, Project Manager Agent, Customer Service Agent, and others. For instance, a Project Manager Agent would monitor tasks, auto-generate status reports, and integrate with DevOps tools. Teams can instantiate new agents by selecting a template and connecting it to the appropriate data sources. Instead of taking weeks, onboarding an AI teammate becomes a configuration task completed in hours. Internally, Microsoft’s success with these prototypes would serve both as a proof of concept and a testbed for its commercial Copilot tools. Teams become beta users, and effective designs can be offered to enterprise clients through platforms like Copilot Studio. This closed-loop model—prototype internally, productize externally—ensures quality while driving innovation. </w:t>
      </w:r>
    </w:p>
    <w:p w14:paraId="38567963" w14:textId="7A6EB3D3" w:rsidR="00346BAA" w:rsidRPr="00652AAE" w:rsidRDefault="002744A2" w:rsidP="002744A2">
      <w:pPr>
        <w:rPr>
          <w:rFonts w:ascii="Segoe UI" w:hAnsi="Segoe UI" w:cs="Segoe UI"/>
        </w:rPr>
      </w:pPr>
      <w:r w:rsidRPr="00061A3C">
        <w:rPr>
          <w:rFonts w:ascii="Segoe UI" w:hAnsi="Segoe UI" w:cs="Segoe UI"/>
          <w:b/>
          <w:bCs/>
        </w:rPr>
        <w:t>Low-Code Customization</w:t>
      </w:r>
      <w:r w:rsidR="00346BAA" w:rsidRPr="00061A3C">
        <w:rPr>
          <w:rFonts w:ascii="Segoe UI" w:hAnsi="Segoe UI" w:cs="Segoe UI"/>
          <w:b/>
          <w:bCs/>
        </w:rPr>
        <w:t>:</w:t>
      </w:r>
      <w:r w:rsidRPr="002744A2">
        <w:rPr>
          <w:rFonts w:ascii="Segoe UI" w:hAnsi="Segoe UI" w:cs="Segoe UI"/>
        </w:rPr>
        <w:t xml:space="preserve"> To scale beyond technical teams, the framework must support low-code or no-code customization. Visual builders (e.g., through Power Automate) or natural language interfaces can empower operations teams, project leads, and business users to define workflows: “Create an agent that scans our inbox for urgent complaints, drafts a response, and alerts a manager.” Such accessible design tools democratize agent creation and ensure alignment with real operational needs [10]. This shift also supports AI configuration by AI—an emerging possibility where users describe intent and receive an auto-generated agent setup. As agent-building tools evolve, these </w:t>
      </w:r>
      <w:r w:rsidRPr="00652AAE">
        <w:rPr>
          <w:rFonts w:ascii="Segoe UI" w:hAnsi="Segoe UI" w:cs="Segoe UI"/>
        </w:rPr>
        <w:t xml:space="preserve">interfaces will be key to scaling usage across enterprises without overloading engineering resources. </w:t>
      </w:r>
    </w:p>
    <w:p w14:paraId="7D7A8EF7" w14:textId="77777777" w:rsidR="00F667B2" w:rsidRDefault="002744A2" w:rsidP="002744A2">
      <w:pPr>
        <w:rPr>
          <w:rFonts w:ascii="Segoe UI" w:hAnsi="Segoe UI" w:cs="Segoe UI"/>
        </w:rPr>
      </w:pPr>
      <w:r w:rsidRPr="00652AAE">
        <w:rPr>
          <w:rFonts w:ascii="Segoe UI" w:hAnsi="Segoe UI" w:cs="Segoe UI"/>
          <w:b/>
          <w:bCs/>
        </w:rPr>
        <w:t>Shared Learning and Iteration</w:t>
      </w:r>
      <w:r w:rsidR="00346BAA" w:rsidRPr="00652AAE">
        <w:rPr>
          <w:rFonts w:ascii="Segoe UI" w:hAnsi="Segoe UI" w:cs="Segoe UI"/>
          <w:b/>
          <w:bCs/>
        </w:rPr>
        <w:t>:</w:t>
      </w:r>
      <w:r w:rsidRPr="00652AAE">
        <w:rPr>
          <w:rFonts w:ascii="Segoe UI" w:hAnsi="Segoe UI" w:cs="Segoe UI"/>
        </w:rPr>
        <w:t xml:space="preserve"> Once deployed, agents </w:t>
      </w:r>
      <w:r w:rsidR="00346BAA" w:rsidRPr="00652AAE">
        <w:rPr>
          <w:rFonts w:ascii="Segoe UI" w:hAnsi="Segoe UI" w:cs="Segoe UI"/>
        </w:rPr>
        <w:t>should feedback</w:t>
      </w:r>
      <w:r w:rsidRPr="00652AAE">
        <w:rPr>
          <w:rFonts w:ascii="Segoe UI" w:hAnsi="Segoe UI" w:cs="Segoe UI"/>
        </w:rPr>
        <w:t xml:space="preserve"> into a centralized improvement loop. Failures or gaps in performance (e.g., misinterpreted requests) inform core template updates, while successful innovations—like a novel use of data summarization in Sales</w:t>
      </w:r>
      <w:r w:rsidRPr="002744A2">
        <w:rPr>
          <w:rFonts w:ascii="Segoe UI" w:hAnsi="Segoe UI" w:cs="Segoe UI"/>
        </w:rPr>
        <w:t xml:space="preserve">—can be packaged and added to the template library. Over time, this evolves into an internal marketplace of agent capabilities. A module developed by the HR team (e.g., onboarding workflow automation) can be adopted by the Legal or Finance team. Each addition strengthens the ecosystem, reducing friction for new deployments. </w:t>
      </w:r>
    </w:p>
    <w:p w14:paraId="132BA51B" w14:textId="61CB95BC" w:rsidR="00346BAA" w:rsidRDefault="002744A2" w:rsidP="002744A2">
      <w:pPr>
        <w:rPr>
          <w:rFonts w:ascii="Segoe UI" w:hAnsi="Segoe UI" w:cs="Segoe UI"/>
        </w:rPr>
      </w:pPr>
      <w:r w:rsidRPr="00061A3C">
        <w:rPr>
          <w:rFonts w:ascii="Segoe UI" w:hAnsi="Segoe UI" w:cs="Segoe UI"/>
          <w:b/>
          <w:bCs/>
        </w:rPr>
        <w:t>Balancing Customization with Control</w:t>
      </w:r>
      <w:r w:rsidR="00F667B2" w:rsidRPr="00061A3C">
        <w:rPr>
          <w:rFonts w:ascii="Segoe UI" w:hAnsi="Segoe UI" w:cs="Segoe UI"/>
          <w:b/>
          <w:bCs/>
        </w:rPr>
        <w:t>:</w:t>
      </w:r>
      <w:r w:rsidRPr="002744A2">
        <w:rPr>
          <w:rFonts w:ascii="Segoe UI" w:hAnsi="Segoe UI" w:cs="Segoe UI"/>
        </w:rPr>
        <w:t xml:space="preserve"> While customization drives relevance, centralized governance ensures safety and accountability. The framework should include mandatory guardrails: universal logging, role-based access controls, and admin override capabilities [23]. Analogous to disabling macros across Excel files during a breach, organizations need the ability to freeze or modify agents when needed. Uniform standards also ensure regulatory compliance and reduce risk exposure [36]. Every agent, whether designed by IT or a non-technical team, must adhere to the same data handling and transparency policies. </w:t>
      </w:r>
    </w:p>
    <w:p w14:paraId="1454D212" w14:textId="77777777" w:rsidR="00F667B2" w:rsidRDefault="00346BAA" w:rsidP="002744A2">
      <w:pPr>
        <w:rPr>
          <w:rFonts w:ascii="Segoe UI" w:hAnsi="Segoe UI" w:cs="Segoe UI"/>
        </w:rPr>
      </w:pPr>
      <w:r w:rsidRPr="00061A3C">
        <w:rPr>
          <w:rFonts w:ascii="Segoe UI" w:hAnsi="Segoe UI" w:cs="Segoe UI"/>
          <w:b/>
          <w:bCs/>
        </w:rPr>
        <w:t>Prototype to</w:t>
      </w:r>
      <w:r w:rsidR="002744A2" w:rsidRPr="00061A3C">
        <w:rPr>
          <w:rFonts w:ascii="Segoe UI" w:hAnsi="Segoe UI" w:cs="Segoe UI"/>
          <w:b/>
          <w:bCs/>
        </w:rPr>
        <w:t xml:space="preserve"> Production</w:t>
      </w:r>
      <w:r w:rsidRPr="00061A3C">
        <w:rPr>
          <w:rFonts w:ascii="Segoe UI" w:hAnsi="Segoe UI" w:cs="Segoe UI"/>
          <w:b/>
          <w:bCs/>
        </w:rPr>
        <w:t>:</w:t>
      </w:r>
      <w:r w:rsidR="002744A2" w:rsidRPr="002744A2">
        <w:rPr>
          <w:rFonts w:ascii="Segoe UI" w:hAnsi="Segoe UI" w:cs="Segoe UI"/>
        </w:rPr>
        <w:t xml:space="preserve"> A phased rollout strategy starts with a high-impact domain—such as customer support or internal knowledge management—where AI can offer clear ROI. Metrics (e.g., ticket resolution time, hours saved, satisfaction ratings) justify broader deployment. Champions within teams document success, drive adoption, and offer peer support. Microsoft’s own divisions serve as pilot zones. Early agents become reference cases that validate ROI (e.g., “Sales Copilot saved 300 hours/month by handling first-draft responses and syncing CRM data”), encouraging other groups to replicate and adapt. </w:t>
      </w:r>
    </w:p>
    <w:p w14:paraId="24D263CC" w14:textId="77777777" w:rsidR="00F667B2" w:rsidRPr="007675EF" w:rsidRDefault="002744A2" w:rsidP="007675EF">
      <w:pPr>
        <w:pStyle w:val="Heading1"/>
        <w:spacing w:line="259" w:lineRule="auto"/>
        <w:rPr>
          <w:rFonts w:ascii="Segoe UI" w:hAnsi="Segoe UI" w:cs="Segoe UI"/>
          <w:b/>
          <w:bCs/>
          <w:kern w:val="0"/>
          <w14:ligatures w14:val="none"/>
        </w:rPr>
      </w:pPr>
      <w:r w:rsidRPr="007675EF">
        <w:rPr>
          <w:rFonts w:ascii="Segoe UI" w:hAnsi="Segoe UI" w:cs="Segoe UI"/>
          <w:b/>
          <w:bCs/>
          <w:kern w:val="0"/>
          <w14:ligatures w14:val="none"/>
        </w:rPr>
        <w:t>Future-Proofing Integration: The Model Context Protocol (MCP)</w:t>
      </w:r>
    </w:p>
    <w:p w14:paraId="08D4EAB4" w14:textId="67885268" w:rsidR="00F667B2" w:rsidRDefault="002744A2" w:rsidP="002744A2">
      <w:pPr>
        <w:rPr>
          <w:rFonts w:ascii="Segoe UI" w:hAnsi="Segoe UI" w:cs="Segoe UI"/>
        </w:rPr>
      </w:pPr>
      <w:r w:rsidRPr="00061A3C">
        <w:rPr>
          <w:rFonts w:ascii="Segoe UI" w:hAnsi="Segoe UI" w:cs="Segoe UI"/>
          <w:b/>
          <w:bCs/>
        </w:rPr>
        <w:t>The Integration Challenge</w:t>
      </w:r>
      <w:r w:rsidR="007133A6" w:rsidRPr="00061A3C">
        <w:rPr>
          <w:rFonts w:ascii="Segoe UI" w:hAnsi="Segoe UI" w:cs="Segoe UI"/>
          <w:b/>
          <w:bCs/>
        </w:rPr>
        <w:t>:</w:t>
      </w:r>
      <w:r w:rsidRPr="002744A2">
        <w:rPr>
          <w:rFonts w:ascii="Segoe UI" w:hAnsi="Segoe UI" w:cs="Segoe UI"/>
        </w:rPr>
        <w:t xml:space="preserve"> AI agents today often operate in silos, relying on custom plugins or bespoke code to access tools and data. This makes scaling across enterprise systems complex, error-prone, and vendor-locked. Different providers (e.g., OpenAI, Microsoft, Anthropic) use different methods for tool invocation and context sharing. </w:t>
      </w:r>
    </w:p>
    <w:p w14:paraId="52446688" w14:textId="77777777" w:rsidR="004079B1" w:rsidRDefault="002744A2" w:rsidP="002744A2">
      <w:pPr>
        <w:rPr>
          <w:rFonts w:ascii="Segoe UI" w:hAnsi="Segoe UI" w:cs="Segoe UI"/>
        </w:rPr>
      </w:pPr>
      <w:r w:rsidRPr="002744A2">
        <w:rPr>
          <w:rFonts w:ascii="Segoe UI" w:hAnsi="Segoe UI" w:cs="Segoe UI"/>
        </w:rPr>
        <w:t xml:space="preserve">The Model Context Protocol (MCP) was introduced to solve this. Developed initially by Anthropic, with support from Microsoft, OpenAI, and Google, MCP is an open standard for how AI agents access external tools, retrieve contextual data, and execute functions across systems [38]. It offers a universal “socket” akin to USB-C—any AI agent supporting MCP can connect to compliant tools or data sources without one-off integrations. </w:t>
      </w:r>
    </w:p>
    <w:p w14:paraId="54429285" w14:textId="440EFB15" w:rsidR="00F667B2" w:rsidRDefault="002744A2" w:rsidP="002744A2">
      <w:pPr>
        <w:rPr>
          <w:rFonts w:ascii="Segoe UI" w:hAnsi="Segoe UI" w:cs="Segoe UI"/>
        </w:rPr>
      </w:pPr>
      <w:r w:rsidRPr="004079B1">
        <w:rPr>
          <w:rFonts w:ascii="Segoe UI" w:hAnsi="Segoe UI" w:cs="Segoe UI"/>
          <w:b/>
          <w:bCs/>
        </w:rPr>
        <w:t>What MCP Does</w:t>
      </w:r>
      <w:r w:rsidR="004079B1" w:rsidRPr="004079B1">
        <w:rPr>
          <w:rFonts w:ascii="Segoe UI" w:hAnsi="Segoe UI" w:cs="Segoe UI"/>
          <w:b/>
          <w:bCs/>
        </w:rPr>
        <w:t>:</w:t>
      </w:r>
      <w:r w:rsidRPr="002744A2">
        <w:rPr>
          <w:rFonts w:ascii="Segoe UI" w:hAnsi="Segoe UI" w:cs="Segoe UI"/>
        </w:rPr>
        <w:t xml:space="preserve"> MCP defines structured messages that allow two-way communication between an AI agent and external systems [38]. An AI agent can request data (“Fetch customer history from CRM”), perform actions (“Send summary to Teams channel”), or query tools in a standardized way. Tools expose their capabilities as “MCP functions” (</w:t>
      </w:r>
      <w:r w:rsidR="007133A6" w:rsidRPr="002744A2">
        <w:rPr>
          <w:rFonts w:ascii="Segoe UI" w:hAnsi="Segoe UI" w:cs="Segoe UI"/>
        </w:rPr>
        <w:t>e.g., summarizeDocument</w:t>
      </w:r>
      <w:r w:rsidRPr="002744A2">
        <w:rPr>
          <w:rFonts w:ascii="Segoe UI" w:hAnsi="Segoe UI" w:cs="Segoe UI"/>
        </w:rPr>
        <w:t>,</w:t>
      </w:r>
      <w:r w:rsidR="007133A6">
        <w:rPr>
          <w:rFonts w:ascii="Segoe UI" w:hAnsi="Segoe UI" w:cs="Segoe UI"/>
        </w:rPr>
        <w:t xml:space="preserve"> </w:t>
      </w:r>
      <w:r w:rsidRPr="002744A2">
        <w:rPr>
          <w:rFonts w:ascii="Segoe UI" w:hAnsi="Segoe UI" w:cs="Segoe UI"/>
        </w:rPr>
        <w:t>scheduleMeeting)</w:t>
      </w:r>
      <w:r w:rsidR="007F5C0B">
        <w:rPr>
          <w:rFonts w:ascii="Segoe UI" w:hAnsi="Segoe UI" w:cs="Segoe UI"/>
        </w:rPr>
        <w:t xml:space="preserve">. </w:t>
      </w:r>
      <w:r w:rsidRPr="002744A2">
        <w:rPr>
          <w:rFonts w:ascii="Segoe UI" w:hAnsi="Segoe UI" w:cs="Segoe UI"/>
        </w:rPr>
        <w:t xml:space="preserve">Crucially, MCP includes built-in identity awareness. Each action request carries metadata about the user, agent, and scope of access [38]. This ensures secure, auditable, and role-bound agent behavior—essential for enterprise environments. </w:t>
      </w:r>
    </w:p>
    <w:p w14:paraId="5E8D2139" w14:textId="77777777" w:rsidR="00FD36C1" w:rsidRDefault="002744A2" w:rsidP="002744A2">
      <w:pPr>
        <w:rPr>
          <w:rFonts w:ascii="Segoe UI" w:hAnsi="Segoe UI" w:cs="Segoe UI"/>
        </w:rPr>
      </w:pPr>
      <w:r w:rsidRPr="00061A3C">
        <w:rPr>
          <w:rFonts w:ascii="Segoe UI" w:hAnsi="Segoe UI" w:cs="Segoe UI"/>
          <w:b/>
          <w:bCs/>
        </w:rPr>
        <w:t>Strategic Alignment and Industry Support</w:t>
      </w:r>
      <w:r w:rsidR="00F667B2" w:rsidRPr="00061A3C">
        <w:rPr>
          <w:rFonts w:ascii="Segoe UI" w:hAnsi="Segoe UI" w:cs="Segoe UI"/>
          <w:b/>
          <w:bCs/>
        </w:rPr>
        <w:t>:</w:t>
      </w:r>
      <w:r w:rsidRPr="002744A2">
        <w:rPr>
          <w:rFonts w:ascii="Segoe UI" w:hAnsi="Segoe UI" w:cs="Segoe UI"/>
        </w:rPr>
        <w:t xml:space="preserve"> Microsoft’s endorsement of MCP aligns with its modular vision for AI and enterprise interoperability. As the Microsoft ecosystem expands (Teams, Dynamics, Azure), MCP ensures that AI agents—both internal </w:t>
      </w:r>
      <w:r w:rsidR="007133A6" w:rsidRPr="002744A2">
        <w:rPr>
          <w:rFonts w:ascii="Segoe UI" w:hAnsi="Segoe UI" w:cs="Segoe UI"/>
        </w:rPr>
        <w:t xml:space="preserve">and </w:t>
      </w:r>
      <w:r w:rsidR="001E18C3" w:rsidRPr="002744A2">
        <w:rPr>
          <w:rFonts w:ascii="Segoe UI" w:hAnsi="Segoe UI" w:cs="Segoe UI"/>
        </w:rPr>
        <w:t>third party</w:t>
      </w:r>
      <w:r w:rsidRPr="002744A2">
        <w:rPr>
          <w:rFonts w:ascii="Segoe UI" w:hAnsi="Segoe UI" w:cs="Segoe UI"/>
        </w:rPr>
        <w:t xml:space="preserve">—can safely operate within this architecture. A Copilot agent using MCP can retrieve SharePoint files, post updates to Teams, or interact with Outlook, all governed by a consistent protocol. Google and OpenAI share similar goals: reducing integration complexity and fostering agent interoperability. Standardization is in their interest, as it reduces friction and accelerates enterprise adoption of AI. MCP also lays the groundwork for agent-to-agent communication. Imagine a Finance Agent requesting risk analysis from a Legal Agent across departments. With standardized handoffs, agents can collaborate like human teams—an essential step toward scaled, multi-agent orchestration. </w:t>
      </w:r>
    </w:p>
    <w:p w14:paraId="6B992FDF" w14:textId="67407C38" w:rsidR="00F667B2" w:rsidRDefault="002744A2" w:rsidP="002744A2">
      <w:pPr>
        <w:rPr>
          <w:rFonts w:ascii="Segoe UI" w:hAnsi="Segoe UI" w:cs="Segoe UI"/>
        </w:rPr>
      </w:pPr>
      <w:r w:rsidRPr="00FD36C1">
        <w:rPr>
          <w:rFonts w:ascii="Segoe UI" w:hAnsi="Segoe UI" w:cs="Segoe UI"/>
          <w:b/>
          <w:bCs/>
        </w:rPr>
        <w:t>Implications for Enterprise Architecture</w:t>
      </w:r>
      <w:r w:rsidR="00FD36C1">
        <w:rPr>
          <w:rFonts w:ascii="Segoe UI" w:hAnsi="Segoe UI" w:cs="Segoe UI"/>
          <w:b/>
          <w:bCs/>
        </w:rPr>
        <w:t>:</w:t>
      </w:r>
      <w:r w:rsidRPr="002744A2">
        <w:rPr>
          <w:rFonts w:ascii="Segoe UI" w:hAnsi="Segoe UI" w:cs="Segoe UI"/>
        </w:rPr>
        <w:t xml:space="preserve"> For enterprises, MCP offers vendor flexibility and reduced integration overhead. A tool integrated via MCP becomes instantly accessible to any compliant AI, regardless of backend LLM provider [38]. This reduces duplication and simplifies security audits. Organizations can build once and deploy widely: an internal API wrapped in MCP can serve Microsoft Copilot, ChatGPT Enterprise, or a proprietary agent without rewriting code. The result is a unifying layer between AI agents and business systems, not unlike how REST APIs unified web services. The future could include marketplaces for MCP modules—off-the-shelf components for time tracking, procurement, knowledge retrieval, and more. Microsoft envisions both internal and customer-facing stores for MCP modules, driving extensibility and innovation. </w:t>
      </w:r>
    </w:p>
    <w:p w14:paraId="52A1C1C4" w14:textId="77777777" w:rsidR="00DB1166" w:rsidRDefault="002744A2" w:rsidP="002744A2">
      <w:pPr>
        <w:rPr>
          <w:rFonts w:ascii="Segoe UI" w:hAnsi="Segoe UI" w:cs="Segoe UI"/>
        </w:rPr>
      </w:pPr>
      <w:r w:rsidRPr="00061A3C">
        <w:rPr>
          <w:rFonts w:ascii="Segoe UI" w:hAnsi="Segoe UI" w:cs="Segoe UI"/>
          <w:b/>
          <w:bCs/>
        </w:rPr>
        <w:t>Challenges and Outlook</w:t>
      </w:r>
      <w:r w:rsidR="00F667B2" w:rsidRPr="00061A3C">
        <w:rPr>
          <w:rFonts w:ascii="Segoe UI" w:hAnsi="Segoe UI" w:cs="Segoe UI"/>
          <w:b/>
          <w:bCs/>
        </w:rPr>
        <w:t>:</w:t>
      </w:r>
      <w:r w:rsidRPr="002744A2">
        <w:rPr>
          <w:rFonts w:ascii="Segoe UI" w:hAnsi="Segoe UI" w:cs="Segoe UI"/>
        </w:rPr>
        <w:t xml:space="preserve"> Like any standard, MCP will take time to mature. Adoption must balance openness with robust security [38]. Tools must declare and enforce permissions clearly, and agents must respect these rules without leaking or misusing data. Performance also matters—latency and payload complexity must not degrade responsiveness. Developer education and trust-building are key: open-source reference implementations and enterprise pilots will help MCP cross the chasm. We can expect industry standards to solidify around auditing AI decisions – for example, by 2030 enterprise customers might demand an “audit trail” for any autonomous agent decision (so each action an agent takes could be traced back to its input factors, model version, and confidence level). We might even see certifications or “AI quality seals” (analogous to ISO certifications or nutritional labels) that enterprise AI systems must have to be trusted [3]. </w:t>
      </w:r>
    </w:p>
    <w:p w14:paraId="66ECC4E9" w14:textId="7EEA4E0B" w:rsidR="0004648C" w:rsidRDefault="002744A2" w:rsidP="002744A2">
      <w:pPr>
        <w:rPr>
          <w:rFonts w:ascii="Segoe UI" w:hAnsi="Segoe UI" w:cs="Segoe UI"/>
        </w:rPr>
      </w:pPr>
      <w:r w:rsidRPr="002744A2">
        <w:rPr>
          <w:rFonts w:ascii="Segoe UI" w:hAnsi="Segoe UI" w:cs="Segoe UI"/>
        </w:rPr>
        <w:t xml:space="preserve">Microsoft can influence and embrace these standards by building features for transparency and governance into our agent platform from the start. For instance, </w:t>
      </w:r>
      <w:commentRangeStart w:id="2"/>
      <w:r w:rsidRPr="002744A2">
        <w:rPr>
          <w:rFonts w:ascii="Segoe UI" w:hAnsi="Segoe UI" w:cs="Segoe UI"/>
        </w:rPr>
        <w:t xml:space="preserve">Azure’s agent services should automatically log key metadata about agent operations and provide dashboards for customers to review what their AI co-workers have been doing. </w:t>
      </w:r>
      <w:commentRangeEnd w:id="2"/>
      <w:r w:rsidR="00F80FFE" w:rsidRPr="002744A2">
        <w:rPr>
          <w:rStyle w:val="CommentReference"/>
          <w:rFonts w:ascii="Segoe UI" w:hAnsi="Segoe UI" w:cs="Segoe UI"/>
          <w:sz w:val="24"/>
          <w:szCs w:val="24"/>
        </w:rPr>
        <w:commentReference w:id="2"/>
      </w:r>
      <w:r w:rsidRPr="002744A2">
        <w:rPr>
          <w:rFonts w:ascii="Segoe UI" w:hAnsi="Segoe UI" w:cs="Segoe UI"/>
        </w:rPr>
        <w:t xml:space="preserve">We should also continue our policy of not allowing certain behaviors even if technically possible –for example, disallowing our agents from covertly impersonating humans or generating undisclosed synthetic content. Notably, the EU AI Act </w:t>
      </w:r>
      <w:r w:rsidR="007133A6" w:rsidRPr="002744A2">
        <w:rPr>
          <w:rFonts w:ascii="Segoe UI" w:hAnsi="Segoe UI" w:cs="Segoe UI"/>
        </w:rPr>
        <w:t>will require</w:t>
      </w:r>
      <w:r w:rsidRPr="002744A2">
        <w:rPr>
          <w:rFonts w:ascii="Segoe UI" w:hAnsi="Segoe UI" w:cs="Segoe UI"/>
        </w:rPr>
        <w:t xml:space="preserve"> clear disclosure when users are interacting with an AI system [36], and we should support that wholeheartedly. </w:t>
      </w:r>
    </w:p>
    <w:p w14:paraId="6C22B398" w14:textId="0CE80C2E" w:rsidR="0004648C" w:rsidRDefault="002744A2" w:rsidP="002744A2">
      <w:pPr>
        <w:rPr>
          <w:rFonts w:ascii="Segoe UI" w:hAnsi="Segoe UI" w:cs="Segoe UI"/>
        </w:rPr>
      </w:pPr>
      <w:r w:rsidRPr="002744A2">
        <w:rPr>
          <w:rFonts w:ascii="Segoe UI" w:hAnsi="Segoe UI" w:cs="Segoe UI"/>
        </w:rPr>
        <w:t xml:space="preserve">Long-term societal </w:t>
      </w:r>
      <w:r w:rsidR="007133A6" w:rsidRPr="002744A2">
        <w:rPr>
          <w:rFonts w:ascii="Segoe UI" w:hAnsi="Segoe UI" w:cs="Segoe UI"/>
        </w:rPr>
        <w:t>acceptance will</w:t>
      </w:r>
      <w:r w:rsidRPr="002744A2">
        <w:rPr>
          <w:rFonts w:ascii="Segoe UI" w:hAnsi="Segoe UI" w:cs="Segoe UI"/>
        </w:rPr>
        <w:t xml:space="preserve"> hinge on trust, and trust is built through transparency, user consent, and consistent ethical behavior by the AI [23]. Microsoft should double-down on features like explainability (so the AI can clarify why it did something) and content filtering (to prevent biased or toxic outputs) as standard in every agent. Additionally, by 2028 we anticipate formal frameworks for AI oversight within organizations – e.g. companies might have AI audit committees or require that any “AI employee” is assigned a human manager [15]. </w:t>
      </w:r>
    </w:p>
    <w:p w14:paraId="579BE789" w14:textId="35BEA686" w:rsidR="0004648C" w:rsidRDefault="002744A2" w:rsidP="002744A2">
      <w:pPr>
        <w:rPr>
          <w:rFonts w:ascii="Segoe UI" w:hAnsi="Segoe UI" w:cs="Segoe UI"/>
        </w:rPr>
      </w:pPr>
      <w:r w:rsidRPr="002744A2">
        <w:rPr>
          <w:rFonts w:ascii="Segoe UI" w:hAnsi="Segoe UI" w:cs="Segoe UI"/>
        </w:rPr>
        <w:t xml:space="preserve">Microsoft has an opportunity to shape public norms: we should continue engaging with policymakers and sharing what we learn about effective, ethical AI deployment. Through positive use cases and community education, we want people to see AI agents as beneficial collaborators rather than a source of fear [39]. This could involve, for example, showcasing case studies where AI assistants helped improve healthcare outcomes or education, or supporting initiatives that teach citizens about AI (to demystify it). By the late 2020s, if Microsoft agents are known to be reliable, transparent, and respectful of users’ rights, that brand trust will be a huge competitive advantage as well. </w:t>
      </w:r>
    </w:p>
    <w:p w14:paraId="08BCE148" w14:textId="77777777" w:rsidR="007561EC" w:rsidRPr="007675EF" w:rsidRDefault="007561EC" w:rsidP="007675EF">
      <w:pPr>
        <w:pStyle w:val="Heading1"/>
        <w:spacing w:line="259" w:lineRule="auto"/>
        <w:rPr>
          <w:rFonts w:ascii="Segoe UI" w:hAnsi="Segoe UI" w:cs="Segoe UI"/>
          <w:b/>
          <w:bCs/>
          <w:kern w:val="0"/>
          <w14:ligatures w14:val="none"/>
        </w:rPr>
      </w:pPr>
      <w:r w:rsidRPr="007675EF">
        <w:rPr>
          <w:rFonts w:ascii="Segoe UI" w:hAnsi="Segoe UI" w:cs="Segoe UI"/>
          <w:b/>
          <w:bCs/>
          <w:kern w:val="0"/>
          <w14:ligatures w14:val="none"/>
        </w:rPr>
        <w:t>Core Principles for Trustworthy and Empathetic AI Integration</w:t>
      </w:r>
    </w:p>
    <w:p w14:paraId="292D8919" w14:textId="77777777" w:rsidR="006A72C1" w:rsidRDefault="007561EC" w:rsidP="007561EC">
      <w:pPr>
        <w:rPr>
          <w:rFonts w:ascii="Segoe UI" w:hAnsi="Segoe UI" w:cs="Segoe UI"/>
        </w:rPr>
      </w:pPr>
      <w:r w:rsidRPr="007561EC">
        <w:rPr>
          <w:rFonts w:ascii="Segoe UI" w:hAnsi="Segoe UI" w:cs="Segoe UI"/>
        </w:rPr>
        <w:t xml:space="preserve">AI agents will only succeed in the workplace if organizations earn employees’ trust and address their genuine concerns. As studies show, many workers welcome AI tools that save time and boost creativity (e.g. 90% say AI helps save time, 85% say it lets them focus on important work, and 84% say it sparks their creativity), but a significant minority remain cautious or fearful (for example, ~40% of workers report feeling apprehensive about AI and needing support) [9]. Building a culture of acceptance thus requires empathetic change management and human-centered design. </w:t>
      </w:r>
    </w:p>
    <w:p w14:paraId="6AF7EF67" w14:textId="77777777" w:rsidR="00D70B2E" w:rsidRDefault="007561EC" w:rsidP="00D70B2E">
      <w:pPr>
        <w:rPr>
          <w:rFonts w:ascii="Segoe UI" w:hAnsi="Segoe UI" w:cs="Segoe UI"/>
        </w:rPr>
      </w:pPr>
      <w:r w:rsidRPr="007561EC">
        <w:rPr>
          <w:rFonts w:ascii="Segoe UI" w:hAnsi="Segoe UI" w:cs="Segoe UI"/>
        </w:rPr>
        <w:t xml:space="preserve">The following principles synthesize insights from research, design guidelines, and case studies to guide companies in rolling out AI as reliable, supportive coworkers rather than mysterious threats. </w:t>
      </w:r>
      <w:r w:rsidRPr="00D70B2E">
        <w:rPr>
          <w:rFonts w:ascii="Segoe UI" w:hAnsi="Segoe UI" w:cs="Segoe UI"/>
        </w:rPr>
        <w:t xml:space="preserve">All recommendations aim to augment human work, communicate openly, and preserve employee agency. </w:t>
      </w:r>
    </w:p>
    <w:p w14:paraId="4B9620D1" w14:textId="16E61214" w:rsidR="00207CDA" w:rsidRDefault="007561EC" w:rsidP="00D70B2E">
      <w:pPr>
        <w:pStyle w:val="ListParagraph"/>
        <w:numPr>
          <w:ilvl w:val="0"/>
          <w:numId w:val="8"/>
        </w:numPr>
        <w:rPr>
          <w:rFonts w:ascii="Segoe UI" w:hAnsi="Segoe UI" w:cs="Segoe UI"/>
        </w:rPr>
      </w:pPr>
      <w:r w:rsidRPr="00207CDA">
        <w:rPr>
          <w:rFonts w:ascii="Segoe UI" w:hAnsi="Segoe UI" w:cs="Segoe UI"/>
          <w:b/>
          <w:bCs/>
        </w:rPr>
        <w:t>Communicate early and transparently</w:t>
      </w:r>
      <w:r w:rsidR="00207CDA">
        <w:rPr>
          <w:rFonts w:ascii="Segoe UI" w:hAnsi="Segoe UI" w:cs="Segoe UI"/>
        </w:rPr>
        <w:t>:</w:t>
      </w:r>
      <w:r w:rsidRPr="00D70B2E">
        <w:rPr>
          <w:rFonts w:ascii="Segoe UI" w:hAnsi="Segoe UI" w:cs="Segoe UI"/>
        </w:rPr>
        <w:t xml:space="preserve"> Leaders should explain why AI is being introduced and how it will help employees. Clear communication mitigates fear. For instance, Rightpoint advises “clearly </w:t>
      </w:r>
      <w:r w:rsidR="008C1A31" w:rsidRPr="00D70B2E">
        <w:rPr>
          <w:rFonts w:ascii="Segoe UI" w:hAnsi="Segoe UI" w:cs="Segoe UI"/>
        </w:rPr>
        <w:t>communicating</w:t>
      </w:r>
      <w:r w:rsidRPr="00D70B2E">
        <w:rPr>
          <w:rFonts w:ascii="Segoe UI" w:hAnsi="Segoe UI" w:cs="Segoe UI"/>
        </w:rPr>
        <w:t xml:space="preserve"> the purpose, benefits, and expected impacts of AI initiatives” to build understanding and reduce resistance [39]. Organizations can hold town halls, Q&amp;A sessions, or workshops to describe the AI’s role in terms employees recognize (e.g. “AI will handle routine paperwork so that you can focus on strategic analysis”). Crucially, messaging should frame AI as a collaborator, not a replacement</w:t>
      </w:r>
      <w:r w:rsidR="006233E3">
        <w:rPr>
          <w:rFonts w:ascii="Segoe UI" w:hAnsi="Segoe UI" w:cs="Segoe UI"/>
        </w:rPr>
        <w:t>.</w:t>
      </w:r>
      <w:r w:rsidRPr="00D70B2E">
        <w:rPr>
          <w:rFonts w:ascii="Segoe UI" w:hAnsi="Segoe UI" w:cs="Segoe UI"/>
        </w:rPr>
        <w:t xml:space="preserve"> </w:t>
      </w:r>
      <w:r w:rsidR="006233E3">
        <w:rPr>
          <w:rFonts w:ascii="Segoe UI" w:hAnsi="Segoe UI" w:cs="Segoe UI"/>
        </w:rPr>
        <w:t>E</w:t>
      </w:r>
      <w:r w:rsidRPr="00D70B2E">
        <w:rPr>
          <w:rFonts w:ascii="Segoe UI" w:hAnsi="Segoe UI" w:cs="Segoe UI"/>
        </w:rPr>
        <w:t xml:space="preserve">mployees should understand that the AI’s job is to assist with drudge tasks so </w:t>
      </w:r>
      <w:r w:rsidR="006233E3">
        <w:rPr>
          <w:rFonts w:ascii="Segoe UI" w:hAnsi="Segoe UI" w:cs="Segoe UI"/>
        </w:rPr>
        <w:t>they</w:t>
      </w:r>
      <w:r w:rsidRPr="00D70B2E">
        <w:rPr>
          <w:rFonts w:ascii="Segoe UI" w:hAnsi="Segoe UI" w:cs="Segoe UI"/>
        </w:rPr>
        <w:t xml:space="preserve"> can do more valuable work. This emphasis on augmentation aligns with surveys finding that workers who see AI as empowering (rather than threatening) are far more enthusiastic about it. </w:t>
      </w:r>
    </w:p>
    <w:p w14:paraId="5470E4CA" w14:textId="77777777" w:rsidR="00207CDA" w:rsidRDefault="00207CDA" w:rsidP="00207CDA">
      <w:pPr>
        <w:pStyle w:val="ListParagraph"/>
        <w:rPr>
          <w:rFonts w:ascii="Segoe UI" w:hAnsi="Segoe UI" w:cs="Segoe UI"/>
        </w:rPr>
      </w:pPr>
    </w:p>
    <w:p w14:paraId="44350D25" w14:textId="063CFD3A" w:rsidR="005621BF" w:rsidRDefault="007561EC" w:rsidP="00D70B2E">
      <w:pPr>
        <w:pStyle w:val="ListParagraph"/>
        <w:numPr>
          <w:ilvl w:val="0"/>
          <w:numId w:val="8"/>
        </w:numPr>
        <w:rPr>
          <w:rFonts w:ascii="Segoe UI" w:hAnsi="Segoe UI" w:cs="Segoe UI"/>
        </w:rPr>
      </w:pPr>
      <w:r w:rsidRPr="00207CDA">
        <w:rPr>
          <w:rFonts w:ascii="Segoe UI" w:hAnsi="Segoe UI" w:cs="Segoe UI"/>
          <w:b/>
          <w:bCs/>
        </w:rPr>
        <w:t>Involve employees from the start</w:t>
      </w:r>
      <w:r w:rsidR="00207CDA">
        <w:rPr>
          <w:rFonts w:ascii="Segoe UI" w:hAnsi="Segoe UI" w:cs="Segoe UI"/>
          <w:b/>
          <w:bCs/>
        </w:rPr>
        <w:t>:</w:t>
      </w:r>
      <w:r w:rsidRPr="00D70B2E">
        <w:rPr>
          <w:rFonts w:ascii="Segoe UI" w:hAnsi="Segoe UI" w:cs="Segoe UI"/>
        </w:rPr>
        <w:t xml:space="preserve"> Make users active participants, not passive recipients, of the integration. Solicit feedback on initial designs or pilot </w:t>
      </w:r>
      <w:r w:rsidR="00043BA7" w:rsidRPr="00D70B2E">
        <w:rPr>
          <w:rFonts w:ascii="Segoe UI" w:hAnsi="Segoe UI" w:cs="Segoe UI"/>
        </w:rPr>
        <w:t>projects and</w:t>
      </w:r>
      <w:r w:rsidRPr="00D70B2E">
        <w:rPr>
          <w:rFonts w:ascii="Segoe UI" w:hAnsi="Segoe UI" w:cs="Segoe UI"/>
        </w:rPr>
        <w:t xml:space="preserve"> incorporate employee ideas into the agent’s development. When people help shape a tool, they are more likely to accept it. </w:t>
      </w:r>
      <w:r w:rsidR="003909D4">
        <w:rPr>
          <w:rFonts w:ascii="Segoe UI" w:hAnsi="Segoe UI" w:cs="Segoe UI"/>
        </w:rPr>
        <w:t>S</w:t>
      </w:r>
      <w:r w:rsidRPr="00D70B2E">
        <w:rPr>
          <w:rFonts w:ascii="Segoe UI" w:hAnsi="Segoe UI" w:cs="Segoe UI"/>
        </w:rPr>
        <w:t xml:space="preserve">uccessful AI rollouts proactively engage </w:t>
      </w:r>
      <w:r w:rsidR="000F5DB5" w:rsidRPr="00D70B2E">
        <w:rPr>
          <w:rFonts w:ascii="Segoe UI" w:hAnsi="Segoe UI" w:cs="Segoe UI"/>
        </w:rPr>
        <w:t>teams,</w:t>
      </w:r>
      <w:r w:rsidRPr="00D70B2E">
        <w:rPr>
          <w:rFonts w:ascii="Segoe UI" w:hAnsi="Segoe UI" w:cs="Segoe UI"/>
        </w:rPr>
        <w:t xml:space="preserve"> so </w:t>
      </w:r>
      <w:r w:rsidR="005621BF">
        <w:rPr>
          <w:rFonts w:ascii="Segoe UI" w:hAnsi="Segoe UI" w:cs="Segoe UI"/>
        </w:rPr>
        <w:t>people</w:t>
      </w:r>
      <w:r w:rsidR="003909D4">
        <w:rPr>
          <w:rFonts w:ascii="Segoe UI" w:hAnsi="Segoe UI" w:cs="Segoe UI"/>
        </w:rPr>
        <w:t xml:space="preserve"> </w:t>
      </w:r>
      <w:r w:rsidRPr="00D70B2E">
        <w:rPr>
          <w:rFonts w:ascii="Segoe UI" w:hAnsi="Segoe UI" w:cs="Segoe UI"/>
        </w:rPr>
        <w:t xml:space="preserve">see firsthand how AI enhances their work rather than expecting adoption by decree [39]. For example, pilot teams can include enthusiastic “AI champions” who learn the system deeply and then mentor their colleagues. Empower these early adopters to troubleshoot issues and share best practices – this peer-led support builds trust. </w:t>
      </w:r>
    </w:p>
    <w:p w14:paraId="42462C98" w14:textId="77777777" w:rsidR="005621BF" w:rsidRPr="005621BF" w:rsidRDefault="005621BF" w:rsidP="005621BF">
      <w:pPr>
        <w:pStyle w:val="ListParagraph"/>
        <w:rPr>
          <w:rFonts w:ascii="Segoe UI" w:hAnsi="Segoe UI" w:cs="Segoe UI"/>
        </w:rPr>
      </w:pPr>
    </w:p>
    <w:p w14:paraId="61F5D110" w14:textId="77777777" w:rsidR="00E72F63" w:rsidRDefault="007561EC" w:rsidP="00D70B2E">
      <w:pPr>
        <w:pStyle w:val="ListParagraph"/>
        <w:numPr>
          <w:ilvl w:val="0"/>
          <w:numId w:val="8"/>
        </w:numPr>
        <w:rPr>
          <w:rFonts w:ascii="Segoe UI" w:hAnsi="Segoe UI" w:cs="Segoe UI"/>
        </w:rPr>
      </w:pPr>
      <w:r w:rsidRPr="005621BF">
        <w:rPr>
          <w:rFonts w:ascii="Segoe UI" w:hAnsi="Segoe UI" w:cs="Segoe UI"/>
          <w:b/>
          <w:bCs/>
        </w:rPr>
        <w:t>Emphasize AI as a collaborator</w:t>
      </w:r>
      <w:r w:rsidR="005621BF">
        <w:rPr>
          <w:rFonts w:ascii="Segoe UI" w:hAnsi="Segoe UI" w:cs="Segoe UI"/>
          <w:b/>
          <w:bCs/>
        </w:rPr>
        <w:t xml:space="preserve">: </w:t>
      </w:r>
      <w:r w:rsidRPr="00D70B2E">
        <w:rPr>
          <w:rFonts w:ascii="Segoe UI" w:hAnsi="Segoe UI" w:cs="Segoe UI"/>
        </w:rPr>
        <w:t>Continually reinforce that AI is there to co</w:t>
      </w:r>
      <w:r w:rsidR="005621BF">
        <w:rPr>
          <w:rFonts w:ascii="Segoe UI" w:hAnsi="Segoe UI" w:cs="Segoe UI"/>
        </w:rPr>
        <w:t>-</w:t>
      </w:r>
      <w:r w:rsidRPr="00D70B2E">
        <w:rPr>
          <w:rFonts w:ascii="Segoe UI" w:hAnsi="Segoe UI" w:cs="Segoe UI"/>
        </w:rPr>
        <w:t xml:space="preserve">work with humans. In messaging and training, highlight tasks the AI will handle (especially tedious, data-intensive ones) versus tasks humans will retain (strategic, creative, or interpersonal work). This mirrors employees’ instincts: most workers already trust AI with straightforward data analysis or drafting and prefer humans remain responsible for human-centric duties. By contrast, saying “let the AI make decisions” can trigger anxiety. Instead, use language like “AI assistant” or “AI-enabled coworker” and describe it as a “partner” that offloads certain chores. </w:t>
      </w:r>
    </w:p>
    <w:p w14:paraId="2E624A06" w14:textId="77777777" w:rsidR="00E72F63" w:rsidRPr="00E72F63" w:rsidRDefault="00E72F63" w:rsidP="00E72F63">
      <w:pPr>
        <w:pStyle w:val="ListParagraph"/>
        <w:rPr>
          <w:rFonts w:ascii="Segoe UI" w:hAnsi="Segoe UI" w:cs="Segoe UI"/>
        </w:rPr>
      </w:pPr>
    </w:p>
    <w:p w14:paraId="549B914F" w14:textId="77777777" w:rsidR="00373541" w:rsidRDefault="007561EC" w:rsidP="00D70B2E">
      <w:pPr>
        <w:pStyle w:val="ListParagraph"/>
        <w:numPr>
          <w:ilvl w:val="0"/>
          <w:numId w:val="8"/>
        </w:numPr>
        <w:rPr>
          <w:rFonts w:ascii="Segoe UI" w:hAnsi="Segoe UI" w:cs="Segoe UI"/>
        </w:rPr>
      </w:pPr>
      <w:r w:rsidRPr="00E72F63">
        <w:rPr>
          <w:rFonts w:ascii="Segoe UI" w:hAnsi="Segoe UI" w:cs="Segoe UI"/>
          <w:b/>
          <w:bCs/>
        </w:rPr>
        <w:t>Provide robust training and skill-building</w:t>
      </w:r>
      <w:r w:rsidR="00E72F63">
        <w:rPr>
          <w:rFonts w:ascii="Segoe UI" w:hAnsi="Segoe UI" w:cs="Segoe UI"/>
          <w:b/>
          <w:bCs/>
        </w:rPr>
        <w:t xml:space="preserve">: </w:t>
      </w:r>
      <w:r w:rsidRPr="00D70B2E">
        <w:rPr>
          <w:rFonts w:ascii="Segoe UI" w:hAnsi="Segoe UI" w:cs="Segoe UI"/>
        </w:rPr>
        <w:t xml:space="preserve">Knowledge builds confidence. Train staff not just on how to use the AI, but on what it can and cannot do. The training should cover typical use cases, limitations, and error-handling procedures. Research by Salesforce shows that workers who understand how AI is implemented and governed at their company are five times more likely to trust it [33]. In practice, this means offering hands-on workshops, documentation, and easily accessible help resources. Pair formal training with “learning by doing” – for example, </w:t>
      </w:r>
      <w:r w:rsidR="00065144" w:rsidRPr="00D70B2E">
        <w:rPr>
          <w:rFonts w:ascii="Segoe UI" w:hAnsi="Segoe UI" w:cs="Segoe UI"/>
        </w:rPr>
        <w:t>short, guided</w:t>
      </w:r>
      <w:r w:rsidRPr="00D70B2E">
        <w:rPr>
          <w:rFonts w:ascii="Segoe UI" w:hAnsi="Segoe UI" w:cs="Segoe UI"/>
        </w:rPr>
        <w:t xml:space="preserve"> exercises where employees use the AI to solve realistic problems. Make it clear that it’s acceptable (and expected) to make mistakes during training, reinforcing a growth mindset. </w:t>
      </w:r>
      <w:commentRangeStart w:id="3"/>
      <w:r w:rsidRPr="00D70B2E">
        <w:rPr>
          <w:rFonts w:ascii="Segoe UI" w:hAnsi="Segoe UI" w:cs="Segoe UI"/>
        </w:rPr>
        <w:t>Over time, rewarding employees for creatively applying the AI (rather than penalizing them for small errors) will make them feel safe experimenting</w:t>
      </w:r>
      <w:commentRangeEnd w:id="3"/>
      <w:r w:rsidR="00065144" w:rsidRPr="00D70B2E">
        <w:rPr>
          <w:rStyle w:val="CommentReference"/>
          <w:rFonts w:ascii="Segoe UI" w:hAnsi="Segoe UI" w:cs="Segoe UI"/>
          <w:sz w:val="24"/>
          <w:szCs w:val="24"/>
        </w:rPr>
        <w:commentReference w:id="3"/>
      </w:r>
      <w:r w:rsidRPr="00D70B2E">
        <w:rPr>
          <w:rFonts w:ascii="Segoe UI" w:hAnsi="Segoe UI" w:cs="Segoe UI"/>
        </w:rPr>
        <w:t xml:space="preserve">. Roll out gradually with pilots and quick wins. Avoid a big-bang deployment. Instead, start small, learn, and expand. As Watson (2025) recommends, implement AI in phases: begin with limited pilots on high-impact tasks to deliver quick improvements and gather feedback [39]. These initial successes create momentum and trust. </w:t>
      </w:r>
    </w:p>
    <w:p w14:paraId="6F5D3699" w14:textId="77777777" w:rsidR="00136A98" w:rsidRDefault="00136A98" w:rsidP="00373541">
      <w:pPr>
        <w:pStyle w:val="ListParagraph"/>
        <w:rPr>
          <w:rFonts w:ascii="Segoe UI" w:hAnsi="Segoe UI" w:cs="Segoe UI"/>
        </w:rPr>
      </w:pPr>
    </w:p>
    <w:p w14:paraId="2E6FA67A" w14:textId="77777777" w:rsidR="003F77E3" w:rsidRDefault="007561EC" w:rsidP="00136A98">
      <w:pPr>
        <w:pStyle w:val="ListParagraph"/>
        <w:numPr>
          <w:ilvl w:val="0"/>
          <w:numId w:val="8"/>
        </w:numPr>
        <w:rPr>
          <w:rFonts w:ascii="Segoe UI" w:hAnsi="Segoe UI" w:cs="Segoe UI"/>
        </w:rPr>
      </w:pPr>
      <w:r w:rsidRPr="000266C2">
        <w:rPr>
          <w:rFonts w:ascii="Segoe UI" w:hAnsi="Segoe UI" w:cs="Segoe UI"/>
          <w:b/>
          <w:bCs/>
        </w:rPr>
        <w:t>Ensure visible leadership and support</w:t>
      </w:r>
      <w:r w:rsidR="000266C2">
        <w:rPr>
          <w:rFonts w:ascii="Segoe UI" w:hAnsi="Segoe UI" w:cs="Segoe UI"/>
        </w:rPr>
        <w:t>:</w:t>
      </w:r>
      <w:r w:rsidRPr="00D70B2E">
        <w:rPr>
          <w:rFonts w:ascii="Segoe UI" w:hAnsi="Segoe UI" w:cs="Segoe UI"/>
        </w:rPr>
        <w:t xml:space="preserve"> Leaders and managers must publicly endorse the AI initiative. When senior people use the agent and share positive results, it legitimizes the technology. As Watson notes, “Executive sponsorship makes a huge difference” in conveying commitment and encouraging adoption [39]. Concrete steps include leaders talking about the AI in meetings, asking it to perform tasks (even in front of teams), and featuring AI success stories in company communications. Simultaneously, establish clear support channels: designate IT staff or “AI support champions” who can quickly address employee questions. If users encounter glitches, timely help from sympathetic colleagues (rather than bureaucracy) reinforces that the organization takes their concerns seriously. Address employee concerns with empathy. Recognize that anxiety about AI is often emotional as well as rational. Allow forums for employees to voice fears and ask questions in private settings without judgment. If workers worry about job loss or competence, leaders should honestly acknowledge the risks while explaining safeguards (e.g. reskilling programs, new role opportunities). Remind teams that human qualities like creativity and empathy – traits which AI cannot replicate – remain highly valued. As one Deloitte report advises, introducing AI should follow the same rapport-building steps used for any new team member [23]. In practice, this might mean managers inviting candid dialogue (“What worries you about this tool?”) and responding </w:t>
      </w:r>
      <w:r w:rsidR="005F07B9" w:rsidRPr="00D70B2E">
        <w:rPr>
          <w:rFonts w:ascii="Segoe UI" w:hAnsi="Segoe UI" w:cs="Segoe UI"/>
        </w:rPr>
        <w:t>supportively or</w:t>
      </w:r>
      <w:r w:rsidRPr="00D70B2E">
        <w:rPr>
          <w:rFonts w:ascii="Segoe UI" w:hAnsi="Segoe UI" w:cs="Segoe UI"/>
        </w:rPr>
        <w:t xml:space="preserve"> even offering one-on-one coaching. This human-centered tone reassures staff that the company cares about their well-being and career growth as much as about the technology’s success. </w:t>
      </w:r>
    </w:p>
    <w:p w14:paraId="4F07E4B3" w14:textId="77777777" w:rsidR="003F77E3" w:rsidRDefault="003F77E3" w:rsidP="003F77E3">
      <w:pPr>
        <w:pStyle w:val="ListParagraph"/>
        <w:rPr>
          <w:rFonts w:ascii="Segoe UI" w:hAnsi="Segoe UI" w:cs="Segoe UI"/>
        </w:rPr>
      </w:pPr>
    </w:p>
    <w:p w14:paraId="06C1A7B5" w14:textId="14E75193" w:rsidR="007C0AD8" w:rsidRDefault="007561EC" w:rsidP="007C0AD8">
      <w:pPr>
        <w:pStyle w:val="ListParagraph"/>
        <w:numPr>
          <w:ilvl w:val="0"/>
          <w:numId w:val="8"/>
        </w:numPr>
        <w:rPr>
          <w:rFonts w:ascii="Segoe UI" w:hAnsi="Segoe UI" w:cs="Segoe UI"/>
        </w:rPr>
      </w:pPr>
      <w:r w:rsidRPr="003F77E3">
        <w:rPr>
          <w:rFonts w:ascii="Segoe UI" w:hAnsi="Segoe UI" w:cs="Segoe UI"/>
          <w:b/>
          <w:bCs/>
        </w:rPr>
        <w:t xml:space="preserve">Recognize and reward human </w:t>
      </w:r>
      <w:r w:rsidR="003F77E3">
        <w:rPr>
          <w:rFonts w:ascii="Segoe UI" w:hAnsi="Segoe UI" w:cs="Segoe UI"/>
          <w:b/>
          <w:bCs/>
        </w:rPr>
        <w:t xml:space="preserve">initiative: </w:t>
      </w:r>
      <w:r w:rsidRPr="00D70B2E">
        <w:rPr>
          <w:rFonts w:ascii="Segoe UI" w:hAnsi="Segoe UI" w:cs="Segoe UI"/>
        </w:rPr>
        <w:t xml:space="preserve">Encourage employees to find innovative ways to use </w:t>
      </w:r>
      <w:r w:rsidR="003F77E3" w:rsidRPr="00D70B2E">
        <w:rPr>
          <w:rFonts w:ascii="Segoe UI" w:hAnsi="Segoe UI" w:cs="Segoe UI"/>
        </w:rPr>
        <w:t>AI and</w:t>
      </w:r>
      <w:r w:rsidRPr="00D70B2E">
        <w:rPr>
          <w:rFonts w:ascii="Segoe UI" w:hAnsi="Segoe UI" w:cs="Segoe UI"/>
        </w:rPr>
        <w:t xml:space="preserve"> publicly acknowledge those contributions. For example, spotlight in team meetings a case where a worker used the AI to improve a </w:t>
      </w:r>
      <w:r w:rsidR="006C12E6" w:rsidRPr="00D70B2E">
        <w:rPr>
          <w:rFonts w:ascii="Segoe UI" w:hAnsi="Segoe UI" w:cs="Segoe UI"/>
        </w:rPr>
        <w:t>process and</w:t>
      </w:r>
      <w:r w:rsidRPr="00D70B2E">
        <w:rPr>
          <w:rFonts w:ascii="Segoe UI" w:hAnsi="Segoe UI" w:cs="Segoe UI"/>
        </w:rPr>
        <w:t xml:space="preserve"> treat it like any other creative idea. This not only builds morale but signals that employees are still in charge of driving improvement. Some companies even give symbolic “shout-outs” to their AI (by name) when it helps achieve a goal, to normalize its use and make employees feel safe crediting it.</w:t>
      </w:r>
      <w:r w:rsidR="007C0AD8">
        <w:rPr>
          <w:rFonts w:ascii="Segoe UI" w:hAnsi="Segoe UI" w:cs="Segoe UI"/>
        </w:rPr>
        <w:t xml:space="preserve"> </w:t>
      </w:r>
      <w:r w:rsidRPr="007C0AD8">
        <w:rPr>
          <w:rFonts w:ascii="Segoe UI" w:hAnsi="Segoe UI" w:cs="Segoe UI"/>
        </w:rPr>
        <w:t xml:space="preserve">Importantly, clarify that any output involving the AI is still “owned” by the human user – for instance, the employee is accountable for vetting and stamping approval on AI-suggested work. By holding employees responsible for AI-augmented outcomes, organizations reinforce that the AI is a tool under human supervision, not an autonomous agent. </w:t>
      </w:r>
    </w:p>
    <w:p w14:paraId="4E4B84BF" w14:textId="77777777" w:rsidR="007C0AD8" w:rsidRPr="007C0AD8" w:rsidRDefault="007C0AD8" w:rsidP="007C0AD8">
      <w:pPr>
        <w:pStyle w:val="ListParagraph"/>
        <w:rPr>
          <w:rFonts w:ascii="Segoe UI" w:hAnsi="Segoe UI" w:cs="Segoe UI"/>
        </w:rPr>
      </w:pPr>
    </w:p>
    <w:p w14:paraId="1B616C9D" w14:textId="31402731" w:rsidR="00D32A0A" w:rsidRDefault="007561EC" w:rsidP="007C0AD8">
      <w:pPr>
        <w:pStyle w:val="ListParagraph"/>
        <w:numPr>
          <w:ilvl w:val="0"/>
          <w:numId w:val="8"/>
        </w:numPr>
        <w:rPr>
          <w:rFonts w:ascii="Segoe UI" w:hAnsi="Segoe UI" w:cs="Segoe UI"/>
        </w:rPr>
      </w:pPr>
      <w:r w:rsidRPr="007230E8">
        <w:rPr>
          <w:rFonts w:ascii="Segoe UI" w:hAnsi="Segoe UI" w:cs="Segoe UI"/>
          <w:b/>
          <w:bCs/>
        </w:rPr>
        <w:t>Establish clear governance and oversight</w:t>
      </w:r>
      <w:r w:rsidR="007230E8">
        <w:rPr>
          <w:rFonts w:ascii="Segoe UI" w:hAnsi="Segoe UI" w:cs="Segoe UI"/>
          <w:b/>
          <w:bCs/>
        </w:rPr>
        <w:t>:</w:t>
      </w:r>
      <w:r w:rsidRPr="007C0AD8">
        <w:rPr>
          <w:rFonts w:ascii="Segoe UI" w:hAnsi="Segoe UI" w:cs="Segoe UI"/>
        </w:rPr>
        <w:t xml:space="preserve"> Set and enforce policies that keep humans “in the loop.” For example, require that a human review the AI’s work before any high-stakes decision or customer communication (much like a senior staffer signs off on a junior’s report). This safeguards quality and bolsters trust: employees know that no AI output will go out unchecked. Document the AI’s operating parameters (e.g. data access rules, performance metrics, update procedures) and make them transparent to the team. Regularly audit the AI’s behavior for fairness, accuracy, and alignment with company values. As one Salesforce executive puts it, success comes from “thoughtful design combining the best of human and machine,” with “clear rules for when the AI should defer to a person” [27]. </w:t>
      </w:r>
    </w:p>
    <w:p w14:paraId="0390868D" w14:textId="77777777" w:rsidR="00D32A0A" w:rsidRPr="00D32A0A" w:rsidRDefault="00D32A0A" w:rsidP="00D32A0A">
      <w:pPr>
        <w:pStyle w:val="ListParagraph"/>
        <w:rPr>
          <w:rFonts w:ascii="Segoe UI" w:hAnsi="Segoe UI" w:cs="Segoe UI"/>
        </w:rPr>
      </w:pPr>
    </w:p>
    <w:p w14:paraId="066CDDAF" w14:textId="77777777" w:rsidR="006C212E" w:rsidRDefault="007561EC" w:rsidP="007C0AD8">
      <w:pPr>
        <w:pStyle w:val="ListParagraph"/>
        <w:numPr>
          <w:ilvl w:val="0"/>
          <w:numId w:val="8"/>
        </w:numPr>
        <w:rPr>
          <w:rFonts w:ascii="Segoe UI" w:hAnsi="Segoe UI" w:cs="Segoe UI"/>
        </w:rPr>
      </w:pPr>
      <w:r w:rsidRPr="00D32A0A">
        <w:rPr>
          <w:rFonts w:ascii="Segoe UI" w:hAnsi="Segoe UI" w:cs="Segoe UI"/>
          <w:b/>
          <w:bCs/>
        </w:rPr>
        <w:t>Cultivate a learning culture</w:t>
      </w:r>
      <w:r w:rsidR="00D32A0A">
        <w:rPr>
          <w:rFonts w:ascii="Segoe UI" w:hAnsi="Segoe UI" w:cs="Segoe UI"/>
          <w:b/>
          <w:bCs/>
        </w:rPr>
        <w:t>:</w:t>
      </w:r>
      <w:r w:rsidRPr="007C0AD8">
        <w:rPr>
          <w:rFonts w:ascii="Segoe UI" w:hAnsi="Segoe UI" w:cs="Segoe UI"/>
        </w:rPr>
        <w:t xml:space="preserve"> Encourage experimentation and continuous improvement. Position AI adoption as part of a broader upskilling initiative: emphasize that learning to work with AI is an investment in everyone’s future. Provide time and incentives for employees to share tips and tricks (for example, internal “hackathons” or “AI jam sessions”). Leaders should highlight that integrating AI is as much a cultural shift as a technical one. By reinforcing that adapting to AI is a collective journey — and by celebrating learning milestones — organizations help employees feel they are growing with the technology rather than being left behind by it. </w:t>
      </w:r>
    </w:p>
    <w:p w14:paraId="19812BF0" w14:textId="77777777" w:rsidR="006C212E" w:rsidRPr="006C212E" w:rsidRDefault="006C212E" w:rsidP="006C212E">
      <w:pPr>
        <w:pStyle w:val="ListParagraph"/>
        <w:rPr>
          <w:rFonts w:ascii="Segoe UI" w:hAnsi="Segoe UI" w:cs="Segoe UI"/>
          <w:b/>
          <w:bCs/>
        </w:rPr>
      </w:pPr>
    </w:p>
    <w:p w14:paraId="3F2D338E" w14:textId="6D61AC09" w:rsidR="003C432B" w:rsidRDefault="007561EC" w:rsidP="007C0AD8">
      <w:pPr>
        <w:pStyle w:val="ListParagraph"/>
        <w:numPr>
          <w:ilvl w:val="0"/>
          <w:numId w:val="8"/>
        </w:numPr>
        <w:rPr>
          <w:rFonts w:ascii="Segoe UI" w:hAnsi="Segoe UI" w:cs="Segoe UI"/>
        </w:rPr>
      </w:pPr>
      <w:r w:rsidRPr="006C212E">
        <w:rPr>
          <w:rFonts w:ascii="Segoe UI" w:hAnsi="Segoe UI" w:cs="Segoe UI"/>
          <w:b/>
          <w:bCs/>
        </w:rPr>
        <w:t>Prioritize ethical and user-friendly design</w:t>
      </w:r>
      <w:r w:rsidR="006C212E">
        <w:rPr>
          <w:rFonts w:ascii="Segoe UI" w:hAnsi="Segoe UI" w:cs="Segoe UI"/>
          <w:b/>
          <w:bCs/>
        </w:rPr>
        <w:t>:</w:t>
      </w:r>
      <w:r w:rsidRPr="007C0AD8">
        <w:rPr>
          <w:rFonts w:ascii="Segoe UI" w:hAnsi="Segoe UI" w:cs="Segoe UI"/>
        </w:rPr>
        <w:t xml:space="preserve"> The AI agent’s interface and behavior should be intuitive and trustworthy. For example, always label the AI clearly so users know when they’re interacting with a machine (as the forthcoming EU Artificial Intelligence Act will require) [36]. Do not anthropomorphize the agent excessively: giving it cute human-like traits can actually “lull users into </w:t>
      </w:r>
      <w:r w:rsidR="009C2DAC" w:rsidRPr="007C0AD8">
        <w:rPr>
          <w:rFonts w:ascii="Segoe UI" w:hAnsi="Segoe UI" w:cs="Segoe UI"/>
        </w:rPr>
        <w:t>over trust</w:t>
      </w:r>
      <w:r w:rsidRPr="007C0AD8">
        <w:rPr>
          <w:rFonts w:ascii="Segoe UI" w:hAnsi="Segoe UI" w:cs="Segoe UI"/>
        </w:rPr>
        <w:t>” or raise unrealistic expectations. Instead, use a candid tone (even admitting “I’m just an AI helper” at first), so users form an accurate mental model of the tool. In the UI, integrate the agent seamlessly into familiar workflows</w:t>
      </w:r>
      <w:r w:rsidR="009A267D">
        <w:rPr>
          <w:rFonts w:ascii="Segoe UI" w:hAnsi="Segoe UI" w:cs="Segoe UI"/>
        </w:rPr>
        <w:t xml:space="preserve"> and</w:t>
      </w:r>
      <w:r w:rsidRPr="007C0AD8">
        <w:rPr>
          <w:rFonts w:ascii="Segoe UI" w:hAnsi="Segoe UI" w:cs="Segoe UI"/>
        </w:rPr>
        <w:t xml:space="preserve"> avoid inventing obscure new menus or icons just because “it’s powered by AI.” Nielsen Norman Group research confirms that despite AI’s novelty, “the fundamental principles of interaction design remain unchanged” [41]. Onboarding aids (like in-app tooltips, guided tours, or example prompts) are crucial, especially for first-time users unfamiliar with AI. </w:t>
      </w:r>
    </w:p>
    <w:p w14:paraId="441FB6D0" w14:textId="77777777" w:rsidR="003C432B" w:rsidRPr="003C432B" w:rsidRDefault="003C432B" w:rsidP="003C432B">
      <w:pPr>
        <w:pStyle w:val="ListParagraph"/>
        <w:rPr>
          <w:rFonts w:ascii="Segoe UI" w:hAnsi="Segoe UI" w:cs="Segoe UI"/>
        </w:rPr>
      </w:pPr>
    </w:p>
    <w:p w14:paraId="583AD8EE" w14:textId="77777777" w:rsidR="000B6F89" w:rsidRDefault="000B6F89" w:rsidP="007C0AD8">
      <w:pPr>
        <w:pStyle w:val="ListParagraph"/>
        <w:numPr>
          <w:ilvl w:val="0"/>
          <w:numId w:val="8"/>
        </w:numPr>
        <w:rPr>
          <w:rFonts w:ascii="Segoe UI" w:hAnsi="Segoe UI" w:cs="Segoe UI"/>
        </w:rPr>
      </w:pPr>
      <w:r w:rsidRPr="000B6F89">
        <w:rPr>
          <w:rFonts w:ascii="Segoe UI" w:hAnsi="Segoe UI" w:cs="Segoe UI"/>
          <w:b/>
          <w:bCs/>
        </w:rPr>
        <w:t>B</w:t>
      </w:r>
      <w:r w:rsidR="007561EC" w:rsidRPr="000B6F89">
        <w:rPr>
          <w:rFonts w:ascii="Segoe UI" w:hAnsi="Segoe UI" w:cs="Segoe UI"/>
          <w:b/>
          <w:bCs/>
        </w:rPr>
        <w:t>uild the agent to fail gracefully:</w:t>
      </w:r>
      <w:r w:rsidR="007561EC" w:rsidRPr="007C0AD8">
        <w:rPr>
          <w:rFonts w:ascii="Segoe UI" w:hAnsi="Segoe UI" w:cs="Segoe UI"/>
        </w:rPr>
        <w:t xml:space="preserve"> </w:t>
      </w:r>
      <w:r>
        <w:rPr>
          <w:rFonts w:ascii="Segoe UI" w:hAnsi="Segoe UI" w:cs="Segoe UI"/>
        </w:rPr>
        <w:t>W</w:t>
      </w:r>
      <w:r w:rsidR="007561EC" w:rsidRPr="007C0AD8">
        <w:rPr>
          <w:rFonts w:ascii="Segoe UI" w:hAnsi="Segoe UI" w:cs="Segoe UI"/>
        </w:rPr>
        <w:t xml:space="preserve">henever it is uncertain, it should say so and invite human input, rather than guessing wildly. Users are more likely to trust a transparent assistant that says “I’m not sure” than one that confidently produces errors. Users need to see that the AI delivers consistent, accurate support. This means deploying mature, well-tested models and monitoring their outputs. Implement feedback loops: allow users to easily flag mistakes or correct the </w:t>
      </w:r>
      <w:r w:rsidRPr="007C0AD8">
        <w:rPr>
          <w:rFonts w:ascii="Segoe UI" w:hAnsi="Segoe UI" w:cs="Segoe UI"/>
        </w:rPr>
        <w:t>AI and</w:t>
      </w:r>
      <w:r w:rsidR="007561EC" w:rsidRPr="007C0AD8">
        <w:rPr>
          <w:rFonts w:ascii="Segoe UI" w:hAnsi="Segoe UI" w:cs="Segoe UI"/>
        </w:rPr>
        <w:t xml:space="preserve"> use those corrections to retrain the system. When problems occur, handle them openly as “learning moments”</w:t>
      </w:r>
      <w:r>
        <w:rPr>
          <w:rFonts w:ascii="Segoe UI" w:hAnsi="Segoe UI" w:cs="Segoe UI"/>
        </w:rPr>
        <w:t xml:space="preserve"> and</w:t>
      </w:r>
      <w:r w:rsidR="007561EC" w:rsidRPr="007C0AD8">
        <w:rPr>
          <w:rFonts w:ascii="Segoe UI" w:hAnsi="Segoe UI" w:cs="Segoe UI"/>
        </w:rPr>
        <w:t xml:space="preserve"> communicate what went wrong and how it will be fixed. Over time, these practices build cognitive trust (confidence in the tool’s competence). </w:t>
      </w:r>
    </w:p>
    <w:p w14:paraId="1D3D83AC" w14:textId="3542BACD" w:rsidR="007561EC" w:rsidRPr="007675EF" w:rsidRDefault="007561EC" w:rsidP="007675EF">
      <w:pPr>
        <w:pStyle w:val="Heading1"/>
        <w:spacing w:line="259" w:lineRule="auto"/>
        <w:rPr>
          <w:rFonts w:ascii="Segoe UI" w:hAnsi="Segoe UI" w:cs="Segoe UI"/>
          <w:b/>
          <w:bCs/>
          <w:kern w:val="0"/>
          <w14:ligatures w14:val="none"/>
        </w:rPr>
      </w:pPr>
      <w:r w:rsidRPr="007675EF">
        <w:rPr>
          <w:rFonts w:ascii="Segoe UI" w:hAnsi="Segoe UI" w:cs="Segoe UI"/>
          <w:b/>
          <w:bCs/>
          <w:kern w:val="0"/>
          <w14:ligatures w14:val="none"/>
        </w:rPr>
        <w:t>Long-Term Strategy: Vision for AI-Integrated Work and Life</w:t>
      </w:r>
    </w:p>
    <w:p w14:paraId="111EBB05" w14:textId="16A87188" w:rsidR="00CB36F2" w:rsidRDefault="007561EC" w:rsidP="007561EC">
      <w:pPr>
        <w:rPr>
          <w:rFonts w:ascii="Segoe UI" w:hAnsi="Segoe UI" w:cs="Segoe UI"/>
        </w:rPr>
      </w:pPr>
      <w:r w:rsidRPr="007561EC">
        <w:rPr>
          <w:rFonts w:ascii="Segoe UI" w:hAnsi="Segoe UI" w:cs="Segoe UI"/>
        </w:rPr>
        <w:t xml:space="preserve">Looking further out, we must prepare for a future where AI agents are ubiquitous and deeply embedded in both our work environments and personal lives. In this horizon, the distinction between “AI agent” and traditional software may blur – many digital interfaces will have intelligence and agency by default. Microsoft’s long-term strategy should envision Azure AI agents as a pervasive platform that adapts to users, continuously learns, and delivers value in ways we can only partially predict today. Below we outline key facets of this future vision and how to steer toward it, from the nature of agents in daily life to the infrastructural and design shifts required: </w:t>
      </w:r>
    </w:p>
    <w:p w14:paraId="0F0B18AA" w14:textId="77777777" w:rsidR="008C5E71" w:rsidRDefault="007561EC" w:rsidP="00CB36F2">
      <w:pPr>
        <w:pStyle w:val="ListParagraph"/>
        <w:numPr>
          <w:ilvl w:val="0"/>
          <w:numId w:val="9"/>
        </w:numPr>
        <w:rPr>
          <w:rFonts w:ascii="Segoe UI" w:hAnsi="Segoe UI" w:cs="Segoe UI"/>
        </w:rPr>
      </w:pPr>
      <w:r w:rsidRPr="00CB36F2">
        <w:rPr>
          <w:rFonts w:ascii="Segoe UI" w:hAnsi="Segoe UI" w:cs="Segoe UI"/>
          <w:b/>
          <w:bCs/>
        </w:rPr>
        <w:t>AI as</w:t>
      </w:r>
      <w:r w:rsidR="00CB36F2">
        <w:rPr>
          <w:rFonts w:ascii="Segoe UI" w:hAnsi="Segoe UI" w:cs="Segoe UI"/>
          <w:b/>
          <w:bCs/>
        </w:rPr>
        <w:t xml:space="preserve"> an</w:t>
      </w:r>
      <w:r w:rsidRPr="00CB36F2">
        <w:rPr>
          <w:rFonts w:ascii="Segoe UI" w:hAnsi="Segoe UI" w:cs="Segoe UI"/>
          <w:b/>
          <w:bCs/>
        </w:rPr>
        <w:t xml:space="preserve"> Everyday Co-Worker and Personal Assistant:</w:t>
      </w:r>
      <w:r w:rsidRPr="00CB36F2">
        <w:rPr>
          <w:rFonts w:ascii="Segoe UI" w:hAnsi="Segoe UI" w:cs="Segoe UI"/>
        </w:rPr>
        <w:t xml:space="preserve"> In five years, interacting with AI agents could be as routine as emailing or messaging is today. We anticipate that each knowledge worker might have an AI “right-hand” – a personalized digital assistant that knows their projects, context, and preferences intimately (with appropriate privacy safeguards). Microsoft should strive to provide that experience through Azure and M365: essentially, everyone having a trusted Copilot that not only responds to direct requests but can also proactively assist. For example, your AI agent might monitor incoming information and quietly alert you, “I’ve drafted responses for these five routine emails, ready when you are,” or “You have back-to-back meetings; I’ve summarized the key points from the last one so you can prep for the next.” Such proactive help must be subtle and context-aware, never annoying – akin to a great human assistant anticipating needs. </w:t>
      </w:r>
    </w:p>
    <w:p w14:paraId="0ABF8418" w14:textId="77777777" w:rsidR="008C5E71" w:rsidRDefault="008C5E71" w:rsidP="008C5E71">
      <w:pPr>
        <w:pStyle w:val="ListParagraph"/>
        <w:rPr>
          <w:rFonts w:ascii="Segoe UI" w:hAnsi="Segoe UI" w:cs="Segoe UI"/>
          <w:b/>
          <w:bCs/>
        </w:rPr>
      </w:pPr>
    </w:p>
    <w:p w14:paraId="74187580" w14:textId="77777777" w:rsidR="00DA4E83" w:rsidRDefault="007561EC" w:rsidP="008C5E71">
      <w:pPr>
        <w:pStyle w:val="ListParagraph"/>
        <w:rPr>
          <w:rFonts w:ascii="Segoe UI" w:hAnsi="Segoe UI" w:cs="Segoe UI"/>
        </w:rPr>
      </w:pPr>
      <w:r w:rsidRPr="00CB36F2">
        <w:rPr>
          <w:rFonts w:ascii="Segoe UI" w:hAnsi="Segoe UI" w:cs="Segoe UI"/>
        </w:rPr>
        <w:t xml:space="preserve">Achieving this means advancing our context-awareness technology: by 2030, an enterprise agent should securely integrate signals from your calendar, emails, documents, Teams chats, etc., but only within boundaries the user sets (e.g. allowing users to turn off or restrict certain types of monitoring). We also expect multi-modal capabilities to be seamless: these agents will fluidly use text, voice, and vision. It’s easy to imagine saying, “Hey Copilot, pull up the Q4 sales chart and highlight any anomalies – email the team if everything looks normal,” as one would to a human assistant. Even the operating system may have an AI orchestrator at its core (the recently announced Windows Copilot hints in this direction). </w:t>
      </w:r>
    </w:p>
    <w:p w14:paraId="3BB4AFFC" w14:textId="77777777" w:rsidR="00DA4E83" w:rsidRDefault="00DA4E83" w:rsidP="008C5E71">
      <w:pPr>
        <w:pStyle w:val="ListParagraph"/>
        <w:rPr>
          <w:rFonts w:ascii="Segoe UI" w:hAnsi="Segoe UI" w:cs="Segoe UI"/>
        </w:rPr>
      </w:pPr>
    </w:p>
    <w:p w14:paraId="2436F7E9" w14:textId="77777777" w:rsidR="00C76B8D" w:rsidRDefault="007561EC" w:rsidP="008C5E71">
      <w:pPr>
        <w:pStyle w:val="ListParagraph"/>
        <w:rPr>
          <w:rFonts w:ascii="Segoe UI" w:hAnsi="Segoe UI" w:cs="Segoe UI"/>
        </w:rPr>
      </w:pPr>
      <w:r w:rsidRPr="00CB36F2">
        <w:rPr>
          <w:rFonts w:ascii="Segoe UI" w:hAnsi="Segoe UI" w:cs="Segoe UI"/>
        </w:rPr>
        <w:t xml:space="preserve">Microsoft should unify the experience such that whether you’re in Outlook, Dynamics, a third-party SaaS app, or using your home smart devices, your personal AI is available consistently – a layer above individual apps, securely federating across them with user permission. Notably, </w:t>
      </w:r>
      <w:r w:rsidR="00E553DB">
        <w:rPr>
          <w:rFonts w:ascii="Segoe UI" w:hAnsi="Segoe UI" w:cs="Segoe UI"/>
        </w:rPr>
        <w:t>our</w:t>
      </w:r>
      <w:r w:rsidRPr="00CB36F2">
        <w:rPr>
          <w:rFonts w:ascii="Segoe UI" w:hAnsi="Segoe UI" w:cs="Segoe UI"/>
        </w:rPr>
        <w:t xml:space="preserve"> own Work Trends Index 2025 envisions an org chart where every employee oversees a team of AI “underlings” – essentially each human as a boss managing AI assistants for various tasks [15]. Delivering on this vision will require platforms like Azure to enable multiple copilots per user (for different specialties) all coordinated under one user’s control. </w:t>
      </w:r>
    </w:p>
    <w:p w14:paraId="5E2BB431" w14:textId="77777777" w:rsidR="00C76B8D" w:rsidRDefault="00C76B8D" w:rsidP="008C5E71">
      <w:pPr>
        <w:pStyle w:val="ListParagraph"/>
        <w:rPr>
          <w:rFonts w:ascii="Segoe UI" w:hAnsi="Segoe UI" w:cs="Segoe UI"/>
        </w:rPr>
      </w:pPr>
    </w:p>
    <w:p w14:paraId="683AE54C" w14:textId="6BD17969" w:rsidR="001E18C3" w:rsidRPr="00CB36F2" w:rsidRDefault="007561EC" w:rsidP="008C5E71">
      <w:pPr>
        <w:pStyle w:val="ListParagraph"/>
        <w:rPr>
          <w:rFonts w:ascii="Segoe UI" w:hAnsi="Segoe UI" w:cs="Segoe UI"/>
        </w:rPr>
      </w:pPr>
      <w:r w:rsidRPr="00CB36F2">
        <w:rPr>
          <w:rFonts w:ascii="Segoe UI" w:hAnsi="Segoe UI" w:cs="Segoe UI"/>
        </w:rPr>
        <w:t xml:space="preserve">In consumer life, a similar pervasiveness is likely: AI agents helping manage our schedules, shopping, finances, and home automation in the background. The key will be ensuring a unified, cross-domain assistant experience – users may want one AI that helps them at work and at home (while keeping those domains’ data separate and secure). We should plan for a world where an AI agent is a constant companion for routine chores and complex projects alike, empowering people to focus on higher-level creativity and relationships. </w:t>
      </w:r>
    </w:p>
    <w:p w14:paraId="77EDC178" w14:textId="77777777" w:rsidR="00CB36F2" w:rsidRDefault="00CB36F2" w:rsidP="00CB36F2">
      <w:pPr>
        <w:pStyle w:val="ListParagraph"/>
        <w:rPr>
          <w:rFonts w:ascii="Segoe UI" w:hAnsi="Segoe UI" w:cs="Segoe UI"/>
        </w:rPr>
      </w:pPr>
    </w:p>
    <w:p w14:paraId="5D34DD90" w14:textId="77777777" w:rsidR="0085438E" w:rsidRDefault="007561EC" w:rsidP="00CB36F2">
      <w:pPr>
        <w:pStyle w:val="ListParagraph"/>
        <w:numPr>
          <w:ilvl w:val="0"/>
          <w:numId w:val="9"/>
        </w:numPr>
        <w:rPr>
          <w:rFonts w:ascii="Segoe UI" w:hAnsi="Segoe UI" w:cs="Segoe UI"/>
        </w:rPr>
      </w:pPr>
      <w:r w:rsidRPr="00C76B8D">
        <w:rPr>
          <w:rFonts w:ascii="Segoe UI" w:hAnsi="Segoe UI" w:cs="Segoe UI"/>
          <w:b/>
          <w:bCs/>
        </w:rPr>
        <w:t>Generalist Agents with Specialized Knowledge:</w:t>
      </w:r>
      <w:r w:rsidRPr="00CB36F2">
        <w:rPr>
          <w:rFonts w:ascii="Segoe UI" w:hAnsi="Segoe UI" w:cs="Segoe UI"/>
        </w:rPr>
        <w:t xml:space="preserve"> The current dichotomy of generalist vs. specialist AI may evolve into a layered approach – exactly as some experts predict: a generalized “uber-agent” coordinating many specialist mini-agents behind the scenes [16]. In the long run, users might interact with what feels like a single, all-capable AI entity via natural conversation or a unified interface, but behind that facade the AI is delegating subtasks to an ensemble of domain-specific models, tools, or skills. Microsoft’s platform should facilitate this seamlessly. Imagine an Azure Agent Orchestration Service that dynamically routes user requests to the appropriate expert models (some created by Microsoft, some third-party, some custom-trained by customers) and then aggregates the results into a coherent answer or action. To the user, it feels like talking to one very smart Copilot that “knows” how to do everything – from coding in a legacy language, to designing a slide deck, to optimizing your meeting schedule – because it can invoke specialized modules for each. </w:t>
      </w:r>
    </w:p>
    <w:p w14:paraId="2B11CAA9" w14:textId="77777777" w:rsidR="0085438E" w:rsidRDefault="0085438E" w:rsidP="0085438E">
      <w:pPr>
        <w:pStyle w:val="ListParagraph"/>
        <w:rPr>
          <w:rFonts w:ascii="Segoe UI" w:hAnsi="Segoe UI" w:cs="Segoe UI"/>
        </w:rPr>
      </w:pPr>
    </w:p>
    <w:p w14:paraId="2F626552" w14:textId="77777777" w:rsidR="0085438E" w:rsidRDefault="007561EC" w:rsidP="0085438E">
      <w:pPr>
        <w:pStyle w:val="ListParagraph"/>
        <w:rPr>
          <w:rFonts w:ascii="Segoe UI" w:hAnsi="Segoe UI" w:cs="Segoe UI"/>
        </w:rPr>
      </w:pPr>
      <w:r w:rsidRPr="00CB36F2">
        <w:rPr>
          <w:rFonts w:ascii="Segoe UI" w:hAnsi="Segoe UI" w:cs="Segoe UI"/>
        </w:rPr>
        <w:t xml:space="preserve">Crucially, this orchestrator agent also needs metacognition: it should know its own limits. Future AI agents must be better at recognizing when a query exceeds their competence or authority – and then either refuse or ask for human guidance. We will likely incorporate more meta-reasoning and self-regulation capabilities into agents over the next 5+ years to handle such judgment calls. For example, an agent might learn rules like “If asked for legal or medical advice beyond a certain point, flag for human review” or “If uncertain above a threshold, automatically seek clarification.” </w:t>
      </w:r>
    </w:p>
    <w:p w14:paraId="6236D710" w14:textId="77777777" w:rsidR="0085438E" w:rsidRDefault="0085438E" w:rsidP="0085438E">
      <w:pPr>
        <w:pStyle w:val="ListParagraph"/>
        <w:rPr>
          <w:rFonts w:ascii="Segoe UI" w:hAnsi="Segoe UI" w:cs="Segoe UI"/>
        </w:rPr>
      </w:pPr>
    </w:p>
    <w:p w14:paraId="3DE642C9" w14:textId="6C114143" w:rsidR="001E18C3" w:rsidRPr="00CB36F2" w:rsidRDefault="007561EC" w:rsidP="0085438E">
      <w:pPr>
        <w:pStyle w:val="ListParagraph"/>
        <w:rPr>
          <w:rFonts w:ascii="Segoe UI" w:hAnsi="Segoe UI" w:cs="Segoe UI"/>
        </w:rPr>
      </w:pPr>
      <w:r w:rsidRPr="00CB36F2">
        <w:rPr>
          <w:rFonts w:ascii="Segoe UI" w:hAnsi="Segoe UI" w:cs="Segoe UI"/>
        </w:rPr>
        <w:t>Microsoft’s research into AI alignment and self-monitoring will be key here. The ultimate vision is a Copilot for every person that is both broadly capable and deeply knowledgeable where it matters – essentially an AI concierge that taps a whole suite of expert sub-agents on demand. Microsoft can lead by building the infrastructure for this “multi-agent symphony.” Azure, for instance, could host a marketplace of plug-in skills and an orchestration engine so that a customer’s Copilot might call</w:t>
      </w:r>
      <w:r w:rsidR="009A6405">
        <w:rPr>
          <w:rFonts w:ascii="Segoe UI" w:hAnsi="Segoe UI" w:cs="Segoe UI"/>
        </w:rPr>
        <w:t xml:space="preserve"> </w:t>
      </w:r>
      <w:r w:rsidRPr="00CB36F2">
        <w:rPr>
          <w:rFonts w:ascii="Segoe UI" w:hAnsi="Segoe UI" w:cs="Segoe UI"/>
        </w:rPr>
        <w:t xml:space="preserve">a finance analysis module, a CRM data plugin, and an external web search API all within one complex request. Early signals of this trend are already visible (OpenAI, Google, and Anthropic collaborating on a shared plugin ecosystem, and technologies like MCP enabling tool interchange) [38]. Microsoft should double down on enabling interoperability – so that whether an agent needs to use a Microsoft service or a third-party tool, it can do so without friction. In short, we should anticipate a “team of AIs” under the hood, and make sure our architecture supports that kind of specialization and coordination seamlessly. </w:t>
      </w:r>
    </w:p>
    <w:p w14:paraId="08FD8EE4" w14:textId="77777777" w:rsidR="002E7184" w:rsidRPr="002E7184" w:rsidRDefault="002E7184" w:rsidP="002E7184">
      <w:pPr>
        <w:pStyle w:val="ListParagraph"/>
        <w:rPr>
          <w:rFonts w:ascii="Segoe UI" w:hAnsi="Segoe UI" w:cs="Segoe UI"/>
        </w:rPr>
      </w:pPr>
    </w:p>
    <w:p w14:paraId="4E35C209" w14:textId="77777777" w:rsidR="00B61980" w:rsidRDefault="007561EC" w:rsidP="002E7184">
      <w:pPr>
        <w:pStyle w:val="ListParagraph"/>
        <w:numPr>
          <w:ilvl w:val="0"/>
          <w:numId w:val="9"/>
        </w:numPr>
        <w:rPr>
          <w:rFonts w:ascii="Segoe UI" w:hAnsi="Segoe UI" w:cs="Segoe UI"/>
        </w:rPr>
      </w:pPr>
      <w:r w:rsidRPr="002E7184">
        <w:rPr>
          <w:rFonts w:ascii="Segoe UI" w:hAnsi="Segoe UI" w:cs="Segoe UI"/>
          <w:b/>
          <w:bCs/>
        </w:rPr>
        <w:t>Responsible AI at Scale – Societal Integration</w:t>
      </w:r>
      <w:r w:rsidRPr="002E7184">
        <w:rPr>
          <w:rFonts w:ascii="Segoe UI" w:hAnsi="Segoe UI" w:cs="Segoe UI"/>
        </w:rPr>
        <w:t xml:space="preserve">: By the time AI agents are everywhere, society and regulators will have caught up in significant ways. Microsoft must continue to be a leader in Responsible AI, ensuring that as we scale agents to millions of users, we do so safely, ethically, and in compliance with evolving laws. In ~5 years, our AI agents should be fully compliant with regulations like the EU AI Act, which mandates rigorous risk assessments, transparency to users, logging for traceability, and human oversight for high-risk AI systems [36]. We can expect industry standards to solidify around auditing AI decisions – for example, by 2030 enterprise customers might demand an “audit trail” for any autonomous agent decision (so each action an agent takes could be traced back to its input factors, model version, and confidence level). We might even see certifications or “AI quality seals” (analogous to ISO certifications or nutritional labels) that enterprise AI systems must have to be trusted [40]. Microsoft can influence and embrace these standards by building features for transparency and governance into our agent platform from the start. For instance, Azure’s agent services should automatically log key metadata about agent operations and provide dashboards for customers to review what their AI co-workers have been doing. </w:t>
      </w:r>
    </w:p>
    <w:p w14:paraId="62884DD7" w14:textId="77777777" w:rsidR="00B61980" w:rsidRDefault="00B61980" w:rsidP="00B61980">
      <w:pPr>
        <w:pStyle w:val="ListParagraph"/>
        <w:rPr>
          <w:rFonts w:ascii="Segoe UI" w:hAnsi="Segoe UI" w:cs="Segoe UI"/>
        </w:rPr>
      </w:pPr>
    </w:p>
    <w:p w14:paraId="32B5E13B" w14:textId="0B3870A3" w:rsidR="001E18C3" w:rsidRPr="002E7184" w:rsidRDefault="007561EC" w:rsidP="00B61980">
      <w:pPr>
        <w:pStyle w:val="ListParagraph"/>
        <w:rPr>
          <w:rFonts w:ascii="Segoe UI" w:hAnsi="Segoe UI" w:cs="Segoe UI"/>
        </w:rPr>
      </w:pPr>
      <w:r w:rsidRPr="002E7184">
        <w:rPr>
          <w:rFonts w:ascii="Segoe UI" w:hAnsi="Segoe UI" w:cs="Segoe UI"/>
        </w:rPr>
        <w:t>We should also continue our policy of not allowing certain behaviors even if technically possible – for example, disallowing our agents from covertly impersonating humans or generating undisclosed synthetic content. Notably, the EU AI Act will require clear disclosure when users are interacting with an AI system [36], and we should support that wholeheartedly</w:t>
      </w:r>
      <w:r w:rsidR="00B61980">
        <w:rPr>
          <w:rFonts w:ascii="Segoe UI" w:hAnsi="Segoe UI" w:cs="Segoe UI"/>
        </w:rPr>
        <w:t>.</w:t>
      </w:r>
      <w:r w:rsidRPr="002E7184">
        <w:rPr>
          <w:rFonts w:ascii="Segoe UI" w:hAnsi="Segoe UI" w:cs="Segoe UI"/>
        </w:rPr>
        <w:t xml:space="preserve"> Long-term societal acceptance will hinge on trust, and trust is built through transparency, user consent, and consistent ethical behavior by the AI [23]. </w:t>
      </w:r>
    </w:p>
    <w:p w14:paraId="688CD75B" w14:textId="77777777" w:rsidR="00B61980" w:rsidRDefault="00B61980" w:rsidP="00B61980">
      <w:pPr>
        <w:pStyle w:val="ListParagraph"/>
        <w:rPr>
          <w:rFonts w:ascii="Segoe UI" w:hAnsi="Segoe UI" w:cs="Segoe UI"/>
        </w:rPr>
      </w:pPr>
    </w:p>
    <w:p w14:paraId="5BF11C46" w14:textId="669C7936" w:rsidR="007561EC" w:rsidRPr="00B61980" w:rsidRDefault="00B61980" w:rsidP="00B61980">
      <w:pPr>
        <w:pStyle w:val="ListParagraph"/>
        <w:numPr>
          <w:ilvl w:val="0"/>
          <w:numId w:val="9"/>
        </w:numPr>
        <w:rPr>
          <w:rFonts w:ascii="Segoe UI" w:hAnsi="Segoe UI" w:cs="Segoe UI"/>
        </w:rPr>
      </w:pPr>
      <w:r>
        <w:rPr>
          <w:rFonts w:ascii="Segoe UI" w:hAnsi="Segoe UI" w:cs="Segoe UI"/>
          <w:b/>
          <w:bCs/>
        </w:rPr>
        <w:t>Microsoft has</w:t>
      </w:r>
      <w:r w:rsidR="007561EC" w:rsidRPr="00B61980">
        <w:rPr>
          <w:rFonts w:ascii="Segoe UI" w:hAnsi="Segoe UI" w:cs="Segoe UI"/>
          <w:b/>
          <w:bCs/>
        </w:rPr>
        <w:t xml:space="preserve"> an opportunity to shape public norms:</w:t>
      </w:r>
      <w:r w:rsidR="007561EC" w:rsidRPr="00B61980">
        <w:rPr>
          <w:rFonts w:ascii="Segoe UI" w:hAnsi="Segoe UI" w:cs="Segoe UI"/>
        </w:rPr>
        <w:t xml:space="preserve"> we should continue engaging with policymakers and sharing what we learn about effective, ethical AI deployment. Through positive use cases and community education, we want people to see AI agents as beneficial collaborators rather than a source of fear [39]. This could involve, for example, showcasing case studies where AI assistants helped improve healthcare outcomes or education, or supporting initiatives that teach citizens about AI (to demystify it). By the late 2020s, if Microsoft agents are known to be reliable, transparent, and respectful of users’ rights, that brand trust will be a huge competitive advantage as well.</w:t>
      </w:r>
    </w:p>
    <w:p w14:paraId="2BEC3CCF" w14:textId="77777777" w:rsidR="00BE3486" w:rsidRPr="00BE3486" w:rsidRDefault="00BE3486" w:rsidP="00BE3486">
      <w:pPr>
        <w:pStyle w:val="Heading1"/>
        <w:spacing w:line="259" w:lineRule="auto"/>
        <w:rPr>
          <w:rFonts w:ascii="Segoe UI" w:hAnsi="Segoe UI" w:cs="Segoe UI"/>
          <w:b/>
          <w:bCs/>
          <w:kern w:val="0"/>
          <w14:ligatures w14:val="none"/>
        </w:rPr>
      </w:pPr>
      <w:r w:rsidRPr="00BE3486">
        <w:rPr>
          <w:rFonts w:ascii="Segoe UI" w:hAnsi="Segoe UI" w:cs="Segoe UI"/>
          <w:b/>
          <w:bCs/>
          <w:kern w:val="0"/>
          <w14:ligatures w14:val="none"/>
        </w:rPr>
        <w:t>State of Play: Azure &amp; Microsoft Agent Ecosystem</w:t>
      </w:r>
    </w:p>
    <w:p w14:paraId="20E59C34" w14:textId="77777777" w:rsidR="00BE3486" w:rsidRPr="00BE3486" w:rsidRDefault="00BE3486" w:rsidP="00BE3486">
      <w:pPr>
        <w:rPr>
          <w:rFonts w:ascii="Segoe UI" w:hAnsi="Segoe UI" w:cs="Segoe UI"/>
        </w:rPr>
      </w:pPr>
      <w:r w:rsidRPr="00BE3486">
        <w:rPr>
          <w:rFonts w:ascii="Segoe UI" w:hAnsi="Segoe UI" w:cs="Segoe UI"/>
        </w:rPr>
        <w:t>Microsoft and Azure have made significant strides toward realizing the vision of agent-centric collaboration. Recent launches such as Copilot Studio, Azure AI Foundry, and Entra Agent ID demonstrate early progress in multi-agent orchestration, agent identity management, and low-code customization. However, these capabilities remain fragmented, with many features still in pilot or early-stage development. To fully realize the transformative potential of AI agents, a unified, design-led approach is needed—one that bridges technical innovation with seamless user experience, discoverability, and enterprise-grade governance.</w:t>
      </w:r>
    </w:p>
    <w:p w14:paraId="4BD68B83" w14:textId="77777777" w:rsidR="007561EC" w:rsidRPr="00630B61" w:rsidRDefault="007561EC" w:rsidP="00630B61">
      <w:pPr>
        <w:pStyle w:val="Heading1"/>
        <w:spacing w:line="259" w:lineRule="auto"/>
        <w:rPr>
          <w:rFonts w:ascii="Segoe UI" w:hAnsi="Segoe UI" w:cs="Segoe UI"/>
          <w:b/>
          <w:bCs/>
          <w:kern w:val="0"/>
          <w14:ligatures w14:val="none"/>
        </w:rPr>
      </w:pPr>
      <w:r w:rsidRPr="00630B61">
        <w:rPr>
          <w:rFonts w:ascii="Segoe UI" w:hAnsi="Segoe UI" w:cs="Segoe UI"/>
          <w:b/>
          <w:bCs/>
          <w:kern w:val="0"/>
          <w14:ligatures w14:val="none"/>
        </w:rPr>
        <w:t>Forward-Looking Design Recommendations</w:t>
      </w:r>
    </w:p>
    <w:p w14:paraId="00B2F184" w14:textId="422336E7" w:rsidR="007561EC" w:rsidRPr="007561EC" w:rsidRDefault="007561EC" w:rsidP="007561EC">
      <w:pPr>
        <w:rPr>
          <w:rFonts w:ascii="Segoe UI" w:hAnsi="Segoe UI" w:cs="Segoe UI"/>
        </w:rPr>
      </w:pPr>
      <w:r w:rsidRPr="007561EC">
        <w:rPr>
          <w:rFonts w:ascii="Segoe UI" w:hAnsi="Segoe UI" w:cs="Segoe UI"/>
        </w:rPr>
        <w:t xml:space="preserve">To realize the </w:t>
      </w:r>
      <w:r w:rsidR="00B36570" w:rsidRPr="007561EC">
        <w:rPr>
          <w:rFonts w:ascii="Segoe UI" w:hAnsi="Segoe UI" w:cs="Segoe UI"/>
        </w:rPr>
        <w:t>future state</w:t>
      </w:r>
      <w:r w:rsidRPr="007561EC">
        <w:rPr>
          <w:rFonts w:ascii="Segoe UI" w:hAnsi="Segoe UI" w:cs="Segoe UI"/>
        </w:rPr>
        <w:t xml:space="preserve"> outlined above, we also need a forward-thinking design approach. This isn’t just UI/UX in the narrow sense, but holistic design of the agent ecosystem – including how users interact with agents, how developers extend them, and how they fit into the broader software environment. Below are key design recommendations (spanning UX, architecture, and integration) for the next generation of AI agents on Azure and Microsoft platforms:</w:t>
      </w:r>
    </w:p>
    <w:p w14:paraId="3A5923DD" w14:textId="77777777" w:rsidR="00BE3486" w:rsidRDefault="007561EC" w:rsidP="00B36570">
      <w:pPr>
        <w:pStyle w:val="ListParagraph"/>
        <w:numPr>
          <w:ilvl w:val="0"/>
          <w:numId w:val="6"/>
        </w:numPr>
        <w:rPr>
          <w:rFonts w:ascii="Segoe UI" w:hAnsi="Segoe UI" w:cs="Segoe UI"/>
        </w:rPr>
      </w:pPr>
      <w:r w:rsidRPr="008C66C0">
        <w:rPr>
          <w:rFonts w:ascii="Segoe UI" w:hAnsi="Segoe UI" w:cs="Segoe UI"/>
          <w:b/>
          <w:bCs/>
        </w:rPr>
        <w:t>Seamless Multi-Modal Interface:</w:t>
      </w:r>
      <w:r w:rsidRPr="00B36570">
        <w:rPr>
          <w:rFonts w:ascii="Segoe UI" w:hAnsi="Segoe UI" w:cs="Segoe UI"/>
        </w:rPr>
        <w:t xml:space="preserve"> </w:t>
      </w:r>
    </w:p>
    <w:p w14:paraId="483EE2B2" w14:textId="1950BDC3" w:rsidR="00BE3486" w:rsidRDefault="00BE3486" w:rsidP="00BE3486">
      <w:pPr>
        <w:pStyle w:val="ListParagraph"/>
        <w:rPr>
          <w:rFonts w:ascii="Segoe UI" w:hAnsi="Segoe UI" w:cs="Segoe UI"/>
        </w:rPr>
      </w:pPr>
      <w:r w:rsidRPr="00BE3486">
        <w:rPr>
          <w:rFonts w:ascii="Segoe UI" w:hAnsi="Segoe UI" w:cs="Segoe UI"/>
          <w:i/>
          <w:iCs/>
        </w:rPr>
        <w:t>Current Progress:</w:t>
      </w:r>
      <w:r w:rsidRPr="00BE3486">
        <w:rPr>
          <w:rFonts w:ascii="Segoe UI" w:hAnsi="Segoe UI" w:cs="Segoe UI"/>
        </w:rPr>
        <w:t> Microsoft Copilot supports text and voice in select apps, and Windows Copilot hints at OS-level integration. However, truly seamless multimodal UX—spanning voice, text, visual context, and AR/gesture—is still in its infancy. Consistent agent presence across devices and apps, and context-aware visual interaction, remain aspirational.</w:t>
      </w:r>
      <w:r>
        <w:rPr>
          <w:rFonts w:ascii="Segoe UI" w:hAnsi="Segoe UI" w:cs="Segoe UI"/>
        </w:rPr>
        <w:t xml:space="preserve"> </w:t>
      </w:r>
    </w:p>
    <w:p w14:paraId="181283A3" w14:textId="77777777" w:rsidR="00BE3486" w:rsidRDefault="00BE3486" w:rsidP="00BE3486">
      <w:pPr>
        <w:pStyle w:val="ListParagraph"/>
        <w:rPr>
          <w:rFonts w:ascii="Segoe UI" w:hAnsi="Segoe UI" w:cs="Segoe UI"/>
          <w:i/>
          <w:iCs/>
        </w:rPr>
      </w:pPr>
    </w:p>
    <w:p w14:paraId="6BE80F05" w14:textId="2F8B8FA5" w:rsidR="007561EC" w:rsidRPr="00B36570" w:rsidRDefault="007561EC" w:rsidP="00BE3486">
      <w:pPr>
        <w:pStyle w:val="ListParagraph"/>
        <w:rPr>
          <w:rFonts w:ascii="Segoe UI" w:hAnsi="Segoe UI" w:cs="Segoe UI"/>
        </w:rPr>
      </w:pPr>
      <w:r w:rsidRPr="00B36570">
        <w:rPr>
          <w:rFonts w:ascii="Segoe UI" w:hAnsi="Segoe UI" w:cs="Segoe UI"/>
        </w:rPr>
        <w:t xml:space="preserve">Design all AI agent interactions to be multi-modal by default – supporting voice, text chat, visual context, and even gesture or AR interfaces in a unified way. The user should be able to invoke or converse with their agent wherever is most natural: talking to their PC or phone (with speech recognition), typing in a chat box in any app, or even via a future AR headset (seeing a virtual avatar or visual overlays generated by the agent). This will </w:t>
      </w:r>
      <w:r w:rsidR="00B36570" w:rsidRPr="00B36570">
        <w:rPr>
          <w:rFonts w:ascii="Segoe UI" w:hAnsi="Segoe UI" w:cs="Segoe UI"/>
        </w:rPr>
        <w:t>require consistent</w:t>
      </w:r>
      <w:r w:rsidRPr="00B36570">
        <w:rPr>
          <w:rFonts w:ascii="Segoe UI" w:hAnsi="Segoe UI" w:cs="Segoe UI"/>
        </w:rPr>
        <w:t xml:space="preserve"> presence of the agent across devices and apps. Microsoft should extend the Copilot UI into a ubiquitous assistant interface – for example, a user could have a keystroke or wake word that brings up their Copilot anytime, anywhere in the OS. The agent should also be context-</w:t>
      </w:r>
      <w:r w:rsidR="00B36570" w:rsidRPr="00B36570">
        <w:rPr>
          <w:rFonts w:ascii="Segoe UI" w:hAnsi="Segoe UI" w:cs="Segoe UI"/>
        </w:rPr>
        <w:t>aware visual</w:t>
      </w:r>
      <w:r w:rsidRPr="00B36570">
        <w:rPr>
          <w:rFonts w:ascii="Segoe UI" w:hAnsi="Segoe UI" w:cs="Segoe UI"/>
        </w:rPr>
        <w:t xml:space="preserve">, e.g. if you’re working on a document or looking at a dashboard, you might </w:t>
      </w:r>
      <w:r w:rsidR="00B36570" w:rsidRPr="00B36570">
        <w:rPr>
          <w:rFonts w:ascii="Segoe UI" w:hAnsi="Segoe UI" w:cs="Segoe UI"/>
        </w:rPr>
        <w:t>ask, “Summarize</w:t>
      </w:r>
      <w:r w:rsidRPr="00B36570">
        <w:rPr>
          <w:rFonts w:ascii="Segoe UI" w:hAnsi="Segoe UI" w:cs="Segoe UI"/>
        </w:rPr>
        <w:t xml:space="preserve"> this for me, Copilot,” and it understands you mean the content on screen. Achieving this demands deep integration of the agent with system APIs (to see what the user sees, given permission) and with input/output modalities (speech in/out, text, images). By designing a fluid multimodal UX, we ensure the AI truly fades into the background of how people work and live – it’s just always there when you need it, in whatever mode is convenient.</w:t>
      </w:r>
    </w:p>
    <w:p w14:paraId="31B6018A" w14:textId="77777777" w:rsidR="00B36570" w:rsidRDefault="00B36570" w:rsidP="00B36570">
      <w:pPr>
        <w:pStyle w:val="ListParagraph"/>
        <w:rPr>
          <w:rFonts w:ascii="Segoe UI" w:hAnsi="Segoe UI" w:cs="Segoe UI"/>
        </w:rPr>
      </w:pPr>
    </w:p>
    <w:p w14:paraId="5C2BA585" w14:textId="77777777" w:rsidR="00C06252" w:rsidRPr="00C06252" w:rsidRDefault="00C06252" w:rsidP="00C06252">
      <w:pPr>
        <w:pStyle w:val="ListParagraph"/>
        <w:rPr>
          <w:rFonts w:ascii="Segoe UI" w:hAnsi="Segoe UI" w:cs="Segoe UI"/>
        </w:rPr>
      </w:pPr>
    </w:p>
    <w:p w14:paraId="502EF4D7" w14:textId="3D03F71B" w:rsidR="00C06252" w:rsidRPr="00C06252" w:rsidRDefault="007561EC" w:rsidP="00B36570">
      <w:pPr>
        <w:pStyle w:val="ListParagraph"/>
        <w:numPr>
          <w:ilvl w:val="0"/>
          <w:numId w:val="6"/>
        </w:numPr>
        <w:rPr>
          <w:rFonts w:ascii="Segoe UI" w:hAnsi="Segoe UI" w:cs="Segoe UI"/>
        </w:rPr>
      </w:pPr>
      <w:r w:rsidRPr="00B45FDA">
        <w:rPr>
          <w:rFonts w:ascii="Segoe UI" w:hAnsi="Segoe UI" w:cs="Segoe UI"/>
          <w:b/>
          <w:bCs/>
        </w:rPr>
        <w:t>Unified Orchestration Layer:</w:t>
      </w:r>
    </w:p>
    <w:p w14:paraId="04AEE7E3" w14:textId="1146E625" w:rsidR="00164A3F" w:rsidRDefault="00C06252" w:rsidP="00C06252">
      <w:pPr>
        <w:pStyle w:val="ListParagraph"/>
        <w:rPr>
          <w:rFonts w:ascii="Segoe UI" w:hAnsi="Segoe UI" w:cs="Segoe UI"/>
        </w:rPr>
      </w:pPr>
      <w:r w:rsidRPr="00C06252">
        <w:rPr>
          <w:rFonts w:ascii="Segoe UI" w:hAnsi="Segoe UI" w:cs="Segoe UI"/>
          <w:i/>
          <w:iCs/>
        </w:rPr>
        <w:t>Current Progress:</w:t>
      </w:r>
      <w:r w:rsidRPr="00C06252">
        <w:rPr>
          <w:rFonts w:ascii="Segoe UI" w:hAnsi="Segoe UI" w:cs="Segoe UI"/>
        </w:rPr>
        <w:t xml:space="preserve"> Copilot Studio and Azure AI Foundry now support multi-agent orchestration and integration with Microsoft 365, Azure, and third-party tools. The Model Context Protocol (MCP) is emerging as a standard for agent-to-agent and tool interoperability. Visual workflow designers and robust error handling are </w:t>
      </w:r>
      <w:r w:rsidR="00164A3F" w:rsidRPr="00C06252">
        <w:rPr>
          <w:rFonts w:ascii="Segoe UI" w:hAnsi="Segoe UI" w:cs="Segoe UI"/>
        </w:rPr>
        <w:t>early stage</w:t>
      </w:r>
      <w:r w:rsidRPr="00C06252">
        <w:rPr>
          <w:rFonts w:ascii="Segoe UI" w:hAnsi="Segoe UI" w:cs="Segoe UI"/>
        </w:rPr>
        <w:t>; orchestration transparency and modularity need further investment.</w:t>
      </w:r>
      <w:r w:rsidR="007561EC" w:rsidRPr="00B36570">
        <w:rPr>
          <w:rFonts w:ascii="Segoe UI" w:hAnsi="Segoe UI" w:cs="Segoe UI"/>
        </w:rPr>
        <w:t xml:space="preserve"> </w:t>
      </w:r>
    </w:p>
    <w:p w14:paraId="108550FC" w14:textId="77777777" w:rsidR="00164A3F" w:rsidRDefault="00164A3F" w:rsidP="00C06252">
      <w:pPr>
        <w:pStyle w:val="ListParagraph"/>
        <w:rPr>
          <w:rFonts w:ascii="Segoe UI" w:hAnsi="Segoe UI" w:cs="Segoe UI"/>
        </w:rPr>
      </w:pPr>
    </w:p>
    <w:p w14:paraId="3E1DD346" w14:textId="45029E72" w:rsidR="001311B9" w:rsidRDefault="007561EC" w:rsidP="00C06252">
      <w:pPr>
        <w:pStyle w:val="ListParagraph"/>
        <w:rPr>
          <w:rFonts w:ascii="Segoe UI" w:hAnsi="Segoe UI" w:cs="Segoe UI"/>
        </w:rPr>
      </w:pPr>
      <w:r w:rsidRPr="00B36570">
        <w:rPr>
          <w:rFonts w:ascii="Segoe UI" w:hAnsi="Segoe UI" w:cs="Segoe UI"/>
        </w:rPr>
        <w:t>Implement a robust orchestration layer under the hood that manages multiple skills, tools, and models for the agent [38]. From a design perspective, this means when a user asks the agent a complex request (</w:t>
      </w:r>
      <w:r w:rsidR="00B36570" w:rsidRPr="00B36570">
        <w:rPr>
          <w:rFonts w:ascii="Segoe UI" w:hAnsi="Segoe UI" w:cs="Segoe UI"/>
        </w:rPr>
        <w:t>e.g. “Plan</w:t>
      </w:r>
      <w:r w:rsidRPr="00B36570">
        <w:rPr>
          <w:rFonts w:ascii="Segoe UI" w:hAnsi="Segoe UI" w:cs="Segoe UI"/>
        </w:rPr>
        <w:t xml:space="preserve"> my team’s product launch campaign </w:t>
      </w:r>
      <w:r w:rsidR="00B36570" w:rsidRPr="00B36570">
        <w:rPr>
          <w:rFonts w:ascii="Segoe UI" w:hAnsi="Segoe UI" w:cs="Segoe UI"/>
        </w:rPr>
        <w:t>and budget</w:t>
      </w:r>
      <w:r w:rsidRPr="00B36570">
        <w:rPr>
          <w:rFonts w:ascii="Segoe UI" w:hAnsi="Segoe UI" w:cs="Segoe UI"/>
        </w:rPr>
        <w:t xml:space="preserve"> and draft an email to stakeholders about it.”), the agent’s response might involve several steps (consulting a marketing plan template, crunching numbers in Excel, composing an Outlook email, etc.). The user experience should remain one smooth interaction, but in architecture, we need </w:t>
      </w:r>
      <w:r w:rsidR="00B36570" w:rsidRPr="00B36570">
        <w:rPr>
          <w:rFonts w:ascii="Segoe UI" w:hAnsi="Segoe UI" w:cs="Segoe UI"/>
        </w:rPr>
        <w:t>a dispatcher</w:t>
      </w:r>
      <w:r w:rsidRPr="00B36570">
        <w:rPr>
          <w:rFonts w:ascii="Segoe UI" w:hAnsi="Segoe UI" w:cs="Segoe UI"/>
        </w:rPr>
        <w:t xml:space="preserve"> that can break high-level tasks into sub-tasks, call the right APIs or specialized models, and then synthesize a result. </w:t>
      </w:r>
    </w:p>
    <w:p w14:paraId="193EF92D" w14:textId="77777777" w:rsidR="001311B9" w:rsidRPr="001311B9" w:rsidRDefault="001311B9" w:rsidP="001311B9">
      <w:pPr>
        <w:pStyle w:val="ListParagraph"/>
        <w:rPr>
          <w:rFonts w:ascii="Segoe UI" w:hAnsi="Segoe UI" w:cs="Segoe UI"/>
        </w:rPr>
      </w:pPr>
    </w:p>
    <w:p w14:paraId="7F5D0D88" w14:textId="01616002" w:rsidR="00B36570" w:rsidRDefault="007561EC" w:rsidP="00B36570">
      <w:pPr>
        <w:pStyle w:val="ListParagraph"/>
        <w:rPr>
          <w:rFonts w:ascii="Segoe UI" w:hAnsi="Segoe UI" w:cs="Segoe UI"/>
        </w:rPr>
      </w:pPr>
      <w:r w:rsidRPr="00B36570">
        <w:rPr>
          <w:rFonts w:ascii="Segoe UI" w:hAnsi="Segoe UI" w:cs="Segoe UI"/>
        </w:rPr>
        <w:t xml:space="preserve">Microsoft should invest in a visual workflow designer or a natural language orchestration engine (perhaps as part of Copilot Studio) that allows us and customers to define these multi-step behaviors in a modular way. Essentially, design the agent like a conductor of micro-services. This also involves clear error handling and transparency – e.g. if one sub-task fails (maybe the </w:t>
      </w:r>
      <w:r w:rsidR="00B36570" w:rsidRPr="00B36570">
        <w:rPr>
          <w:rFonts w:ascii="Segoe UI" w:hAnsi="Segoe UI" w:cs="Segoe UI"/>
        </w:rPr>
        <w:t>agent couldn’t</w:t>
      </w:r>
      <w:r w:rsidRPr="00B36570">
        <w:rPr>
          <w:rFonts w:ascii="Segoe UI" w:hAnsi="Segoe UI" w:cs="Segoe UI"/>
        </w:rPr>
        <w:t xml:space="preserve"> access a third-party service), the user should get a useful explanation rather than a generic error. By building this orchestration layer with a library of connectors (via MCP, plugins, and Azure Logic Apps/Power Automate integrations), we ensure agents can </w:t>
      </w:r>
      <w:r w:rsidR="00B36570" w:rsidRPr="00B36570">
        <w:rPr>
          <w:rFonts w:ascii="Segoe UI" w:hAnsi="Segoe UI" w:cs="Segoe UI"/>
        </w:rPr>
        <w:t>perform end</w:t>
      </w:r>
      <w:r w:rsidRPr="00B36570">
        <w:rPr>
          <w:rFonts w:ascii="Segoe UI" w:hAnsi="Segoe UI" w:cs="Segoe UI"/>
        </w:rPr>
        <w:t>-to-end workflows reliably. This is a design paradigm shift: users move from manually stitching together apps to simply asking for outcomes, and the agent’s “internal UX” (its orchestration logic) handles the rest. We should make that internal process as intelligible as possible</w:t>
      </w:r>
      <w:r w:rsidR="00E50AC8">
        <w:rPr>
          <w:rFonts w:ascii="Segoe UI" w:hAnsi="Segoe UI" w:cs="Segoe UI"/>
        </w:rPr>
        <w:t>.</w:t>
      </w:r>
      <w:r w:rsidRPr="00B36570">
        <w:rPr>
          <w:rFonts w:ascii="Segoe UI" w:hAnsi="Segoe UI" w:cs="Segoe UI"/>
        </w:rPr>
        <w:t xml:space="preserve"> </w:t>
      </w:r>
    </w:p>
    <w:p w14:paraId="57F1C73D" w14:textId="77777777" w:rsidR="00BE3486" w:rsidRPr="00BE3486" w:rsidRDefault="00BE3486" w:rsidP="00BE3486">
      <w:pPr>
        <w:pStyle w:val="ListParagraph"/>
        <w:rPr>
          <w:rFonts w:ascii="Segoe UI" w:hAnsi="Segoe UI" w:cs="Segoe UI"/>
        </w:rPr>
      </w:pPr>
    </w:p>
    <w:p w14:paraId="41A9EE52" w14:textId="77777777" w:rsidR="009518CB" w:rsidRPr="009518CB" w:rsidRDefault="007561EC" w:rsidP="00B36570">
      <w:pPr>
        <w:pStyle w:val="ListParagraph"/>
        <w:numPr>
          <w:ilvl w:val="0"/>
          <w:numId w:val="6"/>
        </w:numPr>
        <w:rPr>
          <w:rFonts w:ascii="Segoe UI" w:hAnsi="Segoe UI" w:cs="Segoe UI"/>
        </w:rPr>
      </w:pPr>
      <w:r w:rsidRPr="007307B3">
        <w:rPr>
          <w:rFonts w:ascii="Segoe UI" w:hAnsi="Segoe UI" w:cs="Segoe UI"/>
          <w:b/>
          <w:bCs/>
        </w:rPr>
        <w:t>Agent Discoverability and Onboarding:</w:t>
      </w:r>
    </w:p>
    <w:p w14:paraId="29AB8C04" w14:textId="77777777" w:rsidR="009518CB" w:rsidRDefault="009518CB" w:rsidP="009518CB">
      <w:pPr>
        <w:pStyle w:val="ListParagraph"/>
        <w:rPr>
          <w:rFonts w:ascii="Segoe UI" w:hAnsi="Segoe UI" w:cs="Segoe UI"/>
        </w:rPr>
      </w:pPr>
      <w:r w:rsidRPr="009518CB">
        <w:rPr>
          <w:rFonts w:ascii="Segoe UI" w:hAnsi="Segoe UI" w:cs="Segoe UI"/>
          <w:i/>
          <w:iCs/>
        </w:rPr>
        <w:t>Current Progress:</w:t>
      </w:r>
      <w:r w:rsidRPr="009518CB">
        <w:rPr>
          <w:rFonts w:ascii="Segoe UI" w:hAnsi="Segoe UI" w:cs="Segoe UI"/>
        </w:rPr>
        <w:t> Agent onboarding flows and proactive suggestions are being piloted in Copilot Studio, but discoverability of agent skills and capabilities is limited. There is no unified “AI Skills Catalog” or context-aware sidebar across Microsoft platforms. Most users remain unaware of the full breadth of agent functionality.</w:t>
      </w:r>
    </w:p>
    <w:p w14:paraId="3E847427" w14:textId="77777777" w:rsidR="009518CB" w:rsidRDefault="009518CB" w:rsidP="009518CB">
      <w:pPr>
        <w:pStyle w:val="ListParagraph"/>
        <w:rPr>
          <w:rFonts w:ascii="Segoe UI" w:hAnsi="Segoe UI" w:cs="Segoe UI"/>
        </w:rPr>
      </w:pPr>
    </w:p>
    <w:p w14:paraId="355364C3" w14:textId="7A68DB2C" w:rsidR="002A243B" w:rsidRDefault="007561EC" w:rsidP="009518CB">
      <w:pPr>
        <w:pStyle w:val="ListParagraph"/>
        <w:rPr>
          <w:rFonts w:ascii="Segoe UI" w:hAnsi="Segoe UI" w:cs="Segoe UI"/>
        </w:rPr>
      </w:pPr>
      <w:r w:rsidRPr="00B36570">
        <w:rPr>
          <w:rFonts w:ascii="Segoe UI" w:hAnsi="Segoe UI" w:cs="Segoe UI"/>
        </w:rPr>
        <w:t xml:space="preserve">One challenge with AI assistants is that users often don’t know everything the agent can do. Unlike a traditional app with a menu of features, an open-ended agent can have dozens of hidden capabilities. We need to design </w:t>
      </w:r>
      <w:r w:rsidR="00B36570" w:rsidRPr="00B36570">
        <w:rPr>
          <w:rFonts w:ascii="Segoe UI" w:hAnsi="Segoe UI" w:cs="Segoe UI"/>
        </w:rPr>
        <w:t>for discoverability</w:t>
      </w:r>
      <w:r w:rsidRPr="00B36570">
        <w:rPr>
          <w:rFonts w:ascii="Segoe UI" w:hAnsi="Segoe UI" w:cs="Segoe UI"/>
        </w:rPr>
        <w:t xml:space="preserve">. This could involve the agent proactively showcasing its abilities in a helpful way. For example, a new user might get a brief interactive </w:t>
      </w:r>
      <w:r w:rsidR="00B36570" w:rsidRPr="00B36570">
        <w:rPr>
          <w:rFonts w:ascii="Segoe UI" w:hAnsi="Segoe UI" w:cs="Segoe UI"/>
        </w:rPr>
        <w:t>tour: “Hi</w:t>
      </w:r>
      <w:r w:rsidRPr="00B36570">
        <w:rPr>
          <w:rFonts w:ascii="Segoe UI" w:hAnsi="Segoe UI" w:cs="Segoe UI"/>
        </w:rPr>
        <w:t xml:space="preserve">! I’m your new AI assistant. I can help with tasks like scheduling meetings, analyzing sales data, or drafting emails. Would you like to see an example?” – essentially onboarding users to build trust and awareness. </w:t>
      </w:r>
    </w:p>
    <w:p w14:paraId="41C545C4" w14:textId="77777777" w:rsidR="002A243B" w:rsidRDefault="002A243B" w:rsidP="002A243B">
      <w:pPr>
        <w:pStyle w:val="ListParagraph"/>
        <w:rPr>
          <w:rFonts w:ascii="Segoe UI" w:hAnsi="Segoe UI" w:cs="Segoe UI"/>
        </w:rPr>
      </w:pPr>
    </w:p>
    <w:p w14:paraId="3582D329" w14:textId="3377B2CD" w:rsidR="007561EC" w:rsidRDefault="007561EC" w:rsidP="002A243B">
      <w:pPr>
        <w:pStyle w:val="ListParagraph"/>
        <w:rPr>
          <w:rFonts w:ascii="Segoe UI" w:hAnsi="Segoe UI" w:cs="Segoe UI"/>
        </w:rPr>
      </w:pPr>
      <w:r w:rsidRPr="00B36570">
        <w:rPr>
          <w:rFonts w:ascii="Segoe UI" w:hAnsi="Segoe UI" w:cs="Segoe UI"/>
        </w:rPr>
        <w:t>Another idea is an “AI Skills Catalog” accessible to users</w:t>
      </w:r>
      <w:r w:rsidR="002A243B">
        <w:rPr>
          <w:rFonts w:ascii="Segoe UI" w:hAnsi="Segoe UI" w:cs="Segoe UI"/>
        </w:rPr>
        <w:t>.</w:t>
      </w:r>
      <w:r w:rsidRPr="00B36570">
        <w:rPr>
          <w:rFonts w:ascii="Segoe UI" w:hAnsi="Segoe UI" w:cs="Segoe UI"/>
        </w:rPr>
        <w:t xml:space="preserve"> </w:t>
      </w:r>
      <w:r w:rsidR="002A243B">
        <w:rPr>
          <w:rFonts w:ascii="Segoe UI" w:hAnsi="Segoe UI" w:cs="Segoe UI"/>
        </w:rPr>
        <w:t xml:space="preserve">That is, </w:t>
      </w:r>
      <w:r w:rsidRPr="00B36570">
        <w:rPr>
          <w:rFonts w:ascii="Segoe UI" w:hAnsi="Segoe UI" w:cs="Segoe UI"/>
        </w:rPr>
        <w:t>a simple interface that lists or suggests things the agent can do (tailored to the current context). Microsoft could incorporate something like a Copilot sidebar that, when clicked, reveal</w:t>
      </w:r>
      <w:r w:rsidR="00B36570" w:rsidRPr="00B36570">
        <w:rPr>
          <w:rFonts w:ascii="Segoe UI" w:hAnsi="Segoe UI" w:cs="Segoe UI"/>
        </w:rPr>
        <w:t xml:space="preserve"> suggestions</w:t>
      </w:r>
      <w:r w:rsidRPr="00B36570">
        <w:rPr>
          <w:rFonts w:ascii="Segoe UI" w:hAnsi="Segoe UI" w:cs="Segoe UI"/>
        </w:rPr>
        <w:t xml:space="preserve"> like “Ask me to summarize this document” or “I can draft a reply to this email.” The design goal is to prevent the</w:t>
      </w:r>
      <w:r w:rsidR="00B36570" w:rsidRPr="00B36570">
        <w:rPr>
          <w:rFonts w:ascii="Segoe UI" w:hAnsi="Segoe UI" w:cs="Segoe UI"/>
        </w:rPr>
        <w:t xml:space="preserve"> </w:t>
      </w:r>
      <w:r w:rsidRPr="00B36570">
        <w:rPr>
          <w:rFonts w:ascii="Segoe UI" w:hAnsi="Segoe UI" w:cs="Segoe UI"/>
        </w:rPr>
        <w:t>blank stare problem – users not using the agent because they aren’t sure what to ask. Over time, as agents get more embedded, users will learn by example and by cultural change (just as people learned to discover smartphone apps). But in the interim, thoughtful UX cues can accelerate adoption. Additionally, in-product prompts and proactive assistance should be tuned carefully: the agent might gently offer help if it’s very confident (e.g., “It looks like you’re analyzing Q3 data; I can generate a report for you if you’d like.”), but this should be done with restraint to avoid</w:t>
      </w:r>
      <w:r w:rsidR="00B36570" w:rsidRPr="00B36570">
        <w:rPr>
          <w:rFonts w:ascii="Segoe UI" w:hAnsi="Segoe UI" w:cs="Segoe UI"/>
        </w:rPr>
        <w:t xml:space="preserve"> </w:t>
      </w:r>
      <w:r w:rsidRPr="00B36570">
        <w:rPr>
          <w:rFonts w:ascii="Segoe UI" w:hAnsi="Segoe UI" w:cs="Segoe UI"/>
        </w:rPr>
        <w:t xml:space="preserve">Clippy-like annoyance [23]. </w:t>
      </w:r>
    </w:p>
    <w:p w14:paraId="505CE3A6" w14:textId="77777777" w:rsidR="00B36570" w:rsidRPr="00B36570" w:rsidRDefault="00B36570" w:rsidP="00B36570">
      <w:pPr>
        <w:pStyle w:val="ListParagraph"/>
        <w:rPr>
          <w:rFonts w:ascii="Segoe UI" w:hAnsi="Segoe UI" w:cs="Segoe UI"/>
        </w:rPr>
      </w:pPr>
    </w:p>
    <w:p w14:paraId="1EDBE377" w14:textId="77777777" w:rsidR="009518CB" w:rsidRDefault="007561EC" w:rsidP="00B36570">
      <w:pPr>
        <w:pStyle w:val="ListParagraph"/>
        <w:numPr>
          <w:ilvl w:val="0"/>
          <w:numId w:val="6"/>
        </w:numPr>
        <w:rPr>
          <w:rFonts w:ascii="Segoe UI" w:hAnsi="Segoe UI" w:cs="Segoe UI"/>
        </w:rPr>
      </w:pPr>
      <w:r w:rsidRPr="00B21079">
        <w:rPr>
          <w:rFonts w:ascii="Segoe UI" w:hAnsi="Segoe UI" w:cs="Segoe UI"/>
          <w:b/>
          <w:bCs/>
        </w:rPr>
        <w:t>Customization and Personalization:</w:t>
      </w:r>
      <w:r w:rsidRPr="00B36570">
        <w:rPr>
          <w:rFonts w:ascii="Segoe UI" w:hAnsi="Segoe UI" w:cs="Segoe UI"/>
        </w:rPr>
        <w:t xml:space="preserve"> </w:t>
      </w:r>
    </w:p>
    <w:p w14:paraId="3E14C8D2" w14:textId="77777777" w:rsidR="009518CB" w:rsidRDefault="009518CB" w:rsidP="009518CB">
      <w:pPr>
        <w:pStyle w:val="ListParagraph"/>
        <w:rPr>
          <w:rFonts w:ascii="Segoe UI" w:hAnsi="Segoe UI" w:cs="Segoe UI"/>
        </w:rPr>
      </w:pPr>
      <w:r w:rsidRPr="009518CB">
        <w:rPr>
          <w:rFonts w:ascii="Segoe UI" w:hAnsi="Segoe UI" w:cs="Segoe UI"/>
          <w:i/>
          <w:iCs/>
        </w:rPr>
        <w:t>Current Progress:</w:t>
      </w:r>
      <w:r w:rsidRPr="009518CB">
        <w:rPr>
          <w:rFonts w:ascii="Segoe UI" w:hAnsi="Segoe UI" w:cs="Segoe UI"/>
        </w:rPr>
        <w:t> Copilot Studio enables low-code configuration and custom connectors, and Azure AI Foundry supports custom model integration. However, guided conversational setup, granular persona tuning, and organization-wide templates are not yet standardized. Personalization based on user feedback is limited and not transparent to end users.</w:t>
      </w:r>
    </w:p>
    <w:p w14:paraId="5AFD64EB" w14:textId="77777777" w:rsidR="009518CB" w:rsidRDefault="009518CB" w:rsidP="009518CB">
      <w:pPr>
        <w:pStyle w:val="ListParagraph"/>
        <w:rPr>
          <w:rFonts w:ascii="Segoe UI" w:hAnsi="Segoe UI" w:cs="Segoe UI"/>
        </w:rPr>
      </w:pPr>
    </w:p>
    <w:p w14:paraId="0F6314B0" w14:textId="3E68F149" w:rsidR="00E53787" w:rsidRDefault="007561EC" w:rsidP="009518CB">
      <w:pPr>
        <w:pStyle w:val="ListParagraph"/>
        <w:rPr>
          <w:rFonts w:ascii="Segoe UI" w:hAnsi="Segoe UI" w:cs="Segoe UI"/>
        </w:rPr>
      </w:pPr>
      <w:r w:rsidRPr="00B36570">
        <w:rPr>
          <w:rFonts w:ascii="Segoe UI" w:hAnsi="Segoe UI" w:cs="Segoe UI"/>
        </w:rPr>
        <w:t xml:space="preserve">Future-state agents must be highly adaptable to </w:t>
      </w:r>
      <w:r w:rsidR="00B36570" w:rsidRPr="00B36570">
        <w:rPr>
          <w:rFonts w:ascii="Segoe UI" w:hAnsi="Segoe UI" w:cs="Segoe UI"/>
        </w:rPr>
        <w:t xml:space="preserve">each </w:t>
      </w:r>
      <w:r w:rsidR="00B21079" w:rsidRPr="00B36570">
        <w:rPr>
          <w:rFonts w:ascii="Segoe UI" w:hAnsi="Segoe UI" w:cs="Segoe UI"/>
        </w:rPr>
        <w:t>organizations</w:t>
      </w:r>
      <w:r w:rsidRPr="00B36570">
        <w:rPr>
          <w:rFonts w:ascii="Segoe UI" w:hAnsi="Segoe UI" w:cs="Segoe UI"/>
        </w:rPr>
        <w:t xml:space="preserve"> and individual’s needs. From a design perspective, we should allow significant customization without requiring coding. This includes custom skills (integrating company-specific tools or data), custom knowledge (training the AI on the organization’s materials), and even custom persona</w:t>
      </w:r>
      <w:r w:rsidR="00376B19">
        <w:rPr>
          <w:rFonts w:ascii="Segoe UI" w:hAnsi="Segoe UI" w:cs="Segoe UI"/>
        </w:rPr>
        <w:t>s</w:t>
      </w:r>
      <w:r w:rsidRPr="00B36570">
        <w:rPr>
          <w:rFonts w:ascii="Segoe UI" w:hAnsi="Segoe UI" w:cs="Segoe UI"/>
        </w:rPr>
        <w:t xml:space="preserve">. Microsoft’s Copilot Studio is an early step, enabling customers to configure their Copilots with connectors and grounding data. We should extend this with a more guided, perhaps conversational setup. Imagine telling the </w:t>
      </w:r>
      <w:r w:rsidR="00B36570" w:rsidRPr="00B36570">
        <w:rPr>
          <w:rFonts w:ascii="Segoe UI" w:hAnsi="Segoe UI" w:cs="Segoe UI"/>
        </w:rPr>
        <w:t>system, “Set</w:t>
      </w:r>
      <w:r w:rsidRPr="00B36570">
        <w:rPr>
          <w:rFonts w:ascii="Segoe UI" w:hAnsi="Segoe UI" w:cs="Segoe UI"/>
        </w:rPr>
        <w:t xml:space="preserve"> up an agent to assist our HR department, with access to the HR policies database </w:t>
      </w:r>
      <w:r w:rsidR="00B36570" w:rsidRPr="00B36570">
        <w:rPr>
          <w:rFonts w:ascii="Segoe UI" w:hAnsi="Segoe UI" w:cs="Segoe UI"/>
        </w:rPr>
        <w:t>and our</w:t>
      </w:r>
      <w:r w:rsidRPr="00B36570">
        <w:rPr>
          <w:rFonts w:ascii="Segoe UI" w:hAnsi="Segoe UI" w:cs="Segoe UI"/>
        </w:rPr>
        <w:t xml:space="preserve"> LinkedIn recruiting account.” and the system wires that up automatically in the background. Technically this ties into orchestration and connectors, but the design point is making configuration intuitive. A low-code interface (possibly an extension of Power Platform) could let non-developers tweak their agents: e.g. a simple dashboard to turn certain capabilities on/off, set thresholds for when the agent should ask for approval, or provide examples to influence the agent’s style. On the user level, personalization might mean the agent learns the user’s preferences over time (e.g. you prefer concise summaries vs. detailed ones, you care more about tone in emails, etc.) and adapts. We should ensure the agent communicates that it’s learning from </w:t>
      </w:r>
      <w:r w:rsidR="00B36570" w:rsidRPr="00B36570">
        <w:rPr>
          <w:rFonts w:ascii="Segoe UI" w:hAnsi="Segoe UI" w:cs="Segoe UI"/>
        </w:rPr>
        <w:t>feedback: “Noted</w:t>
      </w:r>
      <w:r w:rsidRPr="00B36570">
        <w:rPr>
          <w:rFonts w:ascii="Segoe UI" w:hAnsi="Segoe UI" w:cs="Segoe UI"/>
        </w:rPr>
        <w:t xml:space="preserve">, I’ll use a more formal tone next time you ask for an email draft.” This builds a sense </w:t>
      </w:r>
      <w:r w:rsidR="00B36570" w:rsidRPr="00B36570">
        <w:rPr>
          <w:rFonts w:ascii="Segoe UI" w:hAnsi="Segoe UI" w:cs="Segoe UI"/>
        </w:rPr>
        <w:t>of a</w:t>
      </w:r>
      <w:r w:rsidRPr="00B36570">
        <w:rPr>
          <w:rFonts w:ascii="Segoe UI" w:hAnsi="Segoe UI" w:cs="Segoe UI"/>
        </w:rPr>
        <w:t xml:space="preserve"> collaborative partnership. The design principle is to make the AI feel “yours” – when users feel the agent understands their unique context and </w:t>
      </w:r>
      <w:r w:rsidR="00B36570" w:rsidRPr="00B36570">
        <w:rPr>
          <w:rFonts w:ascii="Segoe UI" w:hAnsi="Segoe UI" w:cs="Segoe UI"/>
        </w:rPr>
        <w:t>style, they’ll</w:t>
      </w:r>
      <w:r w:rsidRPr="00B36570">
        <w:rPr>
          <w:rFonts w:ascii="Segoe UI" w:hAnsi="Segoe UI" w:cs="Segoe UI"/>
        </w:rPr>
        <w:t xml:space="preserve"> trust and use it more. </w:t>
      </w:r>
    </w:p>
    <w:p w14:paraId="6D41BD12" w14:textId="77777777" w:rsidR="00E53787" w:rsidRDefault="00E53787" w:rsidP="00E53787">
      <w:pPr>
        <w:pStyle w:val="ListParagraph"/>
        <w:rPr>
          <w:rFonts w:ascii="Segoe UI" w:hAnsi="Segoe UI" w:cs="Segoe UI"/>
        </w:rPr>
      </w:pPr>
    </w:p>
    <w:p w14:paraId="76EB93AC" w14:textId="671D61E7" w:rsidR="007561EC" w:rsidRDefault="007561EC" w:rsidP="00E53787">
      <w:pPr>
        <w:pStyle w:val="ListParagraph"/>
        <w:rPr>
          <w:rFonts w:ascii="Segoe UI" w:hAnsi="Segoe UI" w:cs="Segoe UI"/>
        </w:rPr>
      </w:pPr>
      <w:r w:rsidRPr="00B36570">
        <w:rPr>
          <w:rFonts w:ascii="Segoe UI" w:hAnsi="Segoe UI" w:cs="Segoe UI"/>
        </w:rPr>
        <w:t xml:space="preserve">For enterprise </w:t>
      </w:r>
      <w:r w:rsidR="00B36570" w:rsidRPr="00B36570">
        <w:rPr>
          <w:rFonts w:ascii="Segoe UI" w:hAnsi="Segoe UI" w:cs="Segoe UI"/>
        </w:rPr>
        <w:t>deployments, organization</w:t>
      </w:r>
      <w:r w:rsidRPr="00B36570">
        <w:rPr>
          <w:rFonts w:ascii="Segoe UI" w:hAnsi="Segoe UI" w:cs="Segoe UI"/>
        </w:rPr>
        <w:t xml:space="preserve">-wide customization will also be key (the agent should reflect the company’s policies, terminology, and values). We might provide industry-specific templates as well (an AI tuned for healthcare vs. finance) as starting points. All of this should be exposed through clear configuration settings and not buried deep in code. By making customization accessible, we empower customers to shape the AI to truly fit their work, which is crucial </w:t>
      </w:r>
      <w:r w:rsidR="00B36570" w:rsidRPr="00B36570">
        <w:rPr>
          <w:rFonts w:ascii="Segoe UI" w:hAnsi="Segoe UI" w:cs="Segoe UI"/>
        </w:rPr>
        <w:t>for success</w:t>
      </w:r>
      <w:r w:rsidRPr="00B36570">
        <w:rPr>
          <w:rFonts w:ascii="Segoe UI" w:hAnsi="Segoe UI" w:cs="Segoe UI"/>
        </w:rPr>
        <w:t xml:space="preserve"> at scale.</w:t>
      </w:r>
    </w:p>
    <w:p w14:paraId="759859D2" w14:textId="77777777" w:rsidR="00B36570" w:rsidRPr="00B36570" w:rsidRDefault="00B36570" w:rsidP="00B36570">
      <w:pPr>
        <w:pStyle w:val="ListParagraph"/>
        <w:rPr>
          <w:rFonts w:ascii="Segoe UI" w:hAnsi="Segoe UI" w:cs="Segoe UI"/>
        </w:rPr>
      </w:pPr>
    </w:p>
    <w:p w14:paraId="20329384" w14:textId="77777777" w:rsidR="000763A9" w:rsidRPr="000763A9" w:rsidRDefault="007561EC" w:rsidP="00B36570">
      <w:pPr>
        <w:pStyle w:val="ListParagraph"/>
        <w:numPr>
          <w:ilvl w:val="0"/>
          <w:numId w:val="6"/>
        </w:numPr>
        <w:rPr>
          <w:rFonts w:ascii="Segoe UI" w:hAnsi="Segoe UI" w:cs="Segoe UI"/>
        </w:rPr>
      </w:pPr>
      <w:r w:rsidRPr="00821A95">
        <w:rPr>
          <w:rFonts w:ascii="Segoe UI" w:hAnsi="Segoe UI" w:cs="Segoe UI"/>
          <w:b/>
          <w:bCs/>
        </w:rPr>
        <w:t xml:space="preserve">Human-in-the-Loop and Control Mechanisms: </w:t>
      </w:r>
    </w:p>
    <w:p w14:paraId="5511559A" w14:textId="77777777" w:rsidR="000763A9" w:rsidRDefault="000763A9" w:rsidP="000763A9">
      <w:pPr>
        <w:pStyle w:val="ListParagraph"/>
        <w:rPr>
          <w:rFonts w:ascii="Segoe UI" w:hAnsi="Segoe UI" w:cs="Segoe UI"/>
        </w:rPr>
      </w:pPr>
      <w:r w:rsidRPr="000763A9">
        <w:rPr>
          <w:rFonts w:ascii="Segoe UI" w:hAnsi="Segoe UI" w:cs="Segoe UI"/>
          <w:i/>
          <w:iCs/>
        </w:rPr>
        <w:t>Current Progress:</w:t>
      </w:r>
      <w:r w:rsidRPr="000763A9">
        <w:rPr>
          <w:rFonts w:ascii="Segoe UI" w:hAnsi="Segoe UI" w:cs="Segoe UI"/>
        </w:rPr>
        <w:t> Approval workflows, override commands, and transparency toggles are available in select agent deployments. Entra Agent ID provides agent identity and access management. However, unified control panels, audit trails, and role-based agent profiles are not yet consistent across Azure and Microsoft 365. Enterprise oversight dashboards are in development.</w:t>
      </w:r>
    </w:p>
    <w:p w14:paraId="4DCB664E" w14:textId="77777777" w:rsidR="000763A9" w:rsidRDefault="000763A9" w:rsidP="000763A9">
      <w:pPr>
        <w:pStyle w:val="ListParagraph"/>
        <w:rPr>
          <w:rFonts w:ascii="Segoe UI" w:hAnsi="Segoe UI" w:cs="Segoe UI"/>
        </w:rPr>
      </w:pPr>
    </w:p>
    <w:p w14:paraId="468D2E23" w14:textId="150DCF03" w:rsidR="007561EC" w:rsidRPr="00B36570" w:rsidRDefault="007561EC" w:rsidP="00DE6700">
      <w:pPr>
        <w:pStyle w:val="ListParagraph"/>
        <w:rPr>
          <w:rFonts w:ascii="Segoe UI" w:hAnsi="Segoe UI" w:cs="Segoe UI"/>
        </w:rPr>
      </w:pPr>
      <w:r w:rsidRPr="00EF47F4">
        <w:rPr>
          <w:rFonts w:ascii="Segoe UI" w:hAnsi="Segoe UI" w:cs="Segoe UI"/>
        </w:rPr>
        <w:t xml:space="preserve">As </w:t>
      </w:r>
      <w:r w:rsidRPr="00B36570">
        <w:rPr>
          <w:rFonts w:ascii="Segoe UI" w:hAnsi="Segoe UI" w:cs="Segoe UI"/>
        </w:rPr>
        <w:t xml:space="preserve">we design more autonomous agents, we must also design </w:t>
      </w:r>
      <w:r w:rsidR="00B36570" w:rsidRPr="00B36570">
        <w:rPr>
          <w:rFonts w:ascii="Segoe UI" w:hAnsi="Segoe UI" w:cs="Segoe UI"/>
        </w:rPr>
        <w:t>the brakes</w:t>
      </w:r>
      <w:r w:rsidRPr="00B36570">
        <w:rPr>
          <w:rFonts w:ascii="Segoe UI" w:hAnsi="Segoe UI" w:cs="Segoe UI"/>
        </w:rPr>
        <w:t xml:space="preserve"> and steering. Users need to feel they can control what the agent is doing. In practical terms, this means features like approval workflows (e.g., the agent can draft an email or code but requires a human click to actually send/deploy it, at least in early usage), override commands (a quick way for a user to stop or correct the agent if it’s on the wrong track), and transparency toggles (the ability to ask the agent “Why did you do that?” or “Show sources for this information” and get a clear answer/log). We should design the agent’s UI to include these controls in an unobtrusive but available manner – for instance, a small “Agent Control Panel” in a corner that lights up if the agent is running a long autonomous task, allowing the user to intervene or monitor. For enterprise scenarios, an admin dashboard should allow oversight of all agents active in the organization: seeing their status, what tasks they’re working on, and the ability to pause or adjust them. This is analogous to an IT admin console but for AI processes. Additionally, role-based access for agents will be a design factor: an agent might have a “profile” defining what it’s allowed to access or do (akin to a user role). Microsoft should integrate this with Azure Active Directory or a similar identity system for agents. In </w:t>
      </w:r>
      <w:r w:rsidR="00B36570" w:rsidRPr="00B36570">
        <w:rPr>
          <w:rFonts w:ascii="Segoe UI" w:hAnsi="Segoe UI" w:cs="Segoe UI"/>
        </w:rPr>
        <w:t>effect, design</w:t>
      </w:r>
      <w:r w:rsidRPr="00B36570">
        <w:rPr>
          <w:rFonts w:ascii="Segoe UI" w:hAnsi="Segoe UI" w:cs="Segoe UI"/>
        </w:rPr>
        <w:t xml:space="preserve"> agents as new digital team members in the IT landscape, each with an identity, permissions, and audit trail. By providing robust control interfaces and transparency, we address the legitimate concerns about giving software too much autonomy. Users and managers will be more inclined to trust agents if they know there’s always a human override and insight into agent actions.</w:t>
      </w:r>
    </w:p>
    <w:p w14:paraId="76B8A435" w14:textId="77777777" w:rsidR="00B36570" w:rsidRDefault="00B36570" w:rsidP="00B36570">
      <w:pPr>
        <w:pStyle w:val="ListParagraph"/>
        <w:rPr>
          <w:rFonts w:ascii="Segoe UI" w:hAnsi="Segoe UI" w:cs="Segoe UI"/>
        </w:rPr>
      </w:pPr>
    </w:p>
    <w:p w14:paraId="78BBC7A9" w14:textId="77777777" w:rsidR="000F54B8" w:rsidRDefault="007561EC" w:rsidP="00B36570">
      <w:pPr>
        <w:pStyle w:val="ListParagraph"/>
        <w:numPr>
          <w:ilvl w:val="0"/>
          <w:numId w:val="6"/>
        </w:numPr>
        <w:rPr>
          <w:rFonts w:ascii="Segoe UI" w:hAnsi="Segoe UI" w:cs="Segoe UI"/>
        </w:rPr>
      </w:pPr>
      <w:r w:rsidRPr="00821A95">
        <w:rPr>
          <w:rFonts w:ascii="Segoe UI" w:hAnsi="Segoe UI" w:cs="Segoe UI"/>
          <w:b/>
          <w:bCs/>
        </w:rPr>
        <w:t>Preparing the Web and External Systems for AI Agents:</w:t>
      </w:r>
      <w:r w:rsidRPr="00B36570">
        <w:rPr>
          <w:rFonts w:ascii="Segoe UI" w:hAnsi="Segoe UI" w:cs="Segoe UI"/>
        </w:rPr>
        <w:t xml:space="preserve"> </w:t>
      </w:r>
    </w:p>
    <w:p w14:paraId="328245F5" w14:textId="77777777" w:rsidR="000F54B8" w:rsidRDefault="000F54B8" w:rsidP="000F54B8">
      <w:pPr>
        <w:pStyle w:val="ListParagraph"/>
        <w:rPr>
          <w:rFonts w:ascii="Segoe UI" w:hAnsi="Segoe UI" w:cs="Segoe UI"/>
        </w:rPr>
      </w:pPr>
      <w:r w:rsidRPr="000F54B8">
        <w:rPr>
          <w:rFonts w:ascii="Segoe UI" w:hAnsi="Segoe UI" w:cs="Segoe UI"/>
          <w:i/>
          <w:iCs/>
        </w:rPr>
        <w:t>Current Progress:</w:t>
      </w:r>
      <w:r w:rsidRPr="000F54B8">
        <w:rPr>
          <w:rFonts w:ascii="Segoe UI" w:hAnsi="Segoe UI" w:cs="Segoe UI"/>
        </w:rPr>
        <w:t> Azure AI Search and Bing are evolving as AI-friendly web proxies, and semantic search is improving agent access to external content. Security pipelines for agent web access are being explored, but enterprise-grade controls and structured web indexes for agents are not yet mature.</w:t>
      </w:r>
    </w:p>
    <w:p w14:paraId="4AC298DA" w14:textId="77777777" w:rsidR="000F54B8" w:rsidRPr="000F54B8" w:rsidRDefault="000F54B8" w:rsidP="000F54B8">
      <w:pPr>
        <w:pStyle w:val="ListParagraph"/>
        <w:rPr>
          <w:rFonts w:ascii="Segoe UI" w:hAnsi="Segoe UI" w:cs="Segoe UI"/>
        </w:rPr>
      </w:pPr>
    </w:p>
    <w:p w14:paraId="10D14496" w14:textId="0F470472" w:rsidR="00714984" w:rsidRDefault="007561EC" w:rsidP="000F54B8">
      <w:pPr>
        <w:pStyle w:val="ListParagraph"/>
        <w:rPr>
          <w:rFonts w:ascii="Segoe UI" w:hAnsi="Segoe UI" w:cs="Segoe UI"/>
        </w:rPr>
      </w:pPr>
      <w:r w:rsidRPr="00B36570">
        <w:rPr>
          <w:rFonts w:ascii="Segoe UI" w:hAnsi="Segoe UI" w:cs="Segoe UI"/>
        </w:rPr>
        <w:t xml:space="preserve">An interesting forward-looking aspect is that AI agents will not just consume internal data </w:t>
      </w:r>
      <w:r w:rsidR="00B36570" w:rsidRPr="00B36570">
        <w:rPr>
          <w:rFonts w:ascii="Segoe UI" w:hAnsi="Segoe UI" w:cs="Segoe UI"/>
        </w:rPr>
        <w:t>and APIs but</w:t>
      </w:r>
      <w:r w:rsidRPr="00B36570">
        <w:rPr>
          <w:rFonts w:ascii="Segoe UI" w:hAnsi="Segoe UI" w:cs="Segoe UI"/>
        </w:rPr>
        <w:t xml:space="preserve"> will also be major consumers of the web and external content. In fact, it’s been argued that agents will soon be the primary “users” of the web, far </w:t>
      </w:r>
      <w:r w:rsidR="00B36570" w:rsidRPr="00B36570">
        <w:rPr>
          <w:rFonts w:ascii="Segoe UI" w:hAnsi="Segoe UI" w:cs="Segoe UI"/>
        </w:rPr>
        <w:t>outnumbering human</w:t>
      </w:r>
      <w:r w:rsidRPr="00B36570">
        <w:rPr>
          <w:rFonts w:ascii="Segoe UI" w:hAnsi="Segoe UI" w:cs="Segoe UI"/>
        </w:rPr>
        <w:t xml:space="preserve"> users in web traffic [41]. However, today’s web is built for humans, not AI – sites are designed for visual consumption, and many relevant information sources are behind login forms or APIs not accessible to a general AI. Microsoft should consider how Azure and its tools can facilitate </w:t>
      </w:r>
      <w:r w:rsidR="00B36570" w:rsidRPr="00B36570">
        <w:rPr>
          <w:rFonts w:ascii="Segoe UI" w:hAnsi="Segoe UI" w:cs="Segoe UI"/>
        </w:rPr>
        <w:t>a new</w:t>
      </w:r>
      <w:r w:rsidRPr="00B36570">
        <w:rPr>
          <w:rFonts w:ascii="Segoe UI" w:hAnsi="Segoe UI" w:cs="Segoe UI"/>
        </w:rPr>
        <w:t xml:space="preserve"> paradigm where agents can safely and efficiently interact with the wider internet on our behalf. This could mean expanding our Azure Cognitive Search and Bing capabilities to act as a proxy for agent web browsing – essentially an AI-friendly search/index of the web that agents (with proper authorization) can query. </w:t>
      </w:r>
    </w:p>
    <w:p w14:paraId="4740E03F" w14:textId="77777777" w:rsidR="00714984" w:rsidRPr="00714984" w:rsidRDefault="00714984" w:rsidP="00714984">
      <w:pPr>
        <w:pStyle w:val="ListParagraph"/>
        <w:rPr>
          <w:rFonts w:ascii="Segoe UI" w:hAnsi="Segoe UI" w:cs="Segoe UI"/>
        </w:rPr>
      </w:pPr>
    </w:p>
    <w:p w14:paraId="312FC9E9" w14:textId="4D8F2746" w:rsidR="007561EC" w:rsidRPr="00B36570" w:rsidRDefault="00B40FC4" w:rsidP="00714984">
      <w:pPr>
        <w:pStyle w:val="ListParagraph"/>
        <w:rPr>
          <w:rFonts w:ascii="Segoe UI" w:hAnsi="Segoe UI" w:cs="Segoe UI"/>
        </w:rPr>
      </w:pPr>
      <w:r>
        <w:rPr>
          <w:rFonts w:ascii="Segoe UI" w:hAnsi="Segoe UI" w:cs="Segoe UI"/>
        </w:rPr>
        <w:t>F</w:t>
      </w:r>
      <w:r w:rsidR="007561EC" w:rsidRPr="00B36570">
        <w:rPr>
          <w:rFonts w:ascii="Segoe UI" w:hAnsi="Segoe UI" w:cs="Segoe UI"/>
        </w:rPr>
        <w:t xml:space="preserve">ormer Twitter CEO Parag Agrawal’s new startup is working on “Parallel web” infrastructure for AI agents [42], highlighting a nascent demand for web systems that cater to AI. Microsoft could leverage Bing’s web indexing to similar effect: imagine an Azure service where an enterprise agent can </w:t>
      </w:r>
      <w:r w:rsidR="00B36570" w:rsidRPr="00B36570">
        <w:rPr>
          <w:rFonts w:ascii="Segoe UI" w:hAnsi="Segoe UI" w:cs="Segoe UI"/>
        </w:rPr>
        <w:t>ask, “Find</w:t>
      </w:r>
      <w:r w:rsidR="007561EC" w:rsidRPr="00B36570">
        <w:rPr>
          <w:rFonts w:ascii="Segoe UI" w:hAnsi="Segoe UI" w:cs="Segoe UI"/>
        </w:rPr>
        <w:t xml:space="preserve"> any public info about Company X’s recent product launches,” and rather than scraping web pages naively, it taps a specialized index for AIs to retrieve structured info (with sources cited for verifiability).</w:t>
      </w:r>
      <w:r w:rsidR="00C84880">
        <w:rPr>
          <w:rFonts w:ascii="Segoe UI" w:hAnsi="Segoe UI" w:cs="Segoe UI"/>
        </w:rPr>
        <w:t xml:space="preserve"> </w:t>
      </w:r>
      <w:r w:rsidR="007561EC" w:rsidRPr="00B36570">
        <w:rPr>
          <w:rFonts w:ascii="Segoe UI" w:hAnsi="Segoe UI" w:cs="Segoe UI"/>
        </w:rPr>
        <w:t xml:space="preserve">Also, security for agent web access is paramount: an enterprise will want to control whether their AI agent can pull information from the internet at all, and if so, through what filters. We should design a secure pipeline (perhaps routing through Microsoft’s cloud) where any external content fetched by an agent is virus-scanned, checked for compliance (no leaking of confidential data in queries), and monitored. This way, when agents do leverage the open web, it’s done with enterprise security and reliability in mind. Ultimately, as agents become </w:t>
      </w:r>
      <w:r w:rsidR="00B36570" w:rsidRPr="00B36570">
        <w:rPr>
          <w:rFonts w:ascii="Segoe UI" w:hAnsi="Segoe UI" w:cs="Segoe UI"/>
        </w:rPr>
        <w:t>both producers</w:t>
      </w:r>
      <w:r w:rsidR="007561EC" w:rsidRPr="00B36570">
        <w:rPr>
          <w:rFonts w:ascii="Segoe UI" w:hAnsi="Segoe UI" w:cs="Segoe UI"/>
        </w:rPr>
        <w:t xml:space="preserve"> </w:t>
      </w:r>
      <w:r w:rsidR="00B36570" w:rsidRPr="00B36570">
        <w:rPr>
          <w:rFonts w:ascii="Segoe UI" w:hAnsi="Segoe UI" w:cs="Segoe UI"/>
        </w:rPr>
        <w:t>and consumers</w:t>
      </w:r>
      <w:r w:rsidR="007561EC" w:rsidRPr="00B36570">
        <w:rPr>
          <w:rFonts w:ascii="Segoe UI" w:hAnsi="Segoe UI" w:cs="Segoe UI"/>
        </w:rPr>
        <w:t xml:space="preserve"> of content on the web, Azure should aim to provide the “middleware” for the AI-driven web – ensuring Microsoft’s ecosystem is where this interaction happens safely. By doing so, we not only adapt to the future web – we help shape it.</w:t>
      </w:r>
    </w:p>
    <w:p w14:paraId="4929CE71" w14:textId="77777777" w:rsidR="00310A70" w:rsidRDefault="00310A70" w:rsidP="00310A70">
      <w:pPr>
        <w:pStyle w:val="ListParagraph"/>
        <w:rPr>
          <w:rFonts w:ascii="Segoe UI" w:hAnsi="Segoe UI" w:cs="Segoe UI"/>
        </w:rPr>
      </w:pPr>
    </w:p>
    <w:p w14:paraId="5B35F3AC" w14:textId="77777777" w:rsidR="004144A0" w:rsidRPr="004144A0" w:rsidRDefault="007561EC" w:rsidP="00310A70">
      <w:pPr>
        <w:pStyle w:val="ListParagraph"/>
        <w:numPr>
          <w:ilvl w:val="0"/>
          <w:numId w:val="6"/>
        </w:numPr>
        <w:rPr>
          <w:rFonts w:ascii="Segoe UI" w:hAnsi="Segoe UI" w:cs="Segoe UI"/>
        </w:rPr>
      </w:pPr>
      <w:r w:rsidRPr="00821A95">
        <w:rPr>
          <w:rFonts w:ascii="Segoe UI" w:hAnsi="Segoe UI" w:cs="Segoe UI"/>
          <w:b/>
          <w:bCs/>
        </w:rPr>
        <w:t>Azure as an Agent-Centric Cloud:</w:t>
      </w:r>
    </w:p>
    <w:p w14:paraId="14AA0F64" w14:textId="77777777" w:rsidR="004144A0" w:rsidRDefault="004144A0" w:rsidP="004144A0">
      <w:pPr>
        <w:pStyle w:val="ListParagraph"/>
        <w:rPr>
          <w:rFonts w:ascii="Segoe UI" w:hAnsi="Segoe UI" w:cs="Segoe UI"/>
        </w:rPr>
      </w:pPr>
      <w:r w:rsidRPr="004144A0">
        <w:rPr>
          <w:rFonts w:ascii="Segoe UI" w:hAnsi="Segoe UI" w:cs="Segoe UI"/>
          <w:i/>
          <w:iCs/>
        </w:rPr>
        <w:t>Current Progress:</w:t>
      </w:r>
      <w:r w:rsidRPr="004144A0">
        <w:rPr>
          <w:rFonts w:ascii="Segoe UI" w:hAnsi="Segoe UI" w:cs="Segoe UI"/>
        </w:rPr>
        <w:t> Azure AI Foundry offers agent hosting and orchestration, and Entra Agent ID supports agent lifecycle management. However, treating agents as first-class cloud users—with full identity, permissions, and autonomous resource management—is still emerging. AI-Agent-as-a-Service is a future-facing concept, not yet productized.</w:t>
      </w:r>
    </w:p>
    <w:p w14:paraId="08400557" w14:textId="3636D48B" w:rsidR="004144A0" w:rsidRDefault="004144A0" w:rsidP="004144A0">
      <w:pPr>
        <w:pStyle w:val="ListParagraph"/>
        <w:rPr>
          <w:rFonts w:ascii="Segoe UI" w:hAnsi="Segoe UI" w:cs="Segoe UI"/>
        </w:rPr>
      </w:pPr>
    </w:p>
    <w:p w14:paraId="2BAE6B95" w14:textId="560041A3" w:rsidR="00310A70" w:rsidRDefault="007561EC" w:rsidP="004144A0">
      <w:pPr>
        <w:pStyle w:val="ListParagraph"/>
        <w:rPr>
          <w:rFonts w:ascii="Segoe UI" w:hAnsi="Segoe UI" w:cs="Segoe UI"/>
        </w:rPr>
      </w:pPr>
      <w:r w:rsidRPr="00310A70">
        <w:rPr>
          <w:rFonts w:ascii="Segoe UI" w:hAnsi="Segoe UI" w:cs="Segoe UI"/>
        </w:rPr>
        <w:t xml:space="preserve">In the future state, we should treat AI agents as first-class users of the cloud, just as important as human users. This means reimagining some Azure services and features specifically for agent consumption and management. Concretely, Azure could offer an “Agent Hosting &amp; Management” service where organizations deploy their AI coworkers. This would handle the lifecycle of an agent (provisioning it with a defined skill set and knowledge base, allocating </w:t>
      </w:r>
      <w:r w:rsidR="00310A70" w:rsidRPr="00310A70">
        <w:rPr>
          <w:rFonts w:ascii="Segoe UI" w:hAnsi="Segoe UI" w:cs="Segoe UI"/>
        </w:rPr>
        <w:t>it compute</w:t>
      </w:r>
      <w:r w:rsidRPr="00310A70">
        <w:rPr>
          <w:rFonts w:ascii="Segoe UI" w:hAnsi="Segoe UI" w:cs="Segoe UI"/>
        </w:rPr>
        <w:t xml:space="preserve"> resources, monitoring its </w:t>
      </w:r>
      <w:r w:rsidR="00310A70" w:rsidRPr="00310A70">
        <w:rPr>
          <w:rFonts w:ascii="Segoe UI" w:hAnsi="Segoe UI" w:cs="Segoe UI"/>
        </w:rPr>
        <w:t>performance, updating</w:t>
      </w:r>
      <w:r w:rsidRPr="00310A70">
        <w:rPr>
          <w:rFonts w:ascii="Segoe UI" w:hAnsi="Segoe UI" w:cs="Segoe UI"/>
        </w:rPr>
        <w:t xml:space="preserve"> its model as needed). We already have pieces of this (e.g. Azure Machine Learning, Azure OpenAI for model hosting, etc.) but packaging it in a way that </w:t>
      </w:r>
      <w:r w:rsidR="00310A70" w:rsidRPr="00310A70">
        <w:rPr>
          <w:rFonts w:ascii="Segoe UI" w:hAnsi="Segoe UI" w:cs="Segoe UI"/>
        </w:rPr>
        <w:t>says “Create</w:t>
      </w:r>
      <w:r w:rsidRPr="00310A70">
        <w:rPr>
          <w:rFonts w:ascii="Segoe UI" w:hAnsi="Segoe UI" w:cs="Segoe UI"/>
        </w:rPr>
        <w:t xml:space="preserve"> and manage your AI workforce here” would resonate with customers preparing to have many agents in operation. </w:t>
      </w:r>
    </w:p>
    <w:p w14:paraId="5D61FEF4" w14:textId="77777777" w:rsidR="00310A70" w:rsidRPr="00310A70" w:rsidRDefault="00310A70" w:rsidP="00310A70">
      <w:pPr>
        <w:pStyle w:val="ListParagraph"/>
        <w:rPr>
          <w:rFonts w:ascii="Segoe UI" w:hAnsi="Segoe UI" w:cs="Segoe UI"/>
        </w:rPr>
      </w:pPr>
    </w:p>
    <w:p w14:paraId="63D578D6" w14:textId="25D084AF" w:rsidR="00310A70" w:rsidRDefault="007561EC" w:rsidP="00310A70">
      <w:pPr>
        <w:pStyle w:val="ListParagraph"/>
        <w:rPr>
          <w:rFonts w:ascii="Segoe UI" w:hAnsi="Segoe UI" w:cs="Segoe UI"/>
        </w:rPr>
      </w:pPr>
      <w:r w:rsidRPr="00310A70">
        <w:rPr>
          <w:rFonts w:ascii="Segoe UI" w:hAnsi="Segoe UI" w:cs="Segoe UI"/>
        </w:rPr>
        <w:t xml:space="preserve">Additionally, Azure’s identity and access management should formally accommodate non-human agents. We can integrate agents into Azure Active Directory as a new identity type (with perhaps a flag or metadata indicating it's an AI). This way, an enterprise can give an AI agent access to certain data or systems just like it would a new employee – assigning it to security groups, granting it a Teams account or an email address if needed (for example, an AI that sends emails on behalf of a team might have a digital signature or account). Serving agents as Azure “users” also means our APIs and platforms should be easy for agents to call. In a sense, we’re designing Azure to </w:t>
      </w:r>
      <w:r w:rsidR="00310A70" w:rsidRPr="00310A70">
        <w:rPr>
          <w:rFonts w:ascii="Segoe UI" w:hAnsi="Segoe UI" w:cs="Segoe UI"/>
        </w:rPr>
        <w:t>be API</w:t>
      </w:r>
      <w:r w:rsidRPr="00310A70">
        <w:rPr>
          <w:rFonts w:ascii="Segoe UI" w:hAnsi="Segoe UI" w:cs="Segoe UI"/>
        </w:rPr>
        <w:t>-first not just for developers, but for AI. This involves adherence to standards like MCP so any agent can invoke Azure services easily. It also suggests new abstractions</w:t>
      </w:r>
      <w:r w:rsidR="006455CA">
        <w:rPr>
          <w:rFonts w:ascii="Segoe UI" w:hAnsi="Segoe UI" w:cs="Segoe UI"/>
        </w:rPr>
        <w:t xml:space="preserve">, </w:t>
      </w:r>
      <w:r w:rsidRPr="00310A70">
        <w:rPr>
          <w:rFonts w:ascii="Segoe UI" w:hAnsi="Segoe UI" w:cs="Segoe UI"/>
        </w:rPr>
        <w:t>perhaps a future Azure service could allow an agent to autonomously spin up resources within guardrails (e.g. the agent realizes it needs more data crunching power and triggers an Azure Function or container – with cost policies in place). We might see scenarios where an AI agent is effectively an</w:t>
      </w:r>
      <w:r w:rsidR="00AC1890">
        <w:rPr>
          <w:rFonts w:ascii="Segoe UI" w:hAnsi="Segoe UI" w:cs="Segoe UI"/>
        </w:rPr>
        <w:t xml:space="preserve"> </w:t>
      </w:r>
      <w:r w:rsidRPr="00310A70">
        <w:rPr>
          <w:rFonts w:ascii="Segoe UI" w:hAnsi="Segoe UI" w:cs="Segoe UI"/>
        </w:rPr>
        <w:t xml:space="preserve">Azure customer as well, making runtime decisions to use cloud services. Preparing for that, Microsoft should consider product offerings like AI-Agent-as-a-Service, where organizations pay not just </w:t>
      </w:r>
      <w:r w:rsidR="00310A70" w:rsidRPr="00310A70">
        <w:rPr>
          <w:rFonts w:ascii="Segoe UI" w:hAnsi="Segoe UI" w:cs="Segoe UI"/>
        </w:rPr>
        <w:t>for compute</w:t>
      </w:r>
      <w:r w:rsidRPr="00310A70">
        <w:rPr>
          <w:rFonts w:ascii="Segoe UI" w:hAnsi="Segoe UI" w:cs="Segoe UI"/>
        </w:rPr>
        <w:t xml:space="preserve"> or software licenses, but for active AI agent instances managed by Azure. Internally, we’d handle the scaling and optimization of those agents (much like how Azure manages VM scaling for customers now, but at a higher level of abstraction). </w:t>
      </w:r>
    </w:p>
    <w:p w14:paraId="2C63DBF4" w14:textId="77777777" w:rsidR="00310A70" w:rsidRDefault="00310A70" w:rsidP="00310A70">
      <w:pPr>
        <w:pStyle w:val="ListParagraph"/>
        <w:rPr>
          <w:rFonts w:ascii="Segoe UI" w:hAnsi="Segoe UI" w:cs="Segoe UI"/>
        </w:rPr>
      </w:pPr>
    </w:p>
    <w:p w14:paraId="1161B747" w14:textId="1266385E" w:rsidR="007561EC" w:rsidRDefault="00310A70" w:rsidP="00310A70">
      <w:pPr>
        <w:pStyle w:val="ListParagraph"/>
        <w:rPr>
          <w:rFonts w:ascii="Segoe UI" w:hAnsi="Segoe UI" w:cs="Segoe UI"/>
        </w:rPr>
      </w:pPr>
      <w:r>
        <w:rPr>
          <w:rFonts w:ascii="Segoe UI" w:hAnsi="Segoe UI" w:cs="Segoe UI"/>
        </w:rPr>
        <w:t>J</w:t>
      </w:r>
      <w:r w:rsidR="007561EC" w:rsidRPr="007561EC">
        <w:rPr>
          <w:rFonts w:ascii="Segoe UI" w:hAnsi="Segoe UI" w:cs="Segoe UI"/>
        </w:rPr>
        <w:t xml:space="preserve">ust as Parag Agrawal speaks of building a “web for AIs” [42], Microsoft can build the enterprise cloud for AIs. This means Azure not only hosts AI models but provides the full environment for AI agents to live, learn, and work alongside humans – with all the governance, integration, and support that enterprises expect for any critical workforce. In summary, the long-term vision is ambitious: AI agents woven into the fabric of work and daily life, boosting productivity and creativity to unprecedented levels, while coexisting with humans in a way </w:t>
      </w:r>
      <w:r w:rsidRPr="007561EC">
        <w:rPr>
          <w:rFonts w:ascii="Segoe UI" w:hAnsi="Segoe UI" w:cs="Segoe UI"/>
        </w:rPr>
        <w:t>that respects</w:t>
      </w:r>
      <w:r w:rsidR="007561EC" w:rsidRPr="007561EC">
        <w:rPr>
          <w:rFonts w:ascii="Segoe UI" w:hAnsi="Segoe UI" w:cs="Segoe UI"/>
        </w:rPr>
        <w:t xml:space="preserve"> human dignity and agency. Microsoft’s role is to guide this evolution responsibly – providing the tools, platforms, and ethical compass for the industry. If we execute on this vision, in a decade we might look </w:t>
      </w:r>
      <w:r w:rsidR="00281FCA" w:rsidRPr="007561EC">
        <w:rPr>
          <w:rFonts w:ascii="Segoe UI" w:hAnsi="Segoe UI" w:cs="Segoe UI"/>
        </w:rPr>
        <w:t>back and</w:t>
      </w:r>
      <w:r w:rsidR="007561EC" w:rsidRPr="007561EC">
        <w:rPr>
          <w:rFonts w:ascii="Segoe UI" w:hAnsi="Segoe UI" w:cs="Segoe UI"/>
        </w:rPr>
        <w:t xml:space="preserve"> marvel that people once struggled to understand the “AI coworker” concept. By then, interacting fluidly with an AI agent could be second nature to a whole generation, much like using smartphones or the internet is today. </w:t>
      </w:r>
    </w:p>
    <w:p w14:paraId="43B5F2A5" w14:textId="77777777" w:rsidR="00BE3486" w:rsidRDefault="00BE3486" w:rsidP="00310A70">
      <w:pPr>
        <w:pStyle w:val="ListParagraph"/>
        <w:rPr>
          <w:rFonts w:ascii="Segoe UI" w:hAnsi="Segoe UI" w:cs="Segoe UI"/>
        </w:rPr>
      </w:pPr>
    </w:p>
    <w:p w14:paraId="18F41EA3" w14:textId="0461DA02" w:rsidR="00BE3486" w:rsidRDefault="00BE3486" w:rsidP="00310A70">
      <w:pPr>
        <w:pStyle w:val="ListParagraph"/>
        <w:rPr>
          <w:rFonts w:ascii="Segoe UI" w:hAnsi="Segoe UI" w:cs="Segoe UI"/>
        </w:rPr>
      </w:pPr>
      <w:r w:rsidRPr="00BE3486">
        <w:rPr>
          <w:rFonts w:ascii="Segoe UI" w:hAnsi="Segoe UI" w:cs="Segoe UI"/>
        </w:rPr>
        <w:t>To move from fragmented innovation to a unified, scalable agent ecosystem, Microsoft must invest in design leadership, cross-team integration, and enterprise-grade governance. By prioritizing seamless multimodal UX, discoverability, customization, and robust human-in-the-loop controls, Azure can become the platform of choice for trustworthy, adaptable AI agents—empowering organizations to redefine collaboration and productivity for the next decade.</w:t>
      </w:r>
    </w:p>
    <w:p w14:paraId="2A6054CF" w14:textId="77777777" w:rsidR="00BE3486" w:rsidRPr="007561EC" w:rsidRDefault="00BE3486" w:rsidP="00310A70">
      <w:pPr>
        <w:pStyle w:val="ListParagraph"/>
        <w:rPr>
          <w:rFonts w:ascii="Segoe UI" w:hAnsi="Segoe UI" w:cs="Segoe UI"/>
        </w:rPr>
      </w:pPr>
    </w:p>
    <w:p w14:paraId="79B37969" w14:textId="77777777" w:rsidR="0004648C" w:rsidRDefault="0004648C">
      <w:pPr>
        <w:rPr>
          <w:rFonts w:ascii="Segoe UI" w:hAnsi="Segoe UI" w:cs="Segoe UI"/>
          <w:b/>
          <w:bCs/>
        </w:rPr>
      </w:pPr>
      <w:r>
        <w:rPr>
          <w:rFonts w:ascii="Segoe UI" w:hAnsi="Segoe UI" w:cs="Segoe UI"/>
          <w:b/>
          <w:bCs/>
        </w:rPr>
        <w:br w:type="page"/>
      </w:r>
    </w:p>
    <w:p w14:paraId="413CA548" w14:textId="5BEEF82B" w:rsidR="002744A2" w:rsidRPr="002744A2" w:rsidRDefault="002744A2" w:rsidP="002744A2">
      <w:pPr>
        <w:rPr>
          <w:rFonts w:ascii="Segoe UI" w:hAnsi="Segoe UI" w:cs="Segoe UI"/>
          <w:b/>
          <w:bCs/>
        </w:rPr>
      </w:pPr>
      <w:r w:rsidRPr="002744A2">
        <w:rPr>
          <w:rFonts w:ascii="Segoe UI" w:hAnsi="Segoe UI" w:cs="Segoe UI"/>
          <w:b/>
          <w:bCs/>
        </w:rPr>
        <w:t>References</w:t>
      </w:r>
    </w:p>
    <w:p w14:paraId="4E9D8E40" w14:textId="77777777" w:rsidR="002744A2" w:rsidRPr="002744A2" w:rsidRDefault="002744A2" w:rsidP="002744A2">
      <w:pPr>
        <w:numPr>
          <w:ilvl w:val="0"/>
          <w:numId w:val="2"/>
        </w:numPr>
        <w:rPr>
          <w:rFonts w:ascii="Segoe UI" w:hAnsi="Segoe UI" w:cs="Segoe UI"/>
        </w:rPr>
      </w:pPr>
      <w:r w:rsidRPr="002744A2">
        <w:rPr>
          <w:rFonts w:ascii="Segoe UI" w:hAnsi="Segoe UI" w:cs="Segoe UI"/>
        </w:rPr>
        <w:t>Zhang, B. et al. (2024). “Future of Work with AI Agents: Auditing Automation and Augmentation Potential across the U.S. Workforce.” (Stanford/LinkedIn study on tasks that can be automated vs. augmented by AI, and workers’ preferences for AI to handle tedious tasks.)</w:t>
      </w:r>
    </w:p>
    <w:p w14:paraId="0D6717F4" w14:textId="77777777" w:rsidR="002744A2" w:rsidRPr="002744A2" w:rsidRDefault="002744A2" w:rsidP="002744A2">
      <w:pPr>
        <w:numPr>
          <w:ilvl w:val="0"/>
          <w:numId w:val="2"/>
        </w:numPr>
        <w:rPr>
          <w:rFonts w:ascii="Segoe UI" w:hAnsi="Segoe UI" w:cs="Segoe UI"/>
        </w:rPr>
      </w:pPr>
      <w:r w:rsidRPr="002744A2">
        <w:rPr>
          <w:rFonts w:ascii="Segoe UI" w:hAnsi="Segoe UI" w:cs="Segoe UI"/>
        </w:rPr>
        <w:t>World Economic Forum. (2024). The Future of Jobs Report 2025. (Analyzes AI’s impact on job displacement and creation; projects ~85 million jobs displaced and 97 million created by 2025/2030, with 40% of core skills changing and 85% of firms planning reskilling programs.)</w:t>
      </w:r>
    </w:p>
    <w:p w14:paraId="470E91EE" w14:textId="77777777" w:rsidR="002744A2" w:rsidRPr="002744A2" w:rsidRDefault="002744A2" w:rsidP="002744A2">
      <w:pPr>
        <w:numPr>
          <w:ilvl w:val="0"/>
          <w:numId w:val="2"/>
        </w:numPr>
        <w:rPr>
          <w:rFonts w:ascii="Segoe UI" w:hAnsi="Segoe UI" w:cs="Segoe UI"/>
        </w:rPr>
      </w:pPr>
      <w:r w:rsidRPr="002744A2">
        <w:rPr>
          <w:rFonts w:ascii="Segoe UI" w:hAnsi="Segoe UI" w:cs="Segoe UI"/>
        </w:rPr>
        <w:t>Gartner. (2023). Top Strategic Technology Trends 2024. Gartner Research.</w:t>
      </w:r>
    </w:p>
    <w:p w14:paraId="15012A56" w14:textId="77777777" w:rsidR="002744A2" w:rsidRPr="002744A2" w:rsidRDefault="002744A2" w:rsidP="002744A2">
      <w:pPr>
        <w:numPr>
          <w:ilvl w:val="0"/>
          <w:numId w:val="2"/>
        </w:numPr>
        <w:rPr>
          <w:rFonts w:ascii="Segoe UI" w:hAnsi="Segoe UI" w:cs="Segoe UI"/>
        </w:rPr>
      </w:pPr>
      <w:r w:rsidRPr="002744A2">
        <w:rPr>
          <w:rFonts w:ascii="Segoe UI" w:hAnsi="Segoe UI" w:cs="Segoe UI"/>
        </w:rPr>
        <w:t>MIT Sloan Management Review. (2025). Three Essentials for Agentic AI Security. MIT SMR.</w:t>
      </w:r>
    </w:p>
    <w:p w14:paraId="68C1D4AB" w14:textId="77777777" w:rsidR="002744A2" w:rsidRPr="002744A2" w:rsidRDefault="002744A2" w:rsidP="002744A2">
      <w:pPr>
        <w:numPr>
          <w:ilvl w:val="0"/>
          <w:numId w:val="2"/>
        </w:numPr>
        <w:rPr>
          <w:rFonts w:ascii="Segoe UI" w:hAnsi="Segoe UI" w:cs="Segoe UI"/>
        </w:rPr>
      </w:pPr>
      <w:r w:rsidRPr="002744A2">
        <w:rPr>
          <w:rFonts w:ascii="Segoe UI" w:hAnsi="Segoe UI" w:cs="Segoe UI"/>
        </w:rPr>
        <w:t>SFGATE. (2024). 'They hate people': Bleak tech billboards spark angst in San Francisco. SFGATE.</w:t>
      </w:r>
    </w:p>
    <w:p w14:paraId="6F08A37F" w14:textId="77777777" w:rsidR="002744A2" w:rsidRPr="002744A2" w:rsidRDefault="002744A2" w:rsidP="002744A2">
      <w:pPr>
        <w:numPr>
          <w:ilvl w:val="0"/>
          <w:numId w:val="2"/>
        </w:numPr>
        <w:rPr>
          <w:rFonts w:ascii="Segoe UI" w:hAnsi="Segoe UI" w:cs="Segoe UI"/>
        </w:rPr>
      </w:pPr>
      <w:r w:rsidRPr="002744A2">
        <w:rPr>
          <w:rFonts w:ascii="Segoe UI" w:hAnsi="Segoe UI" w:cs="Segoe UI"/>
        </w:rPr>
        <w:t>Gartner. (2024). Forecast Analysis: AI Agents in Enterprise Applications.</w:t>
      </w:r>
    </w:p>
    <w:p w14:paraId="3975373F" w14:textId="77777777" w:rsidR="002744A2" w:rsidRPr="002744A2" w:rsidRDefault="002744A2" w:rsidP="002744A2">
      <w:pPr>
        <w:numPr>
          <w:ilvl w:val="0"/>
          <w:numId w:val="2"/>
        </w:numPr>
        <w:rPr>
          <w:rFonts w:ascii="Segoe UI" w:hAnsi="Segoe UI" w:cs="Segoe UI"/>
        </w:rPr>
      </w:pPr>
      <w:r w:rsidRPr="002744A2">
        <w:rPr>
          <w:rFonts w:ascii="Segoe UI" w:hAnsi="Segoe UI" w:cs="Segoe UI"/>
        </w:rPr>
        <w:t>GitHub. (2023). GitHub Copilot documentation. GitHub Docs.</w:t>
      </w:r>
    </w:p>
    <w:p w14:paraId="60D54C51" w14:textId="77777777" w:rsidR="002744A2" w:rsidRPr="002744A2" w:rsidRDefault="002744A2" w:rsidP="002744A2">
      <w:pPr>
        <w:numPr>
          <w:ilvl w:val="0"/>
          <w:numId w:val="2"/>
        </w:numPr>
        <w:rPr>
          <w:rFonts w:ascii="Segoe UI" w:hAnsi="Segoe UI" w:cs="Segoe UI"/>
        </w:rPr>
      </w:pPr>
      <w:r w:rsidRPr="002744A2">
        <w:rPr>
          <w:rFonts w:ascii="Segoe UI" w:hAnsi="Segoe UI" w:cs="Segoe UI"/>
        </w:rPr>
        <w:t>Amazon Web Services. (2023). CodeWhisperer: AI coding companion. AWS Documentation.</w:t>
      </w:r>
    </w:p>
    <w:p w14:paraId="71DDB6DC" w14:textId="77777777" w:rsidR="002744A2" w:rsidRPr="002744A2" w:rsidRDefault="002744A2" w:rsidP="002744A2">
      <w:pPr>
        <w:numPr>
          <w:ilvl w:val="0"/>
          <w:numId w:val="2"/>
        </w:numPr>
        <w:rPr>
          <w:rFonts w:ascii="Segoe UI" w:hAnsi="Segoe UI" w:cs="Segoe UI"/>
        </w:rPr>
      </w:pPr>
      <w:r w:rsidRPr="002744A2">
        <w:rPr>
          <w:rFonts w:ascii="Segoe UI" w:hAnsi="Segoe UI" w:cs="Segoe UI"/>
        </w:rPr>
        <w:t>Microsoft. (2024). Work Trend Index – “AI at Work”. (Survey of 31,000 people on AI adoption and attitudes; reports statistics on AI usage, productivity benefits, and cultural challenges in the workplace.)</w:t>
      </w:r>
    </w:p>
    <w:p w14:paraId="61BD044A" w14:textId="77777777" w:rsidR="002744A2" w:rsidRPr="002744A2" w:rsidRDefault="002744A2" w:rsidP="002744A2">
      <w:pPr>
        <w:numPr>
          <w:ilvl w:val="0"/>
          <w:numId w:val="2"/>
        </w:numPr>
        <w:rPr>
          <w:rFonts w:ascii="Segoe UI" w:hAnsi="Segoe UI" w:cs="Segoe UI"/>
        </w:rPr>
      </w:pPr>
      <w:r w:rsidRPr="002744A2">
        <w:rPr>
          <w:rFonts w:ascii="Segoe UI" w:hAnsi="Segoe UI" w:cs="Segoe UI"/>
        </w:rPr>
        <w:t>Infante, R. (2025). “Generative AI Showdown 2025: Microsoft vs Google vs Amazon.” Medium.com. (Analyzes AI strategies of tech giants; notes capital expenditure figures – e.g., Google $75B, Microsoft $80B, Amazon $100B – and references an “AI Sputnik” investment race; also discusses each company’s AI tooling like Google’s Duet, Amazon Bedrock, Microsoft’s Copilot/Agent Builder.)</w:t>
      </w:r>
    </w:p>
    <w:p w14:paraId="2B5A7A27" w14:textId="77777777" w:rsidR="002744A2" w:rsidRPr="002744A2" w:rsidRDefault="002744A2" w:rsidP="002744A2">
      <w:pPr>
        <w:numPr>
          <w:ilvl w:val="0"/>
          <w:numId w:val="2"/>
        </w:numPr>
        <w:rPr>
          <w:rFonts w:ascii="Segoe UI" w:hAnsi="Segoe UI" w:cs="Segoe UI"/>
        </w:rPr>
      </w:pPr>
      <w:r w:rsidRPr="002744A2">
        <w:rPr>
          <w:rFonts w:ascii="Segoe UI" w:hAnsi="Segoe UI" w:cs="Segoe UI"/>
        </w:rPr>
        <w:t>Benefitnews. (2025). This tech company wants to hire an AI employee. (Overview of startup Sensay attempting to hire an AI developer, aligning with AI coworker use cases.)</w:t>
      </w:r>
    </w:p>
    <w:p w14:paraId="490CF9E4" w14:textId="77777777" w:rsidR="002744A2" w:rsidRPr="002744A2" w:rsidRDefault="002744A2" w:rsidP="002744A2">
      <w:pPr>
        <w:numPr>
          <w:ilvl w:val="0"/>
          <w:numId w:val="2"/>
        </w:numPr>
        <w:rPr>
          <w:rFonts w:ascii="Segoe UI" w:hAnsi="Segoe UI" w:cs="Segoe UI"/>
        </w:rPr>
      </w:pPr>
      <w:r w:rsidRPr="002744A2">
        <w:rPr>
          <w:rFonts w:ascii="Segoe UI" w:hAnsi="Segoe UI" w:cs="Segoe UI"/>
        </w:rPr>
        <w:t>Meta. (2023). AI Business Messaging for WhatsApp and Messenger. Meta Business Blog.</w:t>
      </w:r>
    </w:p>
    <w:p w14:paraId="11DB83DC" w14:textId="77777777" w:rsidR="002744A2" w:rsidRPr="002744A2" w:rsidRDefault="002744A2" w:rsidP="002744A2">
      <w:pPr>
        <w:numPr>
          <w:ilvl w:val="0"/>
          <w:numId w:val="2"/>
        </w:numPr>
        <w:rPr>
          <w:rFonts w:ascii="Segoe UI" w:hAnsi="Segoe UI" w:cs="Segoe UI"/>
        </w:rPr>
      </w:pPr>
      <w:r w:rsidRPr="002744A2">
        <w:rPr>
          <w:rFonts w:ascii="Segoe UI" w:hAnsi="Segoe UI" w:cs="Segoe UI"/>
        </w:rPr>
        <w:t>Adobe. (2024). Generative AI for Creative Cloud. Adobe Product Brief.</w:t>
      </w:r>
    </w:p>
    <w:p w14:paraId="2D5E5535" w14:textId="77777777" w:rsidR="002744A2" w:rsidRPr="002744A2" w:rsidRDefault="002744A2" w:rsidP="002744A2">
      <w:pPr>
        <w:numPr>
          <w:ilvl w:val="0"/>
          <w:numId w:val="2"/>
        </w:numPr>
        <w:rPr>
          <w:rFonts w:ascii="Segoe UI" w:hAnsi="Segoe UI" w:cs="Segoe UI"/>
        </w:rPr>
      </w:pPr>
      <w:r w:rsidRPr="002744A2">
        <w:rPr>
          <w:rFonts w:ascii="Segoe UI" w:hAnsi="Segoe UI" w:cs="Segoe UI"/>
        </w:rPr>
        <w:t>Salesforce. (2024). AI in the Workplace Survey. Salesforce Research.</w:t>
      </w:r>
    </w:p>
    <w:p w14:paraId="16F79445" w14:textId="77777777" w:rsidR="002744A2" w:rsidRPr="002744A2" w:rsidRDefault="002744A2" w:rsidP="002744A2">
      <w:pPr>
        <w:numPr>
          <w:ilvl w:val="0"/>
          <w:numId w:val="2"/>
        </w:numPr>
        <w:rPr>
          <w:rFonts w:ascii="Segoe UI" w:hAnsi="Segoe UI" w:cs="Segoe UI"/>
        </w:rPr>
      </w:pPr>
      <w:r w:rsidRPr="002744A2">
        <w:rPr>
          <w:rFonts w:ascii="Segoe UI" w:hAnsi="Segoe UI" w:cs="Segoe UI"/>
        </w:rPr>
        <w:t>Emerging Tech Brew (Morning Brew). (2025, April 23). “Microsoft’s future of work report envisions every office employee as an AI agent supervisor.” (Highlights from Microsoft WorkLab’s 2025 report: concept that every worker will manage AI assistants, 82% of leaders expect AI to fill team capacity gaps, and Microsoft’s investments like Copilot Studio to enable custom agents.)</w:t>
      </w:r>
    </w:p>
    <w:p w14:paraId="32FFCF84" w14:textId="77777777" w:rsidR="002744A2" w:rsidRPr="002744A2" w:rsidRDefault="002744A2" w:rsidP="002744A2">
      <w:pPr>
        <w:numPr>
          <w:ilvl w:val="0"/>
          <w:numId w:val="2"/>
        </w:numPr>
        <w:rPr>
          <w:rFonts w:ascii="Segoe UI" w:hAnsi="Segoe UI" w:cs="Segoe UI"/>
        </w:rPr>
      </w:pPr>
      <w:r w:rsidRPr="002744A2">
        <w:rPr>
          <w:rFonts w:ascii="Segoe UI" w:hAnsi="Segoe UI" w:cs="Segoe UI"/>
        </w:rPr>
        <w:t>Forrester. (2025). The “AI Agent As Coworker” Narrative Is Nonsense. Forrester Blog. (Critique of the AI coworker hype, arguing it's overstated.)</w:t>
      </w:r>
    </w:p>
    <w:p w14:paraId="1AC8DA7D" w14:textId="77777777" w:rsidR="002744A2" w:rsidRPr="002744A2" w:rsidRDefault="002744A2" w:rsidP="002744A2">
      <w:pPr>
        <w:numPr>
          <w:ilvl w:val="0"/>
          <w:numId w:val="2"/>
        </w:numPr>
        <w:rPr>
          <w:rFonts w:ascii="Segoe UI" w:hAnsi="Segoe UI" w:cs="Segoe UI"/>
        </w:rPr>
      </w:pPr>
      <w:r w:rsidRPr="002744A2">
        <w:rPr>
          <w:rFonts w:ascii="Segoe UI" w:hAnsi="Segoe UI" w:cs="Segoe UI"/>
        </w:rPr>
        <w:t>Forrester (McPartlin, A.). (2025). The “AI Agent As Coworker” Narrative Is Nonsense. Forrester Blog. (Critique of the “AI coworker” hype, arguing current AI remains a tool and calling for skepticism of grandiose claims.)</w:t>
      </w:r>
    </w:p>
    <w:p w14:paraId="2672B797" w14:textId="77777777" w:rsidR="002744A2" w:rsidRPr="002744A2" w:rsidRDefault="002744A2" w:rsidP="002744A2">
      <w:pPr>
        <w:numPr>
          <w:ilvl w:val="0"/>
          <w:numId w:val="2"/>
        </w:numPr>
        <w:rPr>
          <w:rFonts w:ascii="Segoe UI" w:hAnsi="Segoe UI" w:cs="Segoe UI"/>
        </w:rPr>
      </w:pPr>
      <w:r w:rsidRPr="002744A2">
        <w:rPr>
          <w:rFonts w:ascii="Segoe UI" w:hAnsi="Segoe UI" w:cs="Segoe UI"/>
        </w:rPr>
        <w:t>Meta AI. (2024). Llama 3 model release notes. Meta Research.</w:t>
      </w:r>
    </w:p>
    <w:p w14:paraId="19F9EEF4" w14:textId="77777777" w:rsidR="002744A2" w:rsidRPr="002744A2" w:rsidRDefault="002744A2" w:rsidP="002744A2">
      <w:pPr>
        <w:numPr>
          <w:ilvl w:val="0"/>
          <w:numId w:val="2"/>
        </w:numPr>
        <w:rPr>
          <w:rFonts w:ascii="Segoe UI" w:hAnsi="Segoe UI" w:cs="Segoe UI"/>
        </w:rPr>
      </w:pPr>
      <w:r w:rsidRPr="002744A2">
        <w:rPr>
          <w:rFonts w:ascii="Segoe UI" w:hAnsi="Segoe UI" w:cs="Segoe UI"/>
        </w:rPr>
        <w:t>Business Insider (Capoot, A.). (2025, June 14). “Satya Nadella: the hardest part of AI is changing how people work.” (Article covering Microsoft CEO’s insights that cultural change and employee adoption are the main hurdles in AI deployment, not the technology itself; stresses importance of training and mindset shift within organizations.)</w:t>
      </w:r>
    </w:p>
    <w:p w14:paraId="2450CAFA" w14:textId="77777777" w:rsidR="002744A2" w:rsidRPr="002744A2" w:rsidRDefault="002744A2" w:rsidP="002744A2">
      <w:pPr>
        <w:numPr>
          <w:ilvl w:val="0"/>
          <w:numId w:val="2"/>
        </w:numPr>
        <w:rPr>
          <w:rFonts w:ascii="Segoe UI" w:hAnsi="Segoe UI" w:cs="Segoe UI"/>
        </w:rPr>
      </w:pPr>
      <w:r w:rsidRPr="002744A2">
        <w:rPr>
          <w:rFonts w:ascii="Segoe UI" w:hAnsi="Segoe UI" w:cs="Segoe UI"/>
        </w:rPr>
        <w:t>Ransbotham, S., Kiron, D., Candelon, F., Khodabandeh, S., &amp; Chu, M. (2022). Achieving Individual—and Organizational—Value With AI. MIT Sloan Management Review.</w:t>
      </w:r>
    </w:p>
    <w:p w14:paraId="4A87A579" w14:textId="77777777" w:rsidR="002744A2" w:rsidRPr="002744A2" w:rsidRDefault="002744A2" w:rsidP="002744A2">
      <w:pPr>
        <w:numPr>
          <w:ilvl w:val="0"/>
          <w:numId w:val="2"/>
        </w:numPr>
        <w:rPr>
          <w:rFonts w:ascii="Segoe UI" w:hAnsi="Segoe UI" w:cs="Segoe UI"/>
        </w:rPr>
      </w:pPr>
      <w:r w:rsidRPr="002744A2">
        <w:rPr>
          <w:rFonts w:ascii="Segoe UI" w:hAnsi="Segoe UI" w:cs="Segoe UI"/>
        </w:rPr>
        <w:t>Mayer, H., Yee, L., et al. (2025). AI in the Workplace: A report for 2025. McKinsey &amp; Company.</w:t>
      </w:r>
    </w:p>
    <w:p w14:paraId="50E3E5D4" w14:textId="77777777" w:rsidR="002744A2" w:rsidRPr="002744A2" w:rsidRDefault="002744A2" w:rsidP="002744A2">
      <w:pPr>
        <w:numPr>
          <w:ilvl w:val="0"/>
          <w:numId w:val="2"/>
        </w:numPr>
        <w:rPr>
          <w:rFonts w:ascii="Segoe UI" w:hAnsi="Segoe UI" w:cs="Segoe UI"/>
        </w:rPr>
      </w:pPr>
      <w:r w:rsidRPr="002744A2">
        <w:rPr>
          <w:rFonts w:ascii="Segoe UI" w:hAnsi="Segoe UI" w:cs="Segoe UI"/>
        </w:rPr>
        <w:t>Deloitte Insights. (2022, Dec. 6). Opening up to AI: Learning to trust our AI colleagues. Deloitte.</w:t>
      </w:r>
    </w:p>
    <w:p w14:paraId="51F4CBCF" w14:textId="77777777" w:rsidR="002744A2" w:rsidRPr="002744A2" w:rsidRDefault="002744A2" w:rsidP="002744A2">
      <w:pPr>
        <w:numPr>
          <w:ilvl w:val="0"/>
          <w:numId w:val="2"/>
        </w:numPr>
        <w:rPr>
          <w:rFonts w:ascii="Segoe UI" w:hAnsi="Segoe UI" w:cs="Segoe UI"/>
        </w:rPr>
      </w:pPr>
      <w:r w:rsidRPr="002744A2">
        <w:rPr>
          <w:rFonts w:ascii="Segoe UI" w:hAnsi="Segoe UI" w:cs="Segoe UI"/>
        </w:rPr>
        <w:t>Deloitte Insights. (2023). “Trust in AI colleagues” – Tech Trends report. (Discusses strategies for building trust in human-AI collaboration, e.g., onboarding AI like a new team member, transparency, and involving employees in AI adoption.)</w:t>
      </w:r>
    </w:p>
    <w:p w14:paraId="373B9D37" w14:textId="77777777" w:rsidR="002744A2" w:rsidRPr="002744A2" w:rsidRDefault="002744A2" w:rsidP="002744A2">
      <w:pPr>
        <w:numPr>
          <w:ilvl w:val="0"/>
          <w:numId w:val="2"/>
        </w:numPr>
        <w:rPr>
          <w:rFonts w:ascii="Segoe UI" w:hAnsi="Segoe UI" w:cs="Segoe UI"/>
        </w:rPr>
      </w:pPr>
      <w:r w:rsidRPr="002744A2">
        <w:rPr>
          <w:rFonts w:ascii="Segoe UI" w:hAnsi="Segoe UI" w:cs="Segoe UI"/>
        </w:rPr>
        <w:t>Workday (Press Release). (2024, Jan 10). “Global Survey Reveals AI Trust Gap in the Workplace.” (Findings that 62% of workers want more AI training to increase trust, and a notable portion are concerned about accuracy and job impact; recommends education and ethical implementation to close the trust gap.)</w:t>
      </w:r>
    </w:p>
    <w:p w14:paraId="050B18BB" w14:textId="77777777" w:rsidR="002744A2" w:rsidRPr="002744A2" w:rsidRDefault="002744A2" w:rsidP="002744A2">
      <w:pPr>
        <w:numPr>
          <w:ilvl w:val="0"/>
          <w:numId w:val="2"/>
        </w:numPr>
        <w:rPr>
          <w:rFonts w:ascii="Segoe UI" w:hAnsi="Segoe UI" w:cs="Segoe UI"/>
        </w:rPr>
      </w:pPr>
      <w:r w:rsidRPr="002744A2">
        <w:rPr>
          <w:rFonts w:ascii="Segoe UI" w:hAnsi="Segoe UI" w:cs="Segoe UI"/>
        </w:rPr>
        <w:t>IBM Institute for Business Value. (2024). “Augmented work for an augmented workforce.” (IBM research report finding 40% of workers expect AI to increase rather than decrease total jobs, and 40% of employees will need reskilling in next 3 years due to AI; executives emphasize augmentation of roles over replacement.)</w:t>
      </w:r>
    </w:p>
    <w:p w14:paraId="15C077EE" w14:textId="77777777" w:rsidR="002744A2" w:rsidRPr="002744A2" w:rsidRDefault="002744A2" w:rsidP="002744A2">
      <w:pPr>
        <w:numPr>
          <w:ilvl w:val="0"/>
          <w:numId w:val="2"/>
        </w:numPr>
        <w:rPr>
          <w:rFonts w:ascii="Segoe UI" w:hAnsi="Segoe UI" w:cs="Segoe UI"/>
        </w:rPr>
      </w:pPr>
      <w:r w:rsidRPr="002744A2">
        <w:rPr>
          <w:rFonts w:ascii="Segoe UI" w:hAnsi="Segoe UI" w:cs="Segoe UI"/>
        </w:rPr>
        <w:t>Georganta, E. &amp; Ulfert, A.-S. (2024). “My colleague is an AI! Trust differences between AI and human teammates.” Team Performance Management, 30(1/2), 23–37. (Academic study finding that perceived trustworthiness and emotional (affective) trust are lower for AI team members than human ones, even when competency is presumed equal; suggests cognitive trust can form but affective trust is harder with AI.)</w:t>
      </w:r>
    </w:p>
    <w:p w14:paraId="13C5AF91" w14:textId="77777777" w:rsidR="002744A2" w:rsidRPr="002744A2" w:rsidRDefault="002744A2" w:rsidP="002744A2">
      <w:pPr>
        <w:numPr>
          <w:ilvl w:val="0"/>
          <w:numId w:val="2"/>
        </w:numPr>
        <w:rPr>
          <w:rFonts w:ascii="Segoe UI" w:hAnsi="Segoe UI" w:cs="Segoe UI"/>
        </w:rPr>
      </w:pPr>
      <w:r w:rsidRPr="002744A2">
        <w:rPr>
          <w:rFonts w:ascii="Segoe UI" w:hAnsi="Segoe UI" w:cs="Segoe UI"/>
        </w:rPr>
        <w:t>Schiffer, Z. (2024). “Salesforce finds AI co-workers are officially here – and people are OK with it.” WorkLife News (Digiday). (Reports results of Salesforce’s 2024 global survey: rising trust in AI, variation by task type, importance of training for trust, quotes from Salesforce’s Ethics Officer.)</w:t>
      </w:r>
    </w:p>
    <w:p w14:paraId="21ED19CE" w14:textId="77777777" w:rsidR="002744A2" w:rsidRPr="002744A2" w:rsidRDefault="002744A2" w:rsidP="002744A2">
      <w:pPr>
        <w:numPr>
          <w:ilvl w:val="0"/>
          <w:numId w:val="2"/>
        </w:numPr>
        <w:rPr>
          <w:rFonts w:ascii="Segoe UI" w:hAnsi="Segoe UI" w:cs="Segoe UI"/>
        </w:rPr>
      </w:pPr>
      <w:r w:rsidRPr="002744A2">
        <w:rPr>
          <w:rFonts w:ascii="Segoe UI" w:hAnsi="Segoe UI" w:cs="Segoe UI"/>
        </w:rPr>
        <w:t>Marrs, S. (2025). Why The “AI Agent As Coworker” Narrative Is The Future. Forrester Blog. (An optimistic take that, despite current limitations, AI agents will evolve into valuable teammates; emphasizes combining human oversight with AI automation, and notes companies must manage change to realize value.)</w:t>
      </w:r>
    </w:p>
    <w:p w14:paraId="2003BC4B" w14:textId="77777777" w:rsidR="002744A2" w:rsidRPr="002744A2" w:rsidRDefault="002744A2" w:rsidP="002744A2">
      <w:pPr>
        <w:numPr>
          <w:ilvl w:val="0"/>
          <w:numId w:val="2"/>
        </w:numPr>
        <w:rPr>
          <w:rFonts w:ascii="Segoe UI" w:hAnsi="Segoe UI" w:cs="Segoe UI"/>
        </w:rPr>
      </w:pPr>
      <w:r w:rsidRPr="002744A2">
        <w:rPr>
          <w:rFonts w:ascii="Segoe UI" w:hAnsi="Segoe UI" w:cs="Segoe UI"/>
        </w:rPr>
        <w:t>Meng, Q. et al. (2025). “Effects of Employee–AI Collaboration on Counterproductive Work Behaviors: Leader Emotional Support as a Moderator.” Behavioral Sciences, 15(5): 696. (Empirical study showing that working with AI can increase employee loneliness and emotional fatigue, which may lead to counterproductive behaviors, unless mitigated by strong emotional support from leaders; underscores need to address human social needs in high-AI environments.)</w:t>
      </w:r>
    </w:p>
    <w:p w14:paraId="4A5B5586" w14:textId="77777777" w:rsidR="002744A2" w:rsidRPr="002744A2" w:rsidRDefault="002744A2" w:rsidP="002744A2">
      <w:pPr>
        <w:numPr>
          <w:ilvl w:val="0"/>
          <w:numId w:val="2"/>
        </w:numPr>
        <w:rPr>
          <w:rFonts w:ascii="Segoe UI" w:hAnsi="Segoe UI" w:cs="Segoe UI"/>
        </w:rPr>
      </w:pPr>
      <w:r w:rsidRPr="002744A2">
        <w:rPr>
          <w:rFonts w:ascii="Segoe UI" w:hAnsi="Segoe UI" w:cs="Segoe UI"/>
        </w:rPr>
        <w:t>NPR. (2025). Meta plans to replace humans with AI to assess risks. (Reports on Meta automating risk reviews with AI, raising oversight concerns.)</w:t>
      </w:r>
    </w:p>
    <w:p w14:paraId="2CECCC13" w14:textId="77777777" w:rsidR="002744A2" w:rsidRPr="002744A2" w:rsidRDefault="002744A2" w:rsidP="002744A2">
      <w:pPr>
        <w:numPr>
          <w:ilvl w:val="0"/>
          <w:numId w:val="2"/>
        </w:numPr>
        <w:rPr>
          <w:rFonts w:ascii="Segoe UI" w:hAnsi="Segoe UI" w:cs="Segoe UI"/>
        </w:rPr>
      </w:pPr>
      <w:r w:rsidRPr="002744A2">
        <w:rPr>
          <w:rFonts w:ascii="Segoe UI" w:hAnsi="Segoe UI" w:cs="Segoe UI"/>
        </w:rPr>
        <w:t>Gartner, Inc. (2024). “AI Agents and Workforce Transformation.” Gartner Research. (Findings that organizations using AI decision-support saw ~15% profit increases and discussion of AI as a driver of innovation and efficiency in teams.)</w:t>
      </w:r>
    </w:p>
    <w:p w14:paraId="135DB8F1" w14:textId="77777777" w:rsidR="002744A2" w:rsidRPr="002744A2" w:rsidRDefault="002744A2" w:rsidP="002744A2">
      <w:pPr>
        <w:numPr>
          <w:ilvl w:val="0"/>
          <w:numId w:val="2"/>
        </w:numPr>
        <w:rPr>
          <w:rFonts w:ascii="Segoe UI" w:hAnsi="Segoe UI" w:cs="Segoe UI"/>
        </w:rPr>
      </w:pPr>
      <w:r w:rsidRPr="002744A2">
        <w:rPr>
          <w:rFonts w:ascii="Segoe UI" w:hAnsi="Segoe UI" w:cs="Segoe UI"/>
        </w:rPr>
        <w:t>Kong, D. et al. (2023). “Trust in AI and Employee Well-Being.” (As cited in Frontiers in AI – systematic review on AI in workplace). In: Xu, W. (2024). Exploring How AI adoption in the workplace affects employees: a bibliometric and systematic review. Frontiers in Artificial Intelligence. (Reports that trust in AI enhances employee well-being and supervisor-rated productivity through improved human–AI collaboration, especially for employees with adaptable (protean) career orientations.)</w:t>
      </w:r>
    </w:p>
    <w:p w14:paraId="0D8CA655" w14:textId="77777777" w:rsidR="002744A2" w:rsidRPr="002744A2" w:rsidRDefault="002744A2" w:rsidP="002744A2">
      <w:pPr>
        <w:numPr>
          <w:ilvl w:val="0"/>
          <w:numId w:val="2"/>
        </w:numPr>
        <w:rPr>
          <w:rFonts w:ascii="Segoe UI" w:hAnsi="Segoe UI" w:cs="Segoe UI"/>
        </w:rPr>
      </w:pPr>
      <w:r w:rsidRPr="002744A2">
        <w:rPr>
          <w:rFonts w:ascii="Segoe UI" w:hAnsi="Segoe UI" w:cs="Segoe UI"/>
        </w:rPr>
        <w:t>Salesforce Research. (2024, June 26). 77% of Workers Trust an Autonomous AI Future. Humans Are Critical to Getting There. Salesforce News.</w:t>
      </w:r>
    </w:p>
    <w:p w14:paraId="67D5C7DE" w14:textId="77777777" w:rsidR="002744A2" w:rsidRPr="002744A2" w:rsidRDefault="002744A2" w:rsidP="002744A2">
      <w:pPr>
        <w:numPr>
          <w:ilvl w:val="0"/>
          <w:numId w:val="2"/>
        </w:numPr>
        <w:rPr>
          <w:rFonts w:ascii="Segoe UI" w:hAnsi="Segoe UI" w:cs="Segoe UI"/>
        </w:rPr>
      </w:pPr>
      <w:r w:rsidRPr="002744A2">
        <w:rPr>
          <w:rFonts w:ascii="Segoe UI" w:hAnsi="Segoe UI" w:cs="Segoe UI"/>
        </w:rPr>
        <w:t>McKinsey &amp; Company. (2024). The State of AI in 2024. McKinsey Global Survey.</w:t>
      </w:r>
    </w:p>
    <w:p w14:paraId="0F618A4F" w14:textId="034EBAD3" w:rsidR="002744A2" w:rsidRPr="002744A2" w:rsidRDefault="002744A2" w:rsidP="002744A2">
      <w:pPr>
        <w:numPr>
          <w:ilvl w:val="0"/>
          <w:numId w:val="2"/>
        </w:numPr>
        <w:rPr>
          <w:rFonts w:ascii="Segoe UI" w:hAnsi="Segoe UI" w:cs="Segoe UI"/>
        </w:rPr>
      </w:pPr>
      <w:r w:rsidRPr="002744A2">
        <w:rPr>
          <w:rFonts w:ascii="Segoe UI" w:hAnsi="Segoe UI" w:cs="Segoe UI"/>
        </w:rPr>
        <w:t>Gartner. (2024). Generative AI Use Cases and Adoption  [Press release].</w:t>
      </w:r>
    </w:p>
    <w:p w14:paraId="2C03B970" w14:textId="0BCA3F8E" w:rsidR="002744A2" w:rsidRPr="002744A2" w:rsidRDefault="002744A2" w:rsidP="002744A2">
      <w:pPr>
        <w:numPr>
          <w:ilvl w:val="0"/>
          <w:numId w:val="2"/>
        </w:numPr>
        <w:rPr>
          <w:rFonts w:ascii="Segoe UI" w:hAnsi="Segoe UI" w:cs="Segoe UI"/>
        </w:rPr>
      </w:pPr>
      <w:r w:rsidRPr="002744A2">
        <w:rPr>
          <w:rFonts w:ascii="Segoe UI" w:hAnsi="Segoe UI" w:cs="Segoe UI"/>
        </w:rPr>
        <w:t>European Commission. (2023). Artificial Intelligence Act.  [Article 50 summary].</w:t>
      </w:r>
    </w:p>
    <w:p w14:paraId="25EDD521" w14:textId="77777777" w:rsidR="002744A2" w:rsidRPr="002744A2" w:rsidRDefault="002744A2" w:rsidP="002744A2">
      <w:pPr>
        <w:numPr>
          <w:ilvl w:val="0"/>
          <w:numId w:val="2"/>
        </w:numPr>
        <w:rPr>
          <w:rFonts w:ascii="Segoe UI" w:hAnsi="Segoe UI" w:cs="Segoe UI"/>
        </w:rPr>
      </w:pPr>
      <w:r w:rsidRPr="002744A2">
        <w:rPr>
          <w:rFonts w:ascii="Segoe UI" w:hAnsi="Segoe UI" w:cs="Segoe UI"/>
        </w:rPr>
        <w:t>Auzmor. (2025). The Future of the Workforce: How AI Agents Will Transform Workplace Dynamics. Auzmor Blog. (Provides examples and stats on AI boosting productivity: e.g., Microsoft sales AI increase in revenue per employee, Sensay’s prediction of 61% team efficiency boost with an AI “employee.”)</w:t>
      </w:r>
    </w:p>
    <w:p w14:paraId="30162BDB" w14:textId="77777777" w:rsidR="002744A2" w:rsidRPr="002744A2" w:rsidRDefault="002744A2" w:rsidP="002744A2">
      <w:pPr>
        <w:numPr>
          <w:ilvl w:val="0"/>
          <w:numId w:val="2"/>
        </w:numPr>
        <w:rPr>
          <w:rFonts w:ascii="Segoe UI" w:hAnsi="Segoe UI" w:cs="Segoe UI"/>
        </w:rPr>
      </w:pPr>
      <w:r w:rsidRPr="002744A2">
        <w:rPr>
          <w:rFonts w:ascii="Segoe UI" w:hAnsi="Segoe UI" w:cs="Segoe UI"/>
        </w:rPr>
        <w:t>Anthropic. (2024). “Introducing the Model Context Protocol (MCP).” (Anthropic press release/blog presenting MCP as an open standard for connecting AI models to tools and data with secure, permission-aware context exchange; supported by Anthropic, OpenAI, Microsoft, Google, and others.)</w:t>
      </w:r>
    </w:p>
    <w:p w14:paraId="5D9D345E" w14:textId="77777777" w:rsidR="002744A2" w:rsidRPr="002744A2" w:rsidRDefault="002744A2" w:rsidP="002744A2">
      <w:pPr>
        <w:numPr>
          <w:ilvl w:val="0"/>
          <w:numId w:val="2"/>
        </w:numPr>
        <w:rPr>
          <w:rFonts w:ascii="Segoe UI" w:hAnsi="Segoe UI" w:cs="Segoe UI"/>
        </w:rPr>
      </w:pPr>
      <w:r w:rsidRPr="002744A2">
        <w:rPr>
          <w:rFonts w:ascii="Segoe UI" w:hAnsi="Segoe UI" w:cs="Segoe UI"/>
        </w:rPr>
        <w:t>Watson, A. (2025, April 3). Escaping AI Pilot Purgatory: How to Successfully Scale AI from Pilot to Production. Rightpoint.</w:t>
      </w:r>
    </w:p>
    <w:p w14:paraId="72EEE2BF" w14:textId="77777777" w:rsidR="002744A2" w:rsidRPr="002744A2" w:rsidRDefault="002744A2" w:rsidP="002744A2">
      <w:pPr>
        <w:numPr>
          <w:ilvl w:val="0"/>
          <w:numId w:val="2"/>
        </w:numPr>
        <w:rPr>
          <w:rFonts w:ascii="Segoe UI" w:hAnsi="Segoe UI" w:cs="Segoe UI"/>
        </w:rPr>
      </w:pPr>
      <w:r w:rsidRPr="002744A2">
        <w:rPr>
          <w:rFonts w:ascii="Segoe UI" w:hAnsi="Segoe UI" w:cs="Segoe UI"/>
        </w:rPr>
        <w:t>Delimiterbob. (2025). Anthropomorphic Seduction: The Siren Song of Human-Like AI. Medium. (Discusses risks/benefits of human-like AI design.)</w:t>
      </w:r>
    </w:p>
    <w:p w14:paraId="517DA91B" w14:textId="77777777" w:rsidR="002744A2" w:rsidRPr="002744A2" w:rsidRDefault="002744A2" w:rsidP="002744A2">
      <w:pPr>
        <w:numPr>
          <w:ilvl w:val="0"/>
          <w:numId w:val="2"/>
        </w:numPr>
        <w:rPr>
          <w:rFonts w:ascii="Segoe UI" w:hAnsi="Segoe UI" w:cs="Segoe UI"/>
        </w:rPr>
      </w:pPr>
      <w:r w:rsidRPr="002744A2">
        <w:rPr>
          <w:rFonts w:ascii="Segoe UI" w:hAnsi="Segoe UI" w:cs="Segoe UI"/>
        </w:rPr>
        <w:t>Liu, F. (2024, March 29). New Users Need Support with Generative-AI Tools. Nielsen Norman Group.</w:t>
      </w:r>
    </w:p>
    <w:p w14:paraId="5CCD440D" w14:textId="15C6D42D" w:rsidR="002744A2" w:rsidRPr="002744A2" w:rsidRDefault="002744A2" w:rsidP="002744A2">
      <w:pPr>
        <w:numPr>
          <w:ilvl w:val="0"/>
          <w:numId w:val="2"/>
        </w:numPr>
        <w:rPr>
          <w:rFonts w:ascii="Segoe UI" w:hAnsi="Segoe UI" w:cs="Segoe UI"/>
        </w:rPr>
      </w:pPr>
      <w:r w:rsidRPr="002744A2">
        <w:rPr>
          <w:rFonts w:ascii="Segoe UI" w:hAnsi="Segoe UI" w:cs="Segoe UI"/>
        </w:rPr>
        <w:t>Bloomberg Technology. (2025, August 14). Ex-Twitter CEO on next chapter as AI startup founder  [Video]. Bloomberg.</w:t>
      </w:r>
    </w:p>
    <w:p w14:paraId="6F118EFF" w14:textId="38D6D0CC" w:rsidR="000A649D" w:rsidRPr="002744A2" w:rsidRDefault="000A649D" w:rsidP="002744A2">
      <w:pPr>
        <w:rPr>
          <w:rFonts w:ascii="Segoe UI" w:hAnsi="Segoe UI" w:cs="Segoe UI"/>
        </w:rPr>
      </w:pPr>
    </w:p>
    <w:sectPr w:rsidR="000A649D" w:rsidRPr="002744A2">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eremy Heyer" w:date="2025-08-18T16:39:00Z" w:initials="JH">
    <w:p w14:paraId="28FDADAC" w14:textId="77777777" w:rsidR="00CA441C" w:rsidRDefault="00CA441C" w:rsidP="00CA441C">
      <w:pPr>
        <w:pStyle w:val="CommentText"/>
      </w:pPr>
      <w:r>
        <w:rPr>
          <w:rStyle w:val="CommentReference"/>
        </w:rPr>
        <w:annotationRef/>
      </w:r>
      <w:r>
        <w:t>Any other more recent use cases to add here?</w:t>
      </w:r>
    </w:p>
  </w:comment>
  <w:comment w:id="1" w:author="Jeremy Heyer" w:date="2025-08-18T16:42:00Z" w:initials="JH">
    <w:p w14:paraId="762C7D82" w14:textId="77777777" w:rsidR="00CA441C" w:rsidRDefault="00CA441C" w:rsidP="00CA441C">
      <w:pPr>
        <w:pStyle w:val="CommentText"/>
      </w:pPr>
      <w:r>
        <w:rPr>
          <w:rStyle w:val="CommentReference"/>
        </w:rPr>
        <w:annotationRef/>
      </w:r>
      <w:r>
        <w:t>I wonder if teasing out more than two would have value. If so, might be good to brainstorm what those could be</w:t>
      </w:r>
    </w:p>
  </w:comment>
  <w:comment w:id="2" w:author="Jeremy Heyer [2]" w:date="2025-08-19T16:55:00Z" w:initials="JH">
    <w:p w14:paraId="3E70A516" w14:textId="77777777" w:rsidR="00F80FFE" w:rsidRDefault="00F80FFE" w:rsidP="00F80FFE">
      <w:pPr>
        <w:pStyle w:val="CommentText"/>
      </w:pPr>
      <w:r>
        <w:rPr>
          <w:rStyle w:val="CommentReference"/>
        </w:rPr>
        <w:annotationRef/>
      </w:r>
      <w:r>
        <w:t>Are we doing this now?</w:t>
      </w:r>
    </w:p>
  </w:comment>
  <w:comment w:id="3" w:author="Jeremy Heyer [2]" w:date="2025-08-19T17:14:00Z" w:initials="JH">
    <w:p w14:paraId="3987FF1F" w14:textId="77777777" w:rsidR="00065144" w:rsidRDefault="00065144" w:rsidP="00065144">
      <w:pPr>
        <w:pStyle w:val="CommentText"/>
      </w:pPr>
      <w:r>
        <w:rPr>
          <w:rStyle w:val="CommentReference"/>
        </w:rPr>
        <w:annotationRef/>
      </w:r>
      <w:r>
        <w:t>Our AGX logo is a great example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FDADAC" w15:done="0"/>
  <w15:commentEx w15:paraId="762C7D82" w15:done="0"/>
  <w15:commentEx w15:paraId="3E70A516" w15:done="0"/>
  <w15:commentEx w15:paraId="3987F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BDF9DAF" w16cex:dateUtc="2025-08-18T20:39:00Z"/>
  <w16cex:commentExtensible w16cex:durableId="7587AEB0" w16cex:dateUtc="2025-08-18T20:42:00Z"/>
  <w16cex:commentExtensible w16cex:durableId="701FA296" w16cex:dateUtc="2025-08-19T20:55:00Z"/>
  <w16cex:commentExtensible w16cex:durableId="5EE90C01" w16cex:dateUtc="2025-08-19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FDADAC" w16cid:durableId="6BDF9DAF"/>
  <w16cid:commentId w16cid:paraId="762C7D82" w16cid:durableId="7587AEB0"/>
  <w16cid:commentId w16cid:paraId="3E70A516" w16cid:durableId="701FA296"/>
  <w16cid:commentId w16cid:paraId="3987FF1F" w16cid:durableId="5EE90C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56E1A" w14:textId="77777777" w:rsidR="0096429C" w:rsidRDefault="0096429C" w:rsidP="002744A2">
      <w:pPr>
        <w:spacing w:after="0" w:line="240" w:lineRule="auto"/>
      </w:pPr>
      <w:r>
        <w:separator/>
      </w:r>
    </w:p>
  </w:endnote>
  <w:endnote w:type="continuationSeparator" w:id="0">
    <w:p w14:paraId="219A5DC7" w14:textId="77777777" w:rsidR="0096429C" w:rsidRDefault="0096429C" w:rsidP="0027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21A63" w14:textId="3B4047DD" w:rsidR="00B16EED" w:rsidRDefault="00B16EED">
    <w:pPr>
      <w:pStyle w:val="Footer"/>
    </w:pPr>
    <w:r>
      <w:t>Classified as Microsoft Confidential</w:t>
    </w:r>
  </w:p>
  <w:p w14:paraId="61DDF131" w14:textId="77777777" w:rsidR="002744A2" w:rsidRDefault="00274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3DD37" w14:textId="77777777" w:rsidR="0096429C" w:rsidRDefault="0096429C" w:rsidP="002744A2">
      <w:pPr>
        <w:spacing w:after="0" w:line="240" w:lineRule="auto"/>
      </w:pPr>
      <w:r>
        <w:separator/>
      </w:r>
    </w:p>
  </w:footnote>
  <w:footnote w:type="continuationSeparator" w:id="0">
    <w:p w14:paraId="356D40C8" w14:textId="77777777" w:rsidR="0096429C" w:rsidRDefault="0096429C" w:rsidP="00274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313547"/>
      <w:docPartObj>
        <w:docPartGallery w:val="Page Numbers (Top of Page)"/>
        <w:docPartUnique/>
      </w:docPartObj>
    </w:sdtPr>
    <w:sdtEndPr>
      <w:rPr>
        <w:noProof/>
      </w:rPr>
    </w:sdtEndPr>
    <w:sdtContent>
      <w:p w14:paraId="32C26C28" w14:textId="1A44192D" w:rsidR="008F548E" w:rsidRDefault="008F548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E1D31FC" w14:textId="77777777" w:rsidR="002744A2" w:rsidRDefault="002744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75945"/>
    <w:multiLevelType w:val="hybridMultilevel"/>
    <w:tmpl w:val="27D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41604"/>
    <w:multiLevelType w:val="hybridMultilevel"/>
    <w:tmpl w:val="8B50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041368"/>
    <w:multiLevelType w:val="hybridMultilevel"/>
    <w:tmpl w:val="BFA2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A3174"/>
    <w:multiLevelType w:val="multilevel"/>
    <w:tmpl w:val="C958B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17A11"/>
    <w:multiLevelType w:val="multilevel"/>
    <w:tmpl w:val="805E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C6FD7"/>
    <w:multiLevelType w:val="hybridMultilevel"/>
    <w:tmpl w:val="CE52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A95EA8"/>
    <w:multiLevelType w:val="hybridMultilevel"/>
    <w:tmpl w:val="4376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D7241C"/>
    <w:multiLevelType w:val="hybridMultilevel"/>
    <w:tmpl w:val="8CAE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350F3"/>
    <w:multiLevelType w:val="hybridMultilevel"/>
    <w:tmpl w:val="C54A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669306">
    <w:abstractNumId w:val="4"/>
  </w:num>
  <w:num w:numId="2" w16cid:durableId="1152064198">
    <w:abstractNumId w:val="3"/>
  </w:num>
  <w:num w:numId="3" w16cid:durableId="466628856">
    <w:abstractNumId w:val="7"/>
  </w:num>
  <w:num w:numId="4" w16cid:durableId="1521777426">
    <w:abstractNumId w:val="1"/>
  </w:num>
  <w:num w:numId="5" w16cid:durableId="110514700">
    <w:abstractNumId w:val="6"/>
  </w:num>
  <w:num w:numId="6" w16cid:durableId="995720341">
    <w:abstractNumId w:val="2"/>
  </w:num>
  <w:num w:numId="7" w16cid:durableId="418335296">
    <w:abstractNumId w:val="5"/>
  </w:num>
  <w:num w:numId="8" w16cid:durableId="1316952441">
    <w:abstractNumId w:val="8"/>
  </w:num>
  <w:num w:numId="9" w16cid:durableId="1340301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remy Heyer">
    <w15:presenceInfo w15:providerId="Windows Live" w15:userId="b7351d011df1db89"/>
  </w15:person>
  <w15:person w15:author="Jeremy Heyer [2]">
    <w15:presenceInfo w15:providerId="AD" w15:userId="S::jeremyheyer@microsoft.com::8e6f1b79-141f-49c9-beb9-b139bcfbf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9D"/>
    <w:rsid w:val="000266C2"/>
    <w:rsid w:val="00043BA7"/>
    <w:rsid w:val="0004648C"/>
    <w:rsid w:val="00061A3C"/>
    <w:rsid w:val="00065144"/>
    <w:rsid w:val="000763A9"/>
    <w:rsid w:val="00076DF8"/>
    <w:rsid w:val="000A376C"/>
    <w:rsid w:val="000A649D"/>
    <w:rsid w:val="000B6F89"/>
    <w:rsid w:val="000E457B"/>
    <w:rsid w:val="000F1C72"/>
    <w:rsid w:val="000F54B8"/>
    <w:rsid w:val="000F5DB5"/>
    <w:rsid w:val="00103BF0"/>
    <w:rsid w:val="001311B9"/>
    <w:rsid w:val="00136A98"/>
    <w:rsid w:val="00164A3F"/>
    <w:rsid w:val="001E18C3"/>
    <w:rsid w:val="001F2DB2"/>
    <w:rsid w:val="00206D3D"/>
    <w:rsid w:val="00207419"/>
    <w:rsid w:val="00207CDA"/>
    <w:rsid w:val="0021074B"/>
    <w:rsid w:val="002344DB"/>
    <w:rsid w:val="00246210"/>
    <w:rsid w:val="002744A2"/>
    <w:rsid w:val="0028161F"/>
    <w:rsid w:val="00281FCA"/>
    <w:rsid w:val="00285A40"/>
    <w:rsid w:val="002A243B"/>
    <w:rsid w:val="002B586B"/>
    <w:rsid w:val="002C1C6F"/>
    <w:rsid w:val="002D727F"/>
    <w:rsid w:val="002E0C96"/>
    <w:rsid w:val="002E7184"/>
    <w:rsid w:val="002E72A2"/>
    <w:rsid w:val="00310A70"/>
    <w:rsid w:val="00336677"/>
    <w:rsid w:val="00346BAA"/>
    <w:rsid w:val="00357C77"/>
    <w:rsid w:val="00373541"/>
    <w:rsid w:val="00376B19"/>
    <w:rsid w:val="00377FEF"/>
    <w:rsid w:val="0038526E"/>
    <w:rsid w:val="003909D4"/>
    <w:rsid w:val="003A7FA8"/>
    <w:rsid w:val="003C432B"/>
    <w:rsid w:val="003D5226"/>
    <w:rsid w:val="003F77E3"/>
    <w:rsid w:val="004079B1"/>
    <w:rsid w:val="004144A0"/>
    <w:rsid w:val="004473DA"/>
    <w:rsid w:val="00451026"/>
    <w:rsid w:val="004C459D"/>
    <w:rsid w:val="004D3B40"/>
    <w:rsid w:val="0053174B"/>
    <w:rsid w:val="00536844"/>
    <w:rsid w:val="00561322"/>
    <w:rsid w:val="005621BF"/>
    <w:rsid w:val="005C7DFD"/>
    <w:rsid w:val="005E4CD3"/>
    <w:rsid w:val="005F07B9"/>
    <w:rsid w:val="00614ED8"/>
    <w:rsid w:val="006233E3"/>
    <w:rsid w:val="00630B61"/>
    <w:rsid w:val="006455CA"/>
    <w:rsid w:val="00652AAE"/>
    <w:rsid w:val="00695AC5"/>
    <w:rsid w:val="006A72C1"/>
    <w:rsid w:val="006C12E6"/>
    <w:rsid w:val="006C212E"/>
    <w:rsid w:val="007133A6"/>
    <w:rsid w:val="00714984"/>
    <w:rsid w:val="007230E8"/>
    <w:rsid w:val="007307B3"/>
    <w:rsid w:val="00736DC8"/>
    <w:rsid w:val="007466F6"/>
    <w:rsid w:val="00755BFA"/>
    <w:rsid w:val="007561EC"/>
    <w:rsid w:val="007675EF"/>
    <w:rsid w:val="00767D49"/>
    <w:rsid w:val="007814E5"/>
    <w:rsid w:val="007C0AD8"/>
    <w:rsid w:val="007E44AD"/>
    <w:rsid w:val="007F5C0B"/>
    <w:rsid w:val="00821A95"/>
    <w:rsid w:val="0085438E"/>
    <w:rsid w:val="00861472"/>
    <w:rsid w:val="00865CE1"/>
    <w:rsid w:val="00876CD1"/>
    <w:rsid w:val="008A6D2F"/>
    <w:rsid w:val="008C1A31"/>
    <w:rsid w:val="008C5E71"/>
    <w:rsid w:val="008C66C0"/>
    <w:rsid w:val="008F548E"/>
    <w:rsid w:val="009222D6"/>
    <w:rsid w:val="00927521"/>
    <w:rsid w:val="009518CB"/>
    <w:rsid w:val="00960964"/>
    <w:rsid w:val="0096429C"/>
    <w:rsid w:val="009779E1"/>
    <w:rsid w:val="0098440F"/>
    <w:rsid w:val="009A267D"/>
    <w:rsid w:val="009A6405"/>
    <w:rsid w:val="009C2DAC"/>
    <w:rsid w:val="00A21712"/>
    <w:rsid w:val="00A5267C"/>
    <w:rsid w:val="00AC1890"/>
    <w:rsid w:val="00AD5DB1"/>
    <w:rsid w:val="00AE2C71"/>
    <w:rsid w:val="00B16EED"/>
    <w:rsid w:val="00B21079"/>
    <w:rsid w:val="00B36570"/>
    <w:rsid w:val="00B40FC4"/>
    <w:rsid w:val="00B45FDA"/>
    <w:rsid w:val="00B61980"/>
    <w:rsid w:val="00BE3486"/>
    <w:rsid w:val="00C06252"/>
    <w:rsid w:val="00C11D37"/>
    <w:rsid w:val="00C30F3B"/>
    <w:rsid w:val="00C469BB"/>
    <w:rsid w:val="00C53F88"/>
    <w:rsid w:val="00C73FFF"/>
    <w:rsid w:val="00C76B8D"/>
    <w:rsid w:val="00C81A33"/>
    <w:rsid w:val="00C84880"/>
    <w:rsid w:val="00C96B0F"/>
    <w:rsid w:val="00CA028B"/>
    <w:rsid w:val="00CA441C"/>
    <w:rsid w:val="00CB1A47"/>
    <w:rsid w:val="00CB36F2"/>
    <w:rsid w:val="00CD27FD"/>
    <w:rsid w:val="00CD4C33"/>
    <w:rsid w:val="00D137AA"/>
    <w:rsid w:val="00D25AFF"/>
    <w:rsid w:val="00D3042D"/>
    <w:rsid w:val="00D323D3"/>
    <w:rsid w:val="00D32A0A"/>
    <w:rsid w:val="00D70B2E"/>
    <w:rsid w:val="00DA4E83"/>
    <w:rsid w:val="00DB1166"/>
    <w:rsid w:val="00DE6700"/>
    <w:rsid w:val="00DF379B"/>
    <w:rsid w:val="00E07A2B"/>
    <w:rsid w:val="00E2282B"/>
    <w:rsid w:val="00E50AC8"/>
    <w:rsid w:val="00E53787"/>
    <w:rsid w:val="00E553DB"/>
    <w:rsid w:val="00E57045"/>
    <w:rsid w:val="00E72F63"/>
    <w:rsid w:val="00EA0751"/>
    <w:rsid w:val="00EF47F4"/>
    <w:rsid w:val="00F03FBA"/>
    <w:rsid w:val="00F2422B"/>
    <w:rsid w:val="00F667B2"/>
    <w:rsid w:val="00F80FFE"/>
    <w:rsid w:val="00FB3F0B"/>
    <w:rsid w:val="00FD20A8"/>
    <w:rsid w:val="00FD36C1"/>
    <w:rsid w:val="00FF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2F29"/>
  <w15:chartTrackingRefBased/>
  <w15:docId w15:val="{173C2052-FD57-48C2-933C-456CF285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6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4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4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4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4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64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4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4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4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49D"/>
    <w:rPr>
      <w:rFonts w:eastAsiaTheme="majorEastAsia" w:cstheme="majorBidi"/>
      <w:color w:val="272727" w:themeColor="text1" w:themeTint="D8"/>
    </w:rPr>
  </w:style>
  <w:style w:type="paragraph" w:styleId="Title">
    <w:name w:val="Title"/>
    <w:basedOn w:val="Normal"/>
    <w:next w:val="Normal"/>
    <w:link w:val="TitleChar"/>
    <w:uiPriority w:val="10"/>
    <w:qFormat/>
    <w:rsid w:val="000A6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49D"/>
    <w:pPr>
      <w:spacing w:before="160"/>
      <w:jc w:val="center"/>
    </w:pPr>
    <w:rPr>
      <w:i/>
      <w:iCs/>
      <w:color w:val="404040" w:themeColor="text1" w:themeTint="BF"/>
    </w:rPr>
  </w:style>
  <w:style w:type="character" w:customStyle="1" w:styleId="QuoteChar">
    <w:name w:val="Quote Char"/>
    <w:basedOn w:val="DefaultParagraphFont"/>
    <w:link w:val="Quote"/>
    <w:uiPriority w:val="29"/>
    <w:rsid w:val="000A649D"/>
    <w:rPr>
      <w:i/>
      <w:iCs/>
      <w:color w:val="404040" w:themeColor="text1" w:themeTint="BF"/>
    </w:rPr>
  </w:style>
  <w:style w:type="paragraph" w:styleId="ListParagraph">
    <w:name w:val="List Paragraph"/>
    <w:basedOn w:val="Normal"/>
    <w:uiPriority w:val="34"/>
    <w:qFormat/>
    <w:rsid w:val="000A649D"/>
    <w:pPr>
      <w:ind w:left="720"/>
      <w:contextualSpacing/>
    </w:pPr>
  </w:style>
  <w:style w:type="character" w:styleId="IntenseEmphasis">
    <w:name w:val="Intense Emphasis"/>
    <w:basedOn w:val="DefaultParagraphFont"/>
    <w:uiPriority w:val="21"/>
    <w:qFormat/>
    <w:rsid w:val="000A649D"/>
    <w:rPr>
      <w:i/>
      <w:iCs/>
      <w:color w:val="0F4761" w:themeColor="accent1" w:themeShade="BF"/>
    </w:rPr>
  </w:style>
  <w:style w:type="paragraph" w:styleId="IntenseQuote">
    <w:name w:val="Intense Quote"/>
    <w:basedOn w:val="Normal"/>
    <w:next w:val="Normal"/>
    <w:link w:val="IntenseQuoteChar"/>
    <w:uiPriority w:val="30"/>
    <w:qFormat/>
    <w:rsid w:val="000A6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49D"/>
    <w:rPr>
      <w:i/>
      <w:iCs/>
      <w:color w:val="0F4761" w:themeColor="accent1" w:themeShade="BF"/>
    </w:rPr>
  </w:style>
  <w:style w:type="character" w:styleId="IntenseReference">
    <w:name w:val="Intense Reference"/>
    <w:basedOn w:val="DefaultParagraphFont"/>
    <w:uiPriority w:val="32"/>
    <w:qFormat/>
    <w:rsid w:val="000A649D"/>
    <w:rPr>
      <w:b/>
      <w:bCs/>
      <w:smallCaps/>
      <w:color w:val="0F4761" w:themeColor="accent1" w:themeShade="BF"/>
      <w:spacing w:val="5"/>
    </w:rPr>
  </w:style>
  <w:style w:type="paragraph" w:styleId="Header">
    <w:name w:val="header"/>
    <w:basedOn w:val="Normal"/>
    <w:link w:val="HeaderChar"/>
    <w:uiPriority w:val="99"/>
    <w:unhideWhenUsed/>
    <w:rsid w:val="00274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4A2"/>
  </w:style>
  <w:style w:type="paragraph" w:styleId="Footer">
    <w:name w:val="footer"/>
    <w:basedOn w:val="Normal"/>
    <w:link w:val="FooterChar"/>
    <w:uiPriority w:val="99"/>
    <w:unhideWhenUsed/>
    <w:rsid w:val="00274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4A2"/>
  </w:style>
  <w:style w:type="character" w:styleId="CommentReference">
    <w:name w:val="annotation reference"/>
    <w:basedOn w:val="DefaultParagraphFont"/>
    <w:uiPriority w:val="99"/>
    <w:semiHidden/>
    <w:unhideWhenUsed/>
    <w:rsid w:val="00CA441C"/>
    <w:rPr>
      <w:sz w:val="16"/>
      <w:szCs w:val="16"/>
    </w:rPr>
  </w:style>
  <w:style w:type="paragraph" w:styleId="CommentText">
    <w:name w:val="annotation text"/>
    <w:basedOn w:val="Normal"/>
    <w:link w:val="CommentTextChar"/>
    <w:uiPriority w:val="99"/>
    <w:unhideWhenUsed/>
    <w:rsid w:val="00CA441C"/>
    <w:pPr>
      <w:spacing w:line="240" w:lineRule="auto"/>
    </w:pPr>
    <w:rPr>
      <w:sz w:val="20"/>
      <w:szCs w:val="20"/>
    </w:rPr>
  </w:style>
  <w:style w:type="character" w:customStyle="1" w:styleId="CommentTextChar">
    <w:name w:val="Comment Text Char"/>
    <w:basedOn w:val="DefaultParagraphFont"/>
    <w:link w:val="CommentText"/>
    <w:uiPriority w:val="99"/>
    <w:rsid w:val="00CA441C"/>
    <w:rPr>
      <w:sz w:val="20"/>
      <w:szCs w:val="20"/>
    </w:rPr>
  </w:style>
  <w:style w:type="paragraph" w:styleId="CommentSubject">
    <w:name w:val="annotation subject"/>
    <w:basedOn w:val="CommentText"/>
    <w:next w:val="CommentText"/>
    <w:link w:val="CommentSubjectChar"/>
    <w:uiPriority w:val="99"/>
    <w:semiHidden/>
    <w:unhideWhenUsed/>
    <w:rsid w:val="00CA441C"/>
    <w:rPr>
      <w:b/>
      <w:bCs/>
    </w:rPr>
  </w:style>
  <w:style w:type="character" w:customStyle="1" w:styleId="CommentSubjectChar">
    <w:name w:val="Comment Subject Char"/>
    <w:basedOn w:val="CommentTextChar"/>
    <w:link w:val="CommentSubject"/>
    <w:uiPriority w:val="99"/>
    <w:semiHidden/>
    <w:rsid w:val="00CA441C"/>
    <w:rPr>
      <w:b/>
      <w:bCs/>
      <w:sz w:val="20"/>
      <w:szCs w:val="20"/>
    </w:rPr>
  </w:style>
  <w:style w:type="paragraph" w:styleId="NormalWeb">
    <w:name w:val="Normal (Web)"/>
    <w:basedOn w:val="Normal"/>
    <w:uiPriority w:val="99"/>
    <w:semiHidden/>
    <w:unhideWhenUsed/>
    <w:rsid w:val="00BE348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E34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11945</Words>
  <Characters>68088</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Heyer</dc:creator>
  <cp:keywords/>
  <dc:description/>
  <cp:lastModifiedBy>Jeremy Heyer</cp:lastModifiedBy>
  <cp:revision>3</cp:revision>
  <dcterms:created xsi:type="dcterms:W3CDTF">2025-08-24T14:11:00Z</dcterms:created>
  <dcterms:modified xsi:type="dcterms:W3CDTF">2025-08-24T14:12:00Z</dcterms:modified>
</cp:coreProperties>
</file>