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303520" cy="3531260"/>
                    </a:xfrm>
                    <a:prstGeom prst="rect"/>
                  </pic:spPr>
                </pic:pic>
              </a:graphicData>
            </a:graphic>
          </wp:inline>
        </w:drawing>
      </w:r>
    </w:p>
    <w:p>
      <w:pPr>
        <w:spacing w:after="1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(the Storm Cell), or give the year to mote research (the Awakened Sphere). And on every road she carries Boomstick, Poots's parting work: a Level 7 Artillerist does not walk into the rifts without her sidearm. Boomstick takes the dagger's watch on every road, so the Frostbite Shard retires to her belt, unattuned, a keepsake and one day a gift. The attunement ledger runs light: the Sphere's road holds two of three (Dynamo, Sphere); the Sentinel's road just one (the guardian itself, the Dynamo rebuilt inside it); the Storm Cell's road two (Dynamo, the Cell). Room to grow on every path.</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84"/>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Boomstick, Stormcharged (the Storm Cell)</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the Storm Cell: a humming capacitor drum fitted to Boomstick's frame, charged each night with bottled lightning, Gearhaven's own element.</w:t>
      </w:r>
    </w:p>
    <w:p>
      <w:pPr>
        <w:keepNext/>
        <w:pBdr>
          <w:left w:val="single" w:sz="18" w:space="12" w:color="8B2020"/>
        </w:pBdr>
        <w:shd w:val="clear" w:color="auto" w:fill="FCF6F6"/>
        <w:spacing w:before="30" w:after="70"/>
        <w:ind w:left="340" w:right="340"/>
      </w:pPr>
      <w:r>
        <w:rPr>
          <w:rFonts w:ascii="Georgia" w:hAnsi="Georgia" w:cs="Georgia"/>
          <w:b/>
          <w:color w:val="8B2020"/>
          <w:sz w:val="22"/>
        </w:rPr>
        <w:t>The Storm Cell</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(Boomstick augmentation),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The drum never stops humming. Whenever you hit a creature with Boomstick, the shot crackles: the target takes an extra 1d6 Lightning damage, and lightning arcs from it to up to two other creatures of your choice within 15 feet of it. Each arced creature must make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Charged Rounds.</w:t>
      </w:r>
      <w:r>
        <w:rPr>
          <w:rFonts w:ascii="Georgia" w:hAnsi="Georgia" w:cs="Georgia"/>
          <w:b w:val="0"/>
          <w:i w:val="0"/>
          <w:color w:val="222222"/>
          <w:sz w:val="18"/>
        </w:rPr>
        <w:t xml:space="preserve"> The Storm Cell holds two Thunder Wave Rounds and two Counter-Bolts, and you regain all expended rounds when you finish a Long Rest. If a round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Thunder Wave Round.</w:t>
      </w:r>
      <w:r>
        <w:rPr>
          <w:rFonts w:ascii="Georgia" w:hAnsi="Georgia" w:cs="Georgia"/>
          <w:b w:val="0"/>
          <w:i w:val="0"/>
          <w:color w:val="222222"/>
          <w:sz w:val="18"/>
        </w:rPr>
        <w:t xml:space="preserve"> When you hit a creature with Boomstick, you can expend one Thunder Wave Round to overload the shot: the target takes an extra 1d10 Lightning damage and must succeed on a Constitution saving throw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w:t>
      </w:r>
      <w:r>
        <w:rPr>
          <w:rFonts w:ascii="Georgia" w:hAnsi="Georgia" w:cs="Georgia"/>
          <w:b w:val="0"/>
          <w:i w:val="0"/>
          <w:color w:val="222222"/>
          <w:sz w:val="18"/>
        </w:rPr>
        <w:t xml:space="preserve"> When a creature you can see within 60 feet makes an attack roll against one of your allies, you can take a Reaction and expend one Counter-Bolt to fire into the attack: the triggering attack roll has Disadvantage, and you make one Boomstick attack against the creature. On a hit, it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the Storm Cell's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Fitted by the masters of Glimmerstone, in the workshop where Boomstick was born.</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8" name="Picture 78"/>
            <wp:cNvGraphicFramePr/>
            <a:graphic xmlns:pic="http://schemas.openxmlformats.org/drawingml/2006/picture">
              <a:graphicData uri="http://schemas.openxmlformats.org/drawingml/2006/picture">
                <pic:pic>
                  <pic:nvPicPr>
                    <pic:cNvPr id="0" name="image.jpg"/>
                    <pic:cNvPicPr/>
                  </pic:nvPicPr>
                  <pic:blipFill>
                    <a:blip r:embed="rId87"/>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80" name="Picture 80"/>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943600" cy="594360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82" name="Picture 82"/>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83" name="Picture 8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84" name="Picture 84"/>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