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eleven days now, and nobody has dared to switch it on.</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lamp at the foot of the ring has been burning all week.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r>
    </w:p>
    <w:p>
      <w:pPr>
        <w:keepNext/>
        <w:spacing w:before="120" w:after="4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Three trunks, no porters, and one small green passenger who did not pay a fare.</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120" w:after="4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First light on the Eastern Gate, and the guards wave through a traveler they do not recognize until he has already passed.</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p>
      <w:pPr>
        <w:keepNext/>
        <w:spacing w:before="120" w:after="40"/>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Ten minutes in hand, and he has almost certainly been in Gearhaven since the afternoon.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eleven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w:t>
      </w:r>
    </w:p>
    <w:p>
      <w:pPr>
        <w:keepNext/>
        <w:spacing w:before="220" w:after="60"/>
      </w:pPr>
      <w:r>
        <w:rPr>
          <w:rFonts w:ascii="Georgia" w:hAnsi="Georgia" w:cs="Georgia"/>
          <w:b/>
          <w:color w:val="A0522D"/>
          <w:sz w:val="26"/>
        </w:rPr>
        <w:t>The Fourth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120" w:after="40"/>
        <w:jc w:val="center"/>
      </w:pPr>
      <w:r>
        <w:drawing>
          <wp:inline xmlns:a="http://schemas.openxmlformats.org/drawingml/2006/main" xmlns:pic="http://schemas.openxmlformats.org/drawingml/2006/picture">
            <wp:extent cx="5364480" cy="40233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Nokk waited nine years for somebody to ask the right question.</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eleven weeks.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301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30127"/>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120" w:after="40"/>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woods the Bloodfang stopped walking in two years ago.</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class in Bloodfang history where nobody is measured against anybody.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r>
              <w:rPr>
                <w:rFonts w:ascii="Georgia" w:hAnsi="Georgia" w:cs="Georgia"/>
                <w:b w:val="0"/>
                <w:i w:val="0"/>
                <w:color w:val="222222"/>
                <w:sz w:val="21"/>
              </w:rPr>
              <w:b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eleven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fifteen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64480" cy="40233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18897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clay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18897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18897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spacing w:before="120" w:after="40"/>
        <w:jc w:val="center"/>
      </w:pPr>
      <w:r>
        <w:drawing>
          <wp:inline xmlns:a="http://schemas.openxmlformats.org/drawingml/2006/main" xmlns:pic="http://schemas.openxmlformats.org/drawingml/2006/picture">
            <wp:extent cx="5669280" cy="318897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 Four stops lie between the ring and the Guardian: a doorway, a village of moss, a reef that sings, and a wound that will not stop spreading.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wandering encounters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 getting smaller.</w:t>
      </w:r>
    </w:p>
    <w:p>
      <w:pPr>
        <w:keepNext/>
        <w:spacing w:before="120" w:after="40"/>
        <w:jc w:val="center"/>
      </w:pPr>
      <w:r>
        <w:drawing>
          <wp:inline xmlns:a="http://schemas.openxmlformats.org/drawingml/2006/main" xmlns:pic="http://schemas.openxmlformats.org/drawingml/2006/picture">
            <wp:extent cx="5669280" cy="318897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footprints anyone from Gearhaven has ever left in another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18897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none of you reach for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and you nearly do.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18897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Eight that spread the grey, and a whole floor that rises to defend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and Cleansing Edge is the only answer this party has. Let them flail for a round, let Lilly and Ursa watch pieces of their damage close up again, then let Stabby ignite, cut one, and have it stay cut. Hand him the first clean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runs deeper and downward. The air coming up it is warmer than the air behind you, and somewhere a long way down,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18897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simply enormous,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keepNext/>
        <w:spacing w:before="120" w:after="40"/>
        <w:jc w:val="center"/>
      </w:pPr>
      <w:r>
        <w:drawing>
          <wp:inline xmlns:a="http://schemas.openxmlformats.org/drawingml/2006/main" xmlns:pic="http://schemas.openxmlformats.org/drawingml/2006/picture">
            <wp:extent cx="5669280" cy="318897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18897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Fight 3: 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18897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keepNext/>
        <w:spacing w:before="120" w:after="40"/>
        <w:jc w:val="center"/>
      </w:pPr>
      <w:r>
        <w:drawing>
          <wp:inline xmlns:a="http://schemas.openxmlformats.org/drawingml/2006/main" xmlns:pic="http://schemas.openxmlformats.org/drawingml/2006/picture">
            <wp:extent cx="5669280" cy="318897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18897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18897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(Athletics or Acrobatics), flying (Stabby's Sash, Ursa's Starry Form),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go dim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18897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brightest thing Vane's workshop has ever held, about to introduce itself.</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keepNext/>
        <w:spacing w:before="120" w:after="40"/>
        <w:jc w:val="center"/>
      </w:pPr>
      <w:r>
        <w:drawing>
          <wp:inline xmlns:a="http://schemas.openxmlformats.org/drawingml/2006/main" xmlns:pic="http://schemas.openxmlformats.org/drawingml/2006/picture">
            <wp:extent cx="5364480" cy="402336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Sandshrew, with somebody else's dirt still on his claws.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Deepwater Spring: the pool keeps its own light.</w:t>
            </w:r>
          </w:p>
        </w:tc>
        <w:tc>
          <w:tcPr>
            <w:tcW w:type="dxa" w:w="4680"/>
          </w:tcPr>
          <w:p>
            <w:pPr>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Sinkloam: patient, and wearing the colour of safe ground.</w:t>
            </w:r>
          </w:p>
        </w:tc>
        <w:tc>
          <w:tcPr>
            <w:tcW w:type="dxa" w:w="4680"/>
          </w:tcPr>
          <w:p>
            <w:pPr>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Reef Answers: an invitation through a mile of stone.</w:t>
            </w:r>
          </w:p>
        </w:tc>
        <w:tc>
          <w:tcPr>
            <w:tcW w:type="dxa" w:w="4680"/>
          </w:tcPr>
          <w:p>
            <w:pPr>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spacing w:before="120" w:after="40"/>
        <w:jc w:val="center"/>
      </w:pPr>
      <w:r>
        <w:drawing>
          <wp:inline xmlns:a="http://schemas.openxmlformats.org/drawingml/2006/main" xmlns:pic="http://schemas.openxmlformats.org/drawingml/2006/picture">
            <wp:extent cx="5669280" cy="755904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669280" cy="7559040"/>
                    </a:xfrm>
                    <a:prstGeom prst="rect"/>
                  </pic:spPr>
                </pic:pic>
              </a:graphicData>
            </a:graphic>
          </wp:inline>
        </w:drawing>
      </w:r>
    </w:p>
    <w:p>
      <w:pPr>
        <w:spacing w:after="140"/>
        <w:jc w:val="center"/>
      </w:pPr>
      <w:r>
        <w:rPr>
          <w:rFonts w:ascii="Georgia" w:hAnsi="Georgia" w:cs="Georgia"/>
          <w:i/>
          <w:color w:val="888888"/>
          <w:sz w:val="18"/>
        </w:rPr>
        <w:t>Left half: the gate through the reef.</w:t>
      </w:r>
    </w:p>
    <w:p>
      <w:pPr>
        <w:keepNext/>
        <w:spacing w:before="120" w:after="40"/>
        <w:jc w:val="center"/>
      </w:pPr>
      <w:r>
        <w:drawing>
          <wp:inline xmlns:a="http://schemas.openxmlformats.org/drawingml/2006/main" xmlns:pic="http://schemas.openxmlformats.org/drawingml/2006/picture">
            <wp:extent cx="5669280" cy="755904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7559040"/>
                    </a:xfrm>
                    <a:prstGeom prst="rect"/>
                  </pic:spPr>
                </pic:pic>
              </a:graphicData>
            </a:graphic>
          </wp:inline>
        </w:drawing>
      </w:r>
    </w:p>
    <w:p>
      <w:pPr>
        <w:spacing w:after="140"/>
        <w:jc w:val="center"/>
      </w:pPr>
      <w:r>
        <w:rPr>
          <w:rFonts w:ascii="Georgia" w:hAnsi="Georgia" w:cs="Georgia"/>
          <w:i/>
          <w:color w:val="888888"/>
          <w:sz w:val="18"/>
        </w:rPr>
        <w:t>Right half: the gallery to the Hollow.</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(8d6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5" name="Picture 5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At the start of each of Groudon's turns the spike </w:t>
            </w:r>
            <w:r>
              <w:rPr>
                <w:rFonts w:ascii="Georgia" w:hAnsi="Georgia" w:cs="Georgia"/>
                <w:b/>
                <w:i w:val="0"/>
                <w:color w:val="222222"/>
                <w:sz w:val="15"/>
              </w:rPr>
              <w:t>re-knits 20 hit points</w:t>
            </w:r>
            <w:r>
              <w:rPr>
                <w:rFonts w:ascii="Georgia" w:hAnsi="Georgia" w:cs="Georgia"/>
                <w:b w:val="0"/>
                <w:i w:val="0"/>
                <w:color w:val="222222"/>
                <w:sz w:val="15"/>
              </w:rPr>
              <w:t xml:space="preserve"> unless it took Cleansing Edge damage since his last turn.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