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Ghostbloom, Spectral Blossom</w:t>
      </w:r>
    </w:p>
    <w:p>
      <w:pPr>
        <w:pBdr>
          <w:left w:val="single" w:sz="18" w:space="12" w:color="B8860B"/>
        </w:pBdr>
        <w:shd w:val="clear" w:color="auto" w:fill="FBF6EA"/>
        <w:spacing w:before="30" w:after="70"/>
        <w:ind w:left="340" w:right="340"/>
      </w:pPr>
      <w:r>
        <w:rPr>
          <w:rFonts w:ascii="Georgia" w:hAnsi="Georgia" w:cs="Georgia"/>
          <w:b w:val="0"/>
          <w:i/>
          <w:color w:val="222222"/>
          <w:sz w:val="21"/>
        </w:rPr>
        <w:t>The party's companion, kept current with the bestiary. Her earlier form serves the Sessions 1 to 7 chronicle; the level-7 card is the one in play from the Earth Rift onward.</w:t>
      </w:r>
    </w:p>
    <w:p>
      <w:pPr>
        <w:spacing w:after="80"/>
      </w:pPr>
      <w:r>
        <w:rPr>
          <w:rFonts w:ascii="Georgia" w:hAnsi="Georgia" w:cs="Georgia"/>
          <w:b w:val="0"/>
          <w:i/>
          <w:color w:val="222222"/>
          <w:sz w:val="21"/>
        </w:rPr>
        <w:t>Ghostbloom is the party's dearest companion, chosen in Session 3 as Floraburst, changed aboard the sinking Dutchman and again in Wraithpine's ghost-light. Her petals are glass-pale now and chime like frost; she floats, speaks in soft telepathy, and glows brighter near planar wounds. Some say she is Elaria's own little 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110" w:type="dxa"/>
          <w:right w:w="110" w:type="dxa"/>
          <w:top w:w="60" w:type="dxa"/>
          <w:bottom w:w="80" w:type="dxa"/>
        </w:tblCellMar>
        <w:tblBorders>
          <w:top w:val="single" w:sz="8" w:space="0" w:color="8B2020"/>
          <w:left w:val="single" w:sz="8" w:space="0" w:color="8B2020"/>
          <w:bottom w:val="single" w:sz="8" w:space="0" w:color="8B2020"/>
          <w:right w:val="single" w:sz="8" w:space="0" w:color="8B2020"/>
          <w:insideH w:val="single" w:sz="8" w:space="0" w:color="8B2020"/>
          <w:insideV w:val="single" w:sz="8" w:space="0" w:color="8B2020"/>
        </w:tblBorders>
      </w:tblPr>
      <w:tblGrid>
        <w:gridCol w:w="9360"/>
      </w:tblGrid>
      <w:tr>
        <w:trPr>
          <w:cantSplit/>
        </w:trPr>
        <w:tc>
          <w:tcPr>
            <w:tcW w:type="dxa" w:w="9072"/>
          </w:tcPr>
          <w:p>
            <w:pPr>
              <w:shd w:val="clear" w:color="auto" w:fill="1F7A78"/>
              <w:spacing w:before="0" w:after="20"/>
            </w:pPr>
            <w:r>
              <w:rPr>
                <w:rFonts w:ascii="Georgia" w:hAnsi="Georgia" w:cs="Georgia"/>
                <w:b/>
                <w:color w:val="FFFFFF"/>
                <w:sz w:val="22"/>
              </w:rPr>
              <w:t>GHOSTBLOOM, SPECTRAL BLOSSOM</w:t>
            </w:r>
          </w:p>
          <w:p>
            <w:pPr>
              <w:spacing w:after="40"/>
            </w:pPr>
            <w:r>
              <w:rPr>
                <w:rFonts w:ascii="Georgia" w:hAnsi="Georgia" w:cs="Georgia"/>
                <w:i/>
                <w:color w:val="8B2020"/>
                <w:sz w:val="16"/>
              </w:rPr>
              <w:t>Tiny fey (Ghost/Grass), chaotic good ✦ the party's companion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AC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15 (natural armor)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HP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52 (8d4 + 32)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Speed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30 ft., fly 30 ft. (hover)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STR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DEX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CON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INT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WIS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14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CHA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Saves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Dex +7, Con +7, Wis +5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Skills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Perception +5, Stealth +7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Vulnerable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fire, cold (mind the friendly fire)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Resist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necrotic; bludgeoning, piercing, and slashing from nonmagical attacks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Imm.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(cond) charmed, frightened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Senses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darkvision 60 ft., passive Perception 15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Languages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Sylvan, telepathy 30 ft. (to her keeper)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Traits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Fey Step (1/Short Rest).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As a bonus action, teleport up to 20 ft. to an unoccupied space she can see. Her next attack this turn has advantage.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Spectral Form.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She can move through creatures and objects as difficult terrain. If she ends her turn inside an object, she is shunted to the nearest space and takes 5 force damage.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Guardian's Light (3/Short Rest).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Reaction, 30 ft.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When an ally she can see takes damage, that ally regains 1d8 + 3 hit points and immediately ends the charmed or frightened condition on itself.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Multiattack.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She makes two Spectral Lash attacks.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Spectral Lash.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Melee Weapon Attack: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+7 to hit, reach 15 ft., one target.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Hit: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9 (1d8 + 5) slashing plus 3 (1d6) necrotic, and the target must succeed on a DC 15 Wisdom save or be frightened until the end of its next turn.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Ghostly Wail (1/Long Rest).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A haunting cry in a 15-ft. cone. Each creature there makes a DC 15 Wisdom save, taking 14 (4d6) necrotic and frightened until the end of its next turn on a fail, or half damage and no fear on a success.</w:t>
            </w:r>
          </w:p>
          <w:p>
            <w:pPr>
              <w:spacing w:before="10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99359" cy="37490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9" cy="374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rFonts w:ascii="Georgia" w:hAnsi="Georgia" w:cs="Georgia"/>
          <w:b w:val="0"/>
          <w:i/>
          <w:color w:val="222222"/>
          <w:sz w:val="21"/>
        </w:rPr>
        <w:t>The rift arc asks more of her than the road ever did. This is Ghostbloom as she stands at the party's side from the Earth Rift onward: the same creature, grown into the work. Her older card above is kept for the Sessions 1 to 7 chronicle.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110" w:type="dxa"/>
          <w:right w:w="110" w:type="dxa"/>
          <w:top w:w="60" w:type="dxa"/>
          <w:bottom w:w="80" w:type="dxa"/>
        </w:tblCellMar>
        <w:tblBorders>
          <w:top w:val="single" w:sz="8" w:space="0" w:color="8B2020"/>
          <w:left w:val="single" w:sz="8" w:space="0" w:color="8B2020"/>
          <w:bottom w:val="single" w:sz="8" w:space="0" w:color="8B2020"/>
          <w:right w:val="single" w:sz="8" w:space="0" w:color="8B2020"/>
          <w:insideH w:val="single" w:sz="8" w:space="0" w:color="8B2020"/>
          <w:insideV w:val="single" w:sz="8" w:space="0" w:color="8B2020"/>
        </w:tblBorders>
      </w:tblPr>
      <w:tblGrid>
        <w:gridCol w:w="9360"/>
      </w:tblGrid>
      <w:tr>
        <w:trPr>
          <w:cantSplit/>
        </w:trPr>
        <w:tc>
          <w:tcPr>
            <w:tcW w:type="dxa" w:w="9072"/>
          </w:tcPr>
          <w:p>
            <w:pPr>
              <w:shd w:val="clear" w:color="auto" w:fill="1F7A78"/>
              <w:spacing w:before="0" w:after="20"/>
            </w:pPr>
            <w:r>
              <w:rPr>
                <w:rFonts w:ascii="Georgia" w:hAnsi="Georgia" w:cs="Georgia"/>
                <w:b/>
                <w:color w:val="FFFFFF"/>
                <w:sz w:val="22"/>
              </w:rPr>
              <w:t>GHOSTBLOOM, SPECTRAL BLOSSOM (LEVEL 7)</w:t>
            </w:r>
          </w:p>
          <w:p>
            <w:pPr>
              <w:spacing w:after="40"/>
            </w:pPr>
            <w:r>
              <w:rPr>
                <w:rFonts w:ascii="Georgia" w:hAnsi="Georgia" w:cs="Georgia"/>
                <w:i/>
                <w:color w:val="8B2020"/>
                <w:sz w:val="16"/>
              </w:rPr>
              <w:t>Tiny fey (Ghost/Grass), chaotic good ✦ the party's companion, rift arc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AC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 (natural armor)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HP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62 (8d4 + 42)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Speed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30 ft., fly 30 ft. (hover)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STR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DEX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CON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INT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WIS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14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CHA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Saves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Dex +8, Con +8, Wis +6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Skills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Perception +6, Stealth +8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Vulnerable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fire, cold (mind the friendly fire)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Resist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necrotic; bludgeoning, piercing, and slashing from nonmagical attacks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Imm.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(cond) charmed, frightened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Senses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darkvision 60 ft., passive Perception 16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Languages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Sylvan, telepathy 30 ft. (to her keeper)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Traits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Fey Step (1/Short Rest).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As a bonus action, teleport up to 20 ft. to an unoccupied space she can see. Her next attack this turn has advantage.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Spectral Form.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She can move through creatures and objects as difficult terrain. If she ends her turn inside an object, she is shunted to the nearest space and takes 5 force damage.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Guardian's Light (3/Short Rest).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Reaction, 30 ft.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When an ally she can see takes damage, that ally regains 12 (2d8 + 3) hit points and immediately ends the charmed or frightened condition on itself.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Multiattack.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She makes two Spectral Lash attacks.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Spectral Lash.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Melee Weapon Attack: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+8 to hit, reach 15 ft., one target.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Hit: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10 (1d8 + 6) slashing plus 3 (1d6) necrotic, and the target must succeed on a DC 16 Wisdom save or be frightened until the end of its next turn.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Ghostly Wail (1/Long Rest).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A haunting cry in a 15-ft. cone. Each creature there makes a DC 16 Wisdom save, taking 17 (5d6) necrotic and frightened until the end of its next turn on a fail, or half damage and no fear on a success.</w:t>
            </w:r>
          </w:p>
          <w:p>
            <w:pPr>
              <w:spacing w:before="10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