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9F2E2"/>
  <w:body>
    <w:p>
      <w:pPr>
        <w:keepNext/>
        <w:spacing w:before="400" w:after="120"/>
        <w:pBdr>
          <w:bottom w:val="single" w:sz="6" w:space="4" w:color="B8860B"/>
        </w:pBdr>
      </w:pPr>
      <w:r>
        <w:rPr>
          <w:rFonts w:ascii="Georgia" w:hAnsi="Georgia" w:cs="Georgia"/>
          <w:b/>
          <w:color w:val="B8860B"/>
          <w:sz w:val="32"/>
        </w:rPr>
        <w:t>Ghostbloom</w:t>
      </w:r>
    </w:p>
    <w:p>
      <w:pPr>
        <w:pBdr>
          <w:left w:val="single" w:sz="18" w:space="12" w:color="B8860B"/>
        </w:pBdr>
        <w:shd w:val="clear" w:color="auto" w:fill="FBF6EA"/>
        <w:spacing w:before="30" w:after="70"/>
        <w:ind w:left="340" w:right="340"/>
      </w:pPr>
      <w:r>
        <w:rPr>
          <w:rFonts w:ascii="Georgia" w:hAnsi="Georgia" w:cs="Georgia"/>
          <w:b w:val="0"/>
          <w:i/>
          <w:color w:val="222222"/>
          <w:sz w:val="21"/>
        </w:rPr>
        <w:t>The party's companion, kept current with the bestiary. Her earlier form serves the Sessions 1 to 7 chronicle; the level-7 card is the one in play from the Earth Rift onward.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110" w:type="dxa"/>
          <w:right w:w="110" w:type="dxa"/>
          <w:top w:w="60" w:type="dxa"/>
          <w:bottom w:w="80" w:type="dxa"/>
        </w:tblCellMar>
        <w:tblBorders>
          <w:top w:val="single" w:sz="8" w:space="0" w:color="8B2020"/>
          <w:left w:val="single" w:sz="8" w:space="0" w:color="8B2020"/>
          <w:bottom w:val="single" w:sz="8" w:space="0" w:color="8B2020"/>
          <w:right w:val="single" w:sz="8" w:space="0" w:color="8B2020"/>
          <w:insideH w:val="single" w:sz="8" w:space="0" w:color="8B2020"/>
          <w:insideV w:val="single" w:sz="8" w:space="0" w:color="8B2020"/>
        </w:tblBorders>
      </w:tblPr>
      <w:tblGrid>
        <w:gridCol w:w="9360"/>
      </w:tblGrid>
      <w:tr>
        <w:trPr>
          <w:cantSplit/>
        </w:trPr>
        <w:tc>
          <w:tcPr>
            <w:tcW w:type="dxa" w:w="9072"/>
          </w:tcPr>
          <w:p>
            <w:pPr>
              <w:shd w:val="clear" w:color="auto" w:fill="1F7A78"/>
              <w:spacing w:before="0" w:after="20"/>
            </w:pPr>
            <w:r>
              <w:rPr>
                <w:rFonts w:ascii="Georgia" w:hAnsi="Georgia" w:cs="Georgia"/>
                <w:b/>
                <w:color w:val="FFFFFF"/>
                <w:sz w:val="22"/>
              </w:rPr>
              <w:t>GHOSTBLOOM, SPECTRAL BLOSSOM</w:t>
            </w:r>
          </w:p>
          <w:p>
            <w:pPr>
              <w:spacing w:after="40"/>
            </w:pPr>
            <w:r>
              <w:rPr>
                <w:rFonts w:ascii="Georgia" w:hAnsi="Georgia" w:cs="Georgia"/>
                <w:i/>
                <w:color w:val="8B2020"/>
                <w:sz w:val="16"/>
              </w:rPr>
              <w:t>Tiny fey (Ghost/Grass), chaotic good ✦ the party's companion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AC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15 (natural armor)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HP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52 (8d4 + 32)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Speed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30 ft., fly 30 ft. (hover)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STR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8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DEX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18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CON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18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INT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12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WIS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14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CHA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16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Saves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Dex +7, Con +7, Wis +5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Skills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Perception +5, Stealth +7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Vulnerable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fire, cold (mind the friendly fire)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Resist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necrotic; bludgeoning, piercing, and slashing from nonmagical attacks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Imm.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(cond) charmed, frightened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Senses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darkvision 60 ft., passive Perception 15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Languages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Sylvan, telepathy 30 ft. (to her keeper)</w:t>
            </w:r>
          </w:p>
          <w:p>
            <w:pPr>
              <w:keepNext/>
              <w:spacing w:before="60" w:after="20"/>
            </w:pPr>
            <w:r>
              <w:rPr>
                <w:rFonts w:ascii="Georgia" w:hAnsi="Georgia" w:cs="Georgia"/>
                <w:b/>
                <w:color w:val="8B2020"/>
                <w:sz w:val="18"/>
              </w:rPr>
              <w:t>Traits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Fey Step (1/Short Rest).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As a bonus action, teleport up to 20 ft. to an unoccupied space she can see. Her next attack this turn has advantage.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Spectral Form.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She can move through creatures and objects as difficult terrain. If she ends her turn inside an object, she is shunted to the nearest space and takes 5 force damage.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Guardian's Light (3/Short Rest).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Reaction, 30 ft.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When an ally she can see takes damage, that ally regains 1d8 + 3 hit points and immediately ends the charmed or frightened condition on itself.</w:t>
            </w:r>
          </w:p>
          <w:p>
            <w:pPr>
              <w:keepNext/>
              <w:spacing w:before="60" w:after="20"/>
            </w:pPr>
            <w:r>
              <w:rPr>
                <w:rFonts w:ascii="Georgia" w:hAnsi="Georgia" w:cs="Georgia"/>
                <w:b/>
                <w:color w:val="8B2020"/>
                <w:sz w:val="18"/>
              </w:rPr>
              <w:t>Actions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Multiattack.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She makes two Spectral Lash attacks.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Spectral Lash.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Melee Weapon Attack: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+7 to hit, reach 15 ft., one target.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Hit: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9 (1d8 + 5) slashing plus 3 (1d6) necrotic, and the target must succeed on a DC 15 Wisdom save or be frightened until the end of its next turn.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Ghostly Wail (1/Long Rest).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A haunting cry in a 15-ft. cone. Each creature there makes a DC 15 Wisdom save, taking 14 (4d6) necrotic and frightened until the end of its next turn on a fail, or half damage and no fear on a success.</w:t>
            </w:r>
          </w:p>
          <w:p>
            <w:pPr>
              <w:spacing w:before="10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99359" cy="37490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59" cy="37490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110" w:type="dxa"/>
          <w:right w:w="110" w:type="dxa"/>
          <w:top w:w="60" w:type="dxa"/>
          <w:bottom w:w="80" w:type="dxa"/>
        </w:tblCellMar>
        <w:tblBorders>
          <w:top w:val="single" w:sz="8" w:space="0" w:color="8B2020"/>
          <w:left w:val="single" w:sz="8" w:space="0" w:color="8B2020"/>
          <w:bottom w:val="single" w:sz="8" w:space="0" w:color="8B2020"/>
          <w:right w:val="single" w:sz="8" w:space="0" w:color="8B2020"/>
          <w:insideH w:val="single" w:sz="8" w:space="0" w:color="8B2020"/>
          <w:insideV w:val="single" w:sz="8" w:space="0" w:color="8B2020"/>
        </w:tblBorders>
      </w:tblPr>
      <w:tblGrid>
        <w:gridCol w:w="9360"/>
      </w:tblGrid>
      <w:tr>
        <w:trPr>
          <w:cantSplit/>
        </w:trPr>
        <w:tc>
          <w:tcPr>
            <w:tcW w:type="dxa" w:w="9072"/>
          </w:tcPr>
          <w:p>
            <w:pPr>
              <w:shd w:val="clear" w:color="auto" w:fill="1F7A78"/>
              <w:spacing w:before="0" w:after="20"/>
            </w:pPr>
            <w:r>
              <w:rPr>
                <w:rFonts w:ascii="Georgia" w:hAnsi="Georgia" w:cs="Georgia"/>
                <w:b/>
                <w:color w:val="FFFFFF"/>
                <w:sz w:val="22"/>
              </w:rPr>
              <w:t>GHOSTBLOOM, SPECTRAL BLOSSOM (LEVEL 7)</w:t>
            </w:r>
          </w:p>
          <w:p>
            <w:pPr>
              <w:spacing w:after="40"/>
            </w:pPr>
            <w:r>
              <w:rPr>
                <w:rFonts w:ascii="Georgia" w:hAnsi="Georgia" w:cs="Georgia"/>
                <w:i/>
                <w:color w:val="8B2020"/>
                <w:sz w:val="16"/>
              </w:rPr>
              <w:t>Tiny fey (Ghost/Grass), chaotic good ✦ the party's companion, rift arc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AC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16 (natural armor)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HP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62 (8d4 + 42)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Speed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30 ft., fly 30 ft. (hover)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STR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8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DEX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18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CON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18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INT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12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WIS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14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CHA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16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Saves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Dex +8, Con +8, Wis +6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Skills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Perception +6, Stealth +8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Vulnerable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fire, cold (mind the friendly fire)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Resist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necrotic; bludgeoning, piercing, and slashing from nonmagical attacks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Imm.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(cond) charmed, frightened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Senses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darkvision 60 ft., passive Perception 16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Languages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Sylvan, telepathy 30 ft. (to her keeper)</w:t>
            </w:r>
          </w:p>
          <w:p>
            <w:pPr>
              <w:keepNext/>
              <w:spacing w:before="60" w:after="20"/>
            </w:pPr>
            <w:r>
              <w:rPr>
                <w:rFonts w:ascii="Georgia" w:hAnsi="Georgia" w:cs="Georgia"/>
                <w:b/>
                <w:color w:val="8B2020"/>
                <w:sz w:val="18"/>
              </w:rPr>
              <w:t>Traits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Fey Step (1/Short Rest).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As a bonus action, teleport up to 20 ft. to an unoccupied space she can see. Her next attack this turn has advantage.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Spectral Form.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She can move through creatures and objects as difficult terrain. If she ends her turn inside an object, she is shunted to the nearest space and takes 5 force damage.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Guardian's Light (3/Short Rest).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Reaction, 30 ft.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When an ally she can see takes damage, that ally regains 12 (2d8 + 3) hit points and immediately ends the charmed or frightened condition on itself.</w:t>
            </w:r>
          </w:p>
          <w:p>
            <w:pPr>
              <w:keepNext/>
              <w:spacing w:before="60" w:after="20"/>
            </w:pPr>
            <w:r>
              <w:rPr>
                <w:rFonts w:ascii="Georgia" w:hAnsi="Georgia" w:cs="Georgia"/>
                <w:b/>
                <w:color w:val="8B2020"/>
                <w:sz w:val="18"/>
              </w:rPr>
              <w:t>Actions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Multiattack.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She makes two Spectral Lash attacks.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Spectral Lash.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Melee Weapon Attack: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+8 to hit, reach 15 ft., one target.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Hit: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10 (1d8 + 6) slashing plus 3 (1d6) necrotic, and the target must succeed on a DC 16 Wisdom save or be frightened until the end of its next turn.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Ghostly Wail (2/Long Rest).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A haunting cry in a 15-ft. cone. Each creature there makes a DC 16 Wisdom save, taking 17 (5d6) necrotic and frightened until the end of its next turn on a fail, or half damage and no fear on a success.</w:t>
            </w:r>
          </w:p>
          <w:p>
            <w:pPr>
              <w:spacing w:before="10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7432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footerReference w:type="default" r:id="rId9"/>
      <w:pgSz w:w="12240" w:h="15840"/>
      <w:pgMar w:top="1080" w:right="1440" w:bottom="13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eorgia" w:hAnsi="Georgia" w:cs="Georgia"/>
        <w:color w:val="888888"/>
        <w:sz w:val="18"/>
      </w:rPr>
      <w:t xml:space="preserve">✦ </w:t>
    </w:r>
    <w:r>
      <w:rPr>
        <w:rFonts w:ascii="Georgia" w:hAnsi="Georgia" w:cs="Georgia"/>
        <w:color w:val="888888"/>
        <w:sz w:val="18"/>
      </w:rPr>
      <w:fldChar w:fldCharType="begin"/>
    </w:r>
    <w:r>
      <w:rPr>
        <w:rFonts w:ascii="Georgia" w:hAnsi="Georgia" w:cs="Georgia"/>
        <w:color w:val="888888"/>
        <w:sz w:val="18"/>
      </w:rPr>
      <w:instrText xml:space="preserve"> PAGE </w:instrText>
    </w:r>
    <w:r>
      <w:rPr>
        <w:rFonts w:ascii="Georgia" w:hAnsi="Georgia" w:cs="Georgia"/>
        <w:color w:val="888888"/>
        <w:sz w:val="18"/>
      </w:rPr>
      <w:fldChar w:fldCharType="end"/>
    </w:r>
    <w:r>
      <w:rPr>
        <w:rFonts w:ascii="Georgia" w:hAnsi="Georgia" w:cs="Georgia"/>
        <w:color w:val="888888"/>
        <w:sz w:val="18"/>
      </w:rPr>
      <w:t xml:space="preserve"> ✦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