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keepNext/>
        <w:spacing w:before="400" w:after="120"/>
        <w:pBdr>
          <w:bottom w:val="single" w:sz="6" w:space="4" w:color="B8860B"/>
        </w:pBdr>
      </w:pPr>
      <w:r>
        <w:rPr>
          <w:rFonts w:ascii="Georgia" w:hAnsi="Georgia" w:cs="Georgia"/>
          <w:b/>
          <w:color w:val="B8860B"/>
          <w:sz w:val="32"/>
        </w:rPr>
        <w:t>Glimmerstone Artifacts (Lilly's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One weapon and one mastery, forged for Lilly Glimmergear in the year apart. Wherever her road leads, Poots's parting work finds her: Boomstick, the sidearm no Level 7 Artillerist walks into the rifts without. On top of the gun, the year teaches her a single mastery of three: stay and build the portal (Sentinel Protocol), go home to Glimmerspire and Poots (Stormgunner), or give the year to mote research (Aether Channeler). The mastery is hers, learned into hand and mind, not an item on her belt, so her attunements stay free for the Pocket Dynamo and whatever the rifts yield. The Frostbite Shard retires to her belt, a keepsake and one day a gift.</w:t>
      </w:r>
    </w:p>
    <w:p>
      <w:pPr>
        <w:keepNext/>
        <w:spacing w:before="220" w:after="60"/>
      </w:pPr>
      <w:r>
        <w:rPr>
          <w:rFonts w:ascii="Georgia" w:hAnsi="Georgia" w:cs="Georgia"/>
          <w:b/>
          <w:color w:val="A0522D"/>
          <w:sz w:val="26"/>
        </w:rPr>
        <w:t>Boomstick, Poots's Parting Work</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011680" cy="2011680"/>
            <wp:effectExtent l="0" t="0" r="0" b="0"/>
            <wp:wrapSquare wrapText="bothSides"/>
            <wp:docPr id="1" name="Picture 1"/>
            <wp:cNvGraphicFramePr/>
            <a:graphic xmlns:pic="http://schemas.openxmlformats.org/drawingml/2006/picture">
              <a:graphicData uri="http://schemas.openxmlformats.org/drawingml/2006/picture">
                <pic:pic>
                  <pic:nvPicPr>
                    <pic:cNvPr id="0" name="image.jpg"/>
                    <pic:cNvPicPr/>
                  </pic:nvPicPr>
                  <pic:blipFill>
                    <a:blip r:embed="rId10"/>
                    <a:stretch>
                      <a:fillRect/>
                    </a:stretch>
                  </pic:blipFill>
                  <pic:spPr>
                    <a:xfrm>
                      <a:off x="0" y="0"/>
                      <a:ext cx="2011680" cy="20116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doesn't jam. It doesn't misfire. It simply states its opinion, loudly.”</w:t>
      </w:r>
    </w:p>
    <w:p>
      <w:pPr>
        <w:spacing w:after="80"/>
      </w:pPr>
      <w:r>
        <w:rPr>
          <w:rFonts w:ascii="Georgia" w:hAnsi="Georgia" w:cs="Georgia"/>
          <w:b w:val="0"/>
          <w:i w:val="0"/>
          <w:color w:val="222222"/>
          <w:sz w:val="21"/>
        </w:rPr>
        <w:t>Whichever road Lilly walks, a parcel finds her, wrapped in waxed paper and string, postmarked Glimmerspire. Boomstick becomes her spellcasting focus and her designated Arcane Firearm (an artificer designates only one). With her shield in the other hand, her hands are exactly full: pistol, shield, and nothing wasted. Its clockwork drum conjures its own rounds, so Lilly will never want for ammunition again.</w:t>
      </w:r>
    </w:p>
    <w:p>
      <w:pPr>
        <w:keepNext/>
        <w:pBdr>
          <w:left w:val="single" w:sz="18" w:space="12" w:color="8B2020"/>
        </w:pBdr>
        <w:shd w:val="clear" w:color="auto" w:fill="FCF6F6"/>
        <w:spacing w:before="30" w:after="70"/>
        <w:ind w:left="340" w:right="340"/>
      </w:pPr>
      <w:r>
        <w:rPr>
          <w:rFonts w:ascii="Georgia" w:hAnsi="Georgia" w:cs="Georgia"/>
          <w:b/>
          <w:color w:val="8B2020"/>
          <w:sz w:val="22"/>
        </w:rPr>
        <w:t>Boomstick</w:t>
      </w:r>
    </w:p>
    <w:p>
      <w:pPr>
        <w:pBdr>
          <w:left w:val="single" w:sz="18" w:space="12" w:color="8B2020"/>
        </w:pBdr>
        <w:shd w:val="clear" w:color="auto" w:fill="FCF6F6"/>
        <w:spacing w:before="30" w:after="70"/>
        <w:ind w:left="340" w:right="340"/>
      </w:pPr>
      <w:r>
        <w:rPr>
          <w:rFonts w:ascii="Georgia" w:hAnsi="Georgia" w:cs="Georgia"/>
          <w:b w:val="0"/>
          <w:i/>
          <w:color w:val="222222"/>
          <w:sz w:val="18"/>
        </w:rPr>
        <w:t>Weapon (Repeating Pistol), Very Rare</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Pistol, +2.</w:t>
      </w:r>
      <w:r>
        <w:rPr>
          <w:rFonts w:ascii="Georgia" w:hAnsi="Georgia" w:cs="Georgia"/>
          <w:b w:val="0"/>
          <w:i w:val="0"/>
          <w:color w:val="222222"/>
          <w:sz w:val="18"/>
        </w:rPr>
        <w:t xml:space="preserve"> You gain a +2 bonus to attack rolls and damage rolls made with this magic weapon, which deals 1d10 Thunder damage on a hit. The weapon requires no ammunition and never needs reloading.</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While holding Boomstick, you can use it as a Spellcasting Focus for your Artificer spells, and it is your designated Arcane Firearm. When you cast an Artificer spell through Boomstick, you can add 1d8 to one of the spell's damage rolls; the extra damage is Thunder damage.</w:t>
      </w:r>
    </w:p>
    <w:p>
      <w:pPr>
        <w:pBdr>
          <w:left w:val="single" w:sz="18" w:space="12" w:color="8B2020"/>
        </w:pBdr>
        <w:shd w:val="clear" w:color="auto" w:fill="FCF6F6"/>
        <w:spacing w:before="30" w:after="70"/>
        <w:ind w:left="340" w:right="340"/>
      </w:pPr>
      <w:r>
        <w:rPr>
          <w:rFonts w:ascii="Georgia" w:hAnsi="Georgia" w:cs="Georgia"/>
          <w:b w:val="0"/>
          <w:i/>
          <w:color w:val="222222"/>
          <w:sz w:val="18"/>
        </w:rPr>
        <w:t>Forged by the masters of Glimmerstone.</w:t>
      </w:r>
    </w:p>
    <w:p>
      <w:pPr>
        <w:keepNext/>
        <w:spacing w:before="220" w:after="60"/>
      </w:pPr>
      <w:r>
        <w:rPr>
          <w:rFonts w:ascii="Georgia" w:hAnsi="Georgia" w:cs="Georgia"/>
          <w:b/>
          <w:color w:val="A0522D"/>
          <w:sz w:val="26"/>
        </w:rPr>
        <w:t>Stormgunner (the Glimmerspire Road)</w:t>
      </w:r>
    </w:p>
    <w:p>
      <w:pPr>
        <w:pBdr>
          <w:left w:val="single" w:sz="18" w:space="12" w:color="B8860B"/>
        </w:pBdr>
        <w:shd w:val="clear" w:color="auto" w:fill="FBF6EA"/>
        <w:spacing w:before="30" w:after="70"/>
        <w:ind w:left="340" w:right="340"/>
      </w:pPr>
      <w:r>
        <w:rPr>
          <w:rFonts w:ascii="Georgia" w:hAnsi="Georgia" w:cs="Georgia"/>
          <w:b w:val="0"/>
          <w:i/>
          <w:color w:val="222222"/>
          <w:sz w:val="21"/>
        </w:rPr>
        <w:t>“Gearhaven runs on lightning. So does she, now.”</w:t>
      </w:r>
    </w:p>
    <w:p>
      <w:pPr>
        <w:keepNext/>
        <w:spacing w:before="120" w:after="40"/>
        <w:jc w:val="center"/>
      </w:pPr>
      <w:r>
        <w:drawing>
          <wp:inline xmlns:a="http://schemas.openxmlformats.org/drawingml/2006/main" xmlns:pic="http://schemas.openxmlformats.org/drawingml/2006/picture">
            <wp:extent cx="5120640" cy="3410426"/>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120640" cy="3410426"/>
                    </a:xfrm>
                    <a:prstGeom prst="rect"/>
                  </pic:spPr>
                </pic:pic>
              </a:graphicData>
            </a:graphic>
          </wp:inline>
        </w:drawing>
      </w:r>
    </w:p>
    <w:p>
      <w:pPr>
        <w:spacing w:after="140"/>
        <w:jc w:val="center"/>
      </w:pPr>
      <w:r>
        <w:rPr>
          <w:rFonts w:ascii="Georgia" w:hAnsi="Georgia" w:cs="Georgia"/>
          <w:i/>
          <w:color w:val="888888"/>
          <w:sz w:val="18"/>
        </w:rPr>
        <w:t>Poots's brightest student, and the bottled lightning of Glimmerspire.</w:t>
      </w:r>
    </w:p>
    <w:p>
      <w:pPr>
        <w:spacing w:after="80"/>
      </w:pPr>
      <w:r>
        <w:rPr>
          <w:rFonts w:ascii="Georgia" w:hAnsi="Georgia" w:cs="Georgia"/>
          <w:b w:val="0"/>
          <w:i w:val="0"/>
          <w:color w:val="222222"/>
          <w:sz w:val="21"/>
        </w:rPr>
        <w:t>On this road Lilly goes home to Glimmerspire, and the masters open the deep workshops for Poots's brightest student. What she brings back is not a device but a way of shooting: Boomstick becomes an extension of her own hand, stormcharged.</w:t>
      </w:r>
    </w:p>
    <w:p>
      <w:pPr>
        <w:keepNext/>
        <w:pBdr>
          <w:left w:val="single" w:sz="18" w:space="12" w:color="8B2020"/>
        </w:pBdr>
        <w:shd w:val="clear" w:color="auto" w:fill="FCF6F6"/>
        <w:spacing w:before="30" w:after="70"/>
        <w:ind w:left="340" w:right="340"/>
      </w:pPr>
      <w:r>
        <w:rPr>
          <w:rFonts w:ascii="Georgia" w:hAnsi="Georgia" w:cs="Georgia"/>
          <w:b/>
          <w:color w:val="8B2020"/>
          <w:sz w:val="22"/>
        </w:rPr>
        <w:t>Stormgunner</w:t>
      </w:r>
    </w:p>
    <w:p>
      <w:pPr>
        <w:pBdr>
          <w:left w:val="single" w:sz="18" w:space="12" w:color="8B2020"/>
        </w:pBdr>
        <w:shd w:val="clear" w:color="auto" w:fill="FCF6F6"/>
        <w:spacing w:before="30" w:after="70"/>
        <w:ind w:left="340" w:right="340"/>
      </w:pPr>
      <w:r>
        <w:rPr>
          <w:rFonts w:ascii="Georgia" w:hAnsi="Georgia" w:cs="Georgia"/>
          <w:b w:val="0"/>
          <w:i/>
          <w:color w:val="222222"/>
          <w:sz w:val="18"/>
        </w:rPr>
        <w:t>Path Feat (chosen in the year apart; requires Boomstick)</w:t>
      </w:r>
    </w:p>
    <w:p>
      <w:pPr>
        <w:pBdr>
          <w:left w:val="single" w:sz="18" w:space="12" w:color="8B2020"/>
        </w:pBdr>
        <w:shd w:val="clear" w:color="auto" w:fill="FCF6F6"/>
        <w:spacing w:before="30" w:after="70"/>
        <w:ind w:left="340" w:right="340"/>
      </w:pPr>
      <w:r>
        <w:rPr>
          <w:rFonts w:ascii="Georgia" w:hAnsi="Georgia" w:cs="Georgia"/>
          <w:b/>
          <w:i w:val="0"/>
          <w:color w:val="222222"/>
          <w:sz w:val="18"/>
        </w:rPr>
        <w:t>War-Trained.</w:t>
      </w:r>
      <w:r>
        <w:rPr>
          <w:rFonts w:ascii="Georgia" w:hAnsi="Georgia" w:cs="Georgia"/>
          <w:b w:val="0"/>
          <w:i w:val="0"/>
          <w:color w:val="222222"/>
          <w:sz w:val="18"/>
        </w:rPr>
        <w:t xml:space="preserve"> You have Advantage on Constitution saving throws you make to maintain Concentration, and you can perform the Somatic components of your Artificer spells even when you have Boomstick or a Shield in one or both hands.</w:t>
      </w:r>
    </w:p>
    <w:p>
      <w:pPr>
        <w:pBdr>
          <w:left w:val="single" w:sz="18" w:space="12" w:color="8B2020"/>
        </w:pBdr>
        <w:shd w:val="clear" w:color="auto" w:fill="FCF6F6"/>
        <w:spacing w:before="30" w:after="70"/>
        <w:ind w:left="340" w:right="340"/>
      </w:pPr>
      <w:r>
        <w:rPr>
          <w:rFonts w:ascii="Georgia" w:hAnsi="Georgia" w:cs="Georgia"/>
          <w:b/>
          <w:i w:val="0"/>
          <w:color w:val="222222"/>
          <w:sz w:val="18"/>
        </w:rPr>
        <w:t>Storm-Arc.</w:t>
      </w:r>
      <w:r>
        <w:rPr>
          <w:rFonts w:ascii="Georgia" w:hAnsi="Georgia" w:cs="Georgia"/>
          <w:b w:val="0"/>
          <w:i w:val="0"/>
          <w:color w:val="222222"/>
          <w:sz w:val="18"/>
        </w:rPr>
        <w:t xml:space="preserve"> When you hit a creature with Boomstick, that creature takes an extra 1d6 Lightning damage, and the lightning arcs from it to up to two other creatures of your choice within 15 feet of it. Each arced creature makes a Dexterity saving throw against your spell save DC, taking 2d6 Lightning damage on a failed save or half as much damage on a successful one.</w:t>
      </w:r>
    </w:p>
    <w:p>
      <w:pPr>
        <w:pBdr>
          <w:left w:val="single" w:sz="18" w:space="12" w:color="8B2020"/>
        </w:pBdr>
        <w:shd w:val="clear" w:color="auto" w:fill="FCF6F6"/>
        <w:spacing w:before="30" w:after="70"/>
        <w:ind w:left="340" w:right="340"/>
      </w:pPr>
      <w:r>
        <w:rPr>
          <w:rFonts w:ascii="Georgia" w:hAnsi="Georgia" w:cs="Georgia"/>
          <w:b/>
          <w:i w:val="0"/>
          <w:color w:val="222222"/>
          <w:sz w:val="18"/>
        </w:rPr>
        <w:t>Counter-Bolt (twice per Long Rest).</w:t>
      </w:r>
      <w:r>
        <w:rPr>
          <w:rFonts w:ascii="Georgia" w:hAnsi="Georgia" w:cs="Georgia"/>
          <w:b w:val="0"/>
          <w:i w:val="0"/>
          <w:color w:val="222222"/>
          <w:sz w:val="18"/>
        </w:rPr>
        <w:t xml:space="preserve"> When a creature you can see within 60 feet of you makes an attack roll against one of your allies, you can take a Reaction to fire Boomstick into the attack. The triggering attack roll has Disadvantage, and you make one attack with Boomstick against the attacker; on a hit, the target takes an extra 1d10 Lightning damage.</w:t>
      </w:r>
    </w:p>
    <w:p>
      <w:pPr>
        <w:pBdr>
          <w:left w:val="single" w:sz="18" w:space="12" w:color="8B2020"/>
        </w:pBdr>
        <w:shd w:val="clear" w:color="auto" w:fill="FCF6F6"/>
        <w:spacing w:before="30" w:after="70"/>
        <w:ind w:left="340" w:right="340"/>
      </w:pPr>
      <w:r>
        <w:rPr>
          <w:rFonts w:ascii="Georgia" w:hAnsi="Georgia" w:cs="Georgia"/>
          <w:b/>
          <w:i w:val="0"/>
          <w:color w:val="222222"/>
          <w:sz w:val="18"/>
        </w:rPr>
        <w:t>Overloaded Shot (twice per Long Rest).</w:t>
      </w:r>
      <w:r>
        <w:rPr>
          <w:rFonts w:ascii="Georgia" w:hAnsi="Georgia" w:cs="Georgia"/>
          <w:b w:val="0"/>
          <w:i w:val="0"/>
          <w:color w:val="222222"/>
          <w:sz w:val="18"/>
        </w:rPr>
        <w:t xml:space="preserve"> When you hit a creature with Boomstick, you can overload the shot to deal an extra 1d10 Lightning damage; the target must succeed on a Constitution saving throw against your spell save DC or have the Stunned condition until the end of your next turn.</w:t>
      </w:r>
    </w:p>
    <w:p>
      <w:pPr>
        <w:pBdr>
          <w:left w:val="single" w:sz="18" w:space="12" w:color="8B2020"/>
        </w:pBdr>
        <w:shd w:val="clear" w:color="auto" w:fill="FCF6F6"/>
        <w:spacing w:before="30" w:after="70"/>
        <w:ind w:left="340" w:right="340"/>
      </w:pPr>
      <w:r>
        <w:rPr>
          <w:rFonts w:ascii="Georgia" w:hAnsi="Georgia" w:cs="Georgia"/>
          <w:b w:val="0"/>
          <w:i/>
          <w:color w:val="222222"/>
          <w:sz w:val="18"/>
        </w:rPr>
        <w:t>A way of shooting learned in the workshops of Glimmerstone.</w:t>
      </w:r>
    </w:p>
    <w:p>
      <w:pPr>
        <w:keepNext/>
        <w:pageBreakBefore/>
        <w:spacing w:before="220" w:after="60"/>
      </w:pPr>
      <w:r>
        <w:rPr>
          <w:rFonts w:ascii="Georgia" w:hAnsi="Georgia" w:cs="Georgia"/>
          <w:b/>
          <w:color w:val="A0522D"/>
          <w:sz w:val="26"/>
        </w:rPr>
        <w:t>Aether Channeler (the Mote-Research Road)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2194560" cy="21945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was never a keepsake. It was a key, and it is finally awake.”</w:t>
      </w:r>
    </w:p>
    <w:p>
      <w:pPr>
        <w:spacing w:after="80"/>
      </w:pPr>
      <w:r>
        <w:rPr>
          <w:rFonts w:ascii="Georgia" w:hAnsi="Georgia" w:cs="Georgia"/>
          <w:b w:val="0"/>
          <w:i w:val="0"/>
          <w:color w:val="222222"/>
          <w:sz w:val="21"/>
        </w:rPr>
        <w:t>Lilly gives the year to the Sphere, and the Sphere gives it back. It has spent the whole journey quietly pulling loose motes from the air; now she learns to spend what it has gathered. It begins with Aether Ward alone, and as the party clears each elemental rift and installs its pure Mote, the Sphere learns that plane's mighty discharge: five distinct answers on a strict budget, each the size of a spell she has no slot to cast, two of them burning for a full minute while her hands stay free for the cannon.</w:t>
      </w:r>
    </w:p>
    <w:p>
      <w:pPr>
        <w:keepNext/>
        <w:pBdr>
          <w:left w:val="single" w:sz="18" w:space="12" w:color="8B2020"/>
        </w:pBdr>
        <w:shd w:val="clear" w:color="auto" w:fill="FCF6F6"/>
        <w:spacing w:before="30" w:after="70"/>
        <w:ind w:left="340" w:right="340"/>
      </w:pPr>
      <w:r>
        <w:rPr>
          <w:rFonts w:ascii="Georgia" w:hAnsi="Georgia" w:cs="Georgia"/>
          <w:b/>
          <w:color w:val="8B2020"/>
          <w:sz w:val="22"/>
        </w:rPr>
        <w:t>Aether Channeler</w:t>
      </w:r>
    </w:p>
    <w:p>
      <w:pPr>
        <w:pBdr>
          <w:left w:val="single" w:sz="18" w:space="12" w:color="8B2020"/>
        </w:pBdr>
        <w:shd w:val="clear" w:color="auto" w:fill="FCF6F6"/>
        <w:spacing w:before="30" w:after="70"/>
        <w:ind w:left="340" w:right="340"/>
      </w:pPr>
      <w:r>
        <w:rPr>
          <w:rFonts w:ascii="Georgia" w:hAnsi="Georgia" w:cs="Georgia"/>
          <w:b w:val="0"/>
          <w:i/>
          <w:color w:val="222222"/>
          <w:sz w:val="18"/>
        </w:rPr>
        <w:t>Path Feat (chosen in the year apart)</w:t>
      </w:r>
    </w:p>
    <w:p>
      <w:pPr>
        <w:pBdr>
          <w:left w:val="single" w:sz="18" w:space="12" w:color="8B2020"/>
        </w:pBdr>
        <w:shd w:val="clear" w:color="auto" w:fill="FCF6F6"/>
        <w:spacing w:before="30" w:after="70"/>
        <w:ind w:left="340" w:right="340"/>
      </w:pPr>
      <w:r>
        <w:rPr>
          <w:rFonts w:ascii="Georgia" w:hAnsi="Georgia" w:cs="Georgia"/>
          <w:b/>
          <w:i w:val="0"/>
          <w:color w:val="222222"/>
          <w:sz w:val="18"/>
        </w:rPr>
        <w:t>Mote Channeling.</w:t>
      </w:r>
      <w:r>
        <w:rPr>
          <w:rFonts w:ascii="Georgia" w:hAnsi="Georgia" w:cs="Georgia"/>
          <w:b w:val="0"/>
          <w:i w:val="0"/>
          <w:color w:val="222222"/>
          <w:sz w:val="18"/>
        </w:rPr>
        <w:t xml:space="preserve"> You awaken the Essence Sphere you carry. Its powers share a pool of 2 uses, and you regain all expended uses when you finish a Short Rest. You start with the Aether Ward power, and you gain one Elemental Discharge each time a rift's Mote is installed in the Sphere (Ignis, Unda, Aer, Terra, Umbra). If a power requires a saving throw, the DC equals your spell save DC.</w:t>
      </w:r>
    </w:p>
    <w:p>
      <w:pPr>
        <w:pBdr>
          <w:left w:val="single" w:sz="18" w:space="12" w:color="8B2020"/>
        </w:pBdr>
        <w:shd w:val="clear" w:color="auto" w:fill="FCF6F6"/>
        <w:spacing w:before="30" w:after="70"/>
        <w:ind w:left="340" w:right="340"/>
      </w:pPr>
      <w:r>
        <w:rPr>
          <w:rFonts w:ascii="Georgia" w:hAnsi="Georgia" w:cs="Georgia"/>
          <w:b/>
          <w:i w:val="0"/>
          <w:color w:val="222222"/>
          <w:sz w:val="18"/>
        </w:rPr>
        <w:t>Aether Ward.</w:t>
      </w:r>
      <w:r>
        <w:rPr>
          <w:rFonts w:ascii="Georgia" w:hAnsi="Georgia" w:cs="Georgia"/>
          <w:b w:val="0"/>
          <w:i w:val="0"/>
          <w:color w:val="222222"/>
          <w:sz w:val="18"/>
        </w:rPr>
        <w:t xml:space="preserve"> As a Magic action, expend 1 use to release the gathered motes as a protective shell: you and each ally within 15 feet of you gain Temporary Hit Points equal to 2d8 plus your Intelligence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Lingering Discharges.</w:t>
      </w:r>
      <w:r>
        <w:rPr>
          <w:rFonts w:ascii="Georgia" w:hAnsi="Georgia" w:cs="Georgia"/>
          <w:b w:val="0"/>
          <w:i w:val="0"/>
          <w:color w:val="222222"/>
          <w:sz w:val="18"/>
        </w:rPr>
        <w:t xml:space="preserve"> A discharge that lasts 1 minute is sustained by the Sphere and doesn't require Concentration. The Sphere sustains only one lingering discharge at a time; activating another ends the first, and you can end one early (no action required).</w:t>
      </w:r>
    </w:p>
    <w:p>
      <w:pPr>
        <w:pBdr>
          <w:left w:val="single" w:sz="18" w:space="12" w:color="8B2020"/>
        </w:pBdr>
        <w:shd w:val="clear" w:color="auto" w:fill="FCF6F6"/>
        <w:spacing w:before="30" w:after="70"/>
        <w:ind w:left="340" w:right="340"/>
      </w:pPr>
      <w:r>
        <w:rPr>
          <w:rFonts w:ascii="Georgia" w:hAnsi="Georgia" w:cs="Georgia"/>
          <w:b/>
          <w:i w:val="0"/>
          <w:color w:val="222222"/>
          <w:sz w:val="18"/>
        </w:rPr>
        <w:t>Fire / Ignis, Cinderstorm.</w:t>
      </w:r>
      <w:r>
        <w:rPr>
          <w:rFonts w:ascii="Georgia" w:hAnsi="Georgia" w:cs="Georgia"/>
          <w:b w:val="0"/>
          <w:i w:val="0"/>
          <w:color w:val="222222"/>
          <w:sz w:val="18"/>
        </w:rPr>
        <w:t xml:space="preserve"> As a Magic action, expend 1 use to unleash a firestorm in a 40-foot-radius Sphere centered on a point within 120 feet of yourself. Each creature there makes a Dexterity saving throw, taking 8d6 Fire damage on a failed save or half as much on a success. Until the start of your next turn the area is Difficult Terrain, and a creature that enters it for the first time on a turn or starts its turn there takes 2d6 Fire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Water / Unda, the Drowning Lull.</w:t>
      </w:r>
      <w:r>
        <w:rPr>
          <w:rFonts w:ascii="Georgia" w:hAnsi="Georgia" w:cs="Georgia"/>
          <w:b w:val="0"/>
          <w:i w:val="0"/>
          <w:color w:val="222222"/>
          <w:sz w:val="18"/>
        </w:rPr>
        <w:t xml:space="preserve"> As a Magic action, expend 1 use to fill a 20-foot-radius Sphere within 120 feet with the shimmer of deep water. Each creature there must succeed on a Wisdom saving throw or have the Incapacitated condition and a Speed of 0 for 1 minute, standing entranced. It ends early for a creature that takes damage or is shaken awake by an ally's action within 5 feet.</w:t>
      </w:r>
    </w:p>
    <w:p>
      <w:pPr>
        <w:pBdr>
          <w:left w:val="single" w:sz="18" w:space="12" w:color="8B2020"/>
        </w:pBdr>
        <w:shd w:val="clear" w:color="auto" w:fill="FCF6F6"/>
        <w:spacing w:before="30" w:after="70"/>
        <w:ind w:left="340" w:right="340"/>
      </w:pPr>
      <w:r>
        <w:rPr>
          <w:rFonts w:ascii="Georgia" w:hAnsi="Georgia" w:cs="Georgia"/>
          <w:b/>
          <w:i w:val="0"/>
          <w:color w:val="222222"/>
          <w:sz w:val="18"/>
        </w:rPr>
        <w:t>Air / Aer, Tailwind.</w:t>
      </w:r>
      <w:r>
        <w:rPr>
          <w:rFonts w:ascii="Georgia" w:hAnsi="Georgia" w:cs="Georgia"/>
          <w:b w:val="0"/>
          <w:i w:val="0"/>
          <w:color w:val="222222"/>
          <w:sz w:val="18"/>
        </w:rPr>
        <w:t xml:space="preserve"> As a Magic action, expend 1 use to send a following wind about your allies. For 1 minute, you and any number of allies within 30 feet of you gain a +2 bonus to attack rolls and saving throws, and your Speeds increase by 10 feet.</w:t>
      </w:r>
    </w:p>
    <w:p>
      <w:pPr>
        <w:pBdr>
          <w:left w:val="single" w:sz="18" w:space="12" w:color="8B2020"/>
        </w:pBdr>
        <w:shd w:val="clear" w:color="auto" w:fill="FCF6F6"/>
        <w:spacing w:before="30" w:after="70"/>
        <w:ind w:left="340" w:right="340"/>
      </w:pPr>
      <w:r>
        <w:rPr>
          <w:rFonts w:ascii="Georgia" w:hAnsi="Georgia" w:cs="Georgia"/>
          <w:b/>
          <w:i w:val="0"/>
          <w:color w:val="222222"/>
          <w:sz w:val="18"/>
        </w:rPr>
        <w:t>Earth / Terra, Tectonic Slam.</w:t>
      </w:r>
      <w:r>
        <w:rPr>
          <w:rFonts w:ascii="Georgia" w:hAnsi="Georgia" w:cs="Georgia"/>
          <w:b w:val="0"/>
          <w:i w:val="0"/>
          <w:color w:val="222222"/>
          <w:sz w:val="18"/>
        </w:rPr>
        <w:t xml:space="preserve"> As a Magic action, expend 1 use to erupt the ground in a 20-foot-radius Sphere within 120 feet. Each creature there must succeed on a Dexterity saving throw or take 7d8 Force damage and have the Prone condition. Until the start of your next turn the raised stone is Difficult Terrain, a creature takes 5 Piercing damage for every 5 feet it moves there, and you and your allies have Half Cover while in the area.</w:t>
      </w:r>
    </w:p>
    <w:p>
      <w:pPr>
        <w:pBdr>
          <w:left w:val="single" w:sz="18" w:space="12" w:color="8B2020"/>
        </w:pBdr>
        <w:shd w:val="clear" w:color="auto" w:fill="FCF6F6"/>
        <w:spacing w:before="30" w:after="70"/>
        <w:ind w:left="340" w:right="340"/>
      </w:pPr>
      <w:r>
        <w:rPr>
          <w:rFonts w:ascii="Georgia" w:hAnsi="Georgia" w:cs="Georgia"/>
          <w:b/>
          <w:i w:val="0"/>
          <w:color w:val="222222"/>
          <w:sz w:val="18"/>
        </w:rPr>
        <w:t>Shadow / Umbra, Soul Siphon.</w:t>
      </w:r>
      <w:r>
        <w:rPr>
          <w:rFonts w:ascii="Georgia" w:hAnsi="Georgia" w:cs="Georgia"/>
          <w:b w:val="0"/>
          <w:i w:val="0"/>
          <w:color w:val="222222"/>
          <w:sz w:val="18"/>
        </w:rPr>
        <w:t xml:space="preserve"> As a Magic action, expend 1 use to target one creature within 60 feet. It makes a Constitution saving throw, taking 8d6 Necrotic damage on a failed save or half as much on a success. You, or an ally within 30 feet of you, regains Hit Points equal to half the Necrotic damage dealt.</w:t>
      </w:r>
    </w:p>
    <w:p>
      <w:pPr>
        <w:keepNext/>
        <w:spacing w:before="220" w:after="60"/>
      </w:pPr>
      <w:r>
        <w:rPr>
          <w:rFonts w:ascii="Georgia" w:hAnsi="Georgia" w:cs="Georgia"/>
          <w:b/>
          <w:color w:val="A0522D"/>
          <w:sz w:val="26"/>
        </w:rPr>
        <w:t>Sentinel Protocol (the Portal Road)</w:t>
      </w:r>
    </w:p>
    <w:p>
      <w:pPr>
        <w:pBdr>
          <w:left w:val="single" w:sz="18" w:space="12" w:color="B8860B"/>
        </w:pBdr>
        <w:shd w:val="clear" w:color="auto" w:fill="FBF6EA"/>
        <w:spacing w:before="30" w:after="70"/>
        <w:ind w:left="340" w:right="340"/>
      </w:pPr>
      <w:r>
        <w:rPr>
          <w:rFonts w:ascii="Georgia" w:hAnsi="Georgia" w:cs="Georgia"/>
          <w:b w:val="0"/>
          <w:i/>
          <w:color w:val="222222"/>
          <w:sz w:val="21"/>
        </w:rPr>
        <w:t>“An upgraded Eldritch Cannon, rebuilt at the bench into a faithful guardian.”</w:t>
      </w:r>
    </w:p>
    <w:p>
      <w:pPr>
        <w:spacing w:after="80"/>
      </w:pPr>
      <w:r>
        <w:rPr>
          <w:rFonts w:ascii="Georgia" w:hAnsi="Georgia" w:cs="Georgia"/>
          <w:b w:val="0"/>
          <w:i w:val="0"/>
          <w:color w:val="222222"/>
          <w:sz w:val="21"/>
        </w:rPr>
        <w:t>On this road Lilly stays in Gearhaven and builds beside Vane, and her Eldritch Cannon grows up. It walks on its own, blasts or shields on her command, and never makes her choose just one mode again.</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48840" cy="214884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148840" cy="2148840"/>
                    </a:xfrm>
                    <a:prstGeom prst="rect"/>
                  </pic:spPr>
                </pic:pic>
              </a:graphicData>
            </a:graphic>
          </wp:anchor>
        </w:drawing>
      </w:r>
      <w:r>
        <w:rPr>
          <w:rFonts w:ascii="Georgia" w:hAnsi="Georgia" w:cs="Georgia"/>
          <w:b/>
          <w:color w:val="8B2020"/>
          <w:sz w:val="25"/>
        </w:rPr>
        <w:t>The Sentinel</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Construct (your Eldritch Cannon, rebuilt; granted by the Sentinel Protocol feat)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 + five times your Artificer level (40 at Level 7); it has a number of d8 Hit Dice equal to your Artificer level</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languages you know</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Rebuilt Cannon. </w:t>
      </w:r>
      <w:r>
        <w:rPr>
          <w:rFonts w:ascii="Georgia" w:hAnsi="Georgia" w:cs="Georgia"/>
          <w:b w:val="0"/>
          <w:i w:val="0"/>
          <w:color w:val="222222"/>
          <w:sz w:val="18"/>
        </w:rPr>
        <w:t>The Sentinel is your Eldritch Cannon in a new form: when you would create your Eldritch Cannon, you can create the Sentinel instead. Anything that improves your cannon still applies to it, the Pocket Dynamo included, so you deploy or recall the Sentinel as a Bonus Action for no spell slot, it has no maximum duration, and its Force Blast and Electric Pulse gain the Dynamo's +2 damage. Casting Mending on the Sentinel restores 2d6 Hit Points; if it drops to 0 Hit Points, you can rebuild it by expending a level 1+ spell slot.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Bound Construct. </w:t>
      </w:r>
      <w:r>
        <w:rPr>
          <w:rFonts w:ascii="Georgia" w:hAnsi="Georgia" w:cs="Georgia"/>
          <w:b w:val="0"/>
          <w:i w:val="0"/>
          <w:color w:val="222222"/>
          <w:sz w:val="18"/>
        </w:rPr>
        <w:t>Add your Proficiency Bonus to any ability check or saving throw the Sentinel makes.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Activate. </w:t>
      </w:r>
      <w:r>
        <w:rPr>
          <w:rFonts w:ascii="Georgia" w:hAnsi="Georgia" w:cs="Georgia"/>
          <w:b w:val="0"/>
          <w:i w:val="0"/>
          <w:color w:val="222222"/>
          <w:sz w:val="18"/>
        </w:rPr>
        <w:t>As a Bonus Action, you can activate the Sentinel; it moves up to 30 feet and takes one of the following actions of your choice.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Force Blast. </w:t>
      </w:r>
      <w:r>
        <w:rPr>
          <w:rFonts w:ascii="Georgia" w:hAnsi="Georgia" w:cs="Georgia"/>
          <w:b w:val="0"/>
          <w:i w:val="0"/>
          <w:color w:val="222222"/>
          <w:sz w:val="18"/>
        </w:rPr>
        <w:t>Ranged Attack Roll: your spell attack modifier, range 120 ft. Hit: 2d8 + your Intelligence modifier Force damage (+2 from the Pocket Dynamo while attuned).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Electric Pulse. </w:t>
      </w:r>
      <w:r>
        <w:rPr>
          <w:rFonts w:ascii="Georgia" w:hAnsi="Georgia" w:cs="Georgia"/>
          <w:b w:val="0"/>
          <w:i w:val="0"/>
          <w:color w:val="222222"/>
          <w:sz w:val="18"/>
        </w:rPr>
        <w:t>Dexterity Saving Throw: your spell save DC, each creature of your choice within 15 feet of the Sentinel. Failure: 2d8 + your Intelligence modifier Lightning damage (+2 from the Pocket Dynamo while attuned), and the target can't take Reactions until the start of your next turn. Success: Half damage.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 Protocol (1/Round). </w:t>
      </w:r>
      <w:r>
        <w:rPr>
          <w:rFonts w:ascii="Georgia" w:hAnsi="Georgia" w:cs="Georgia"/>
          <w:b w:val="0"/>
          <w:i w:val="0"/>
          <w:color w:val="222222"/>
          <w:sz w:val="18"/>
        </w:rPr>
        <w:t>Trigger: An ally within 15 feet of the Sentinel takes damage. Response: The ally gains 1d8 + your Intelligence modifier Temporary Hit Points.</w:t>
      </w:r>
    </w:p>
    <w:p>
      <w:pPr>
        <w:spacing w:after="0"/>
      </w:pPr>
    </w:p>
    <w:p>
      <w:pPr>
        <w:spacing w:after="80"/>
      </w:pPr>
      <w:r>
        <w:rPr>
          <w:rFonts w:ascii="Georgia" w:hAnsi="Georgia" w:cs="Georgia"/>
          <w:b/>
          <w:i w:val="0"/>
          <w:color w:val="222222"/>
          <w:sz w:val="21"/>
        </w:rPr>
        <w:t>Why this is an upgrade.</w:t>
      </w:r>
      <w:r>
        <w:rPr>
          <w:rFonts w:ascii="Georgia" w:hAnsi="Georgia" w:cs="Georgia"/>
          <w:b w:val="0"/>
          <w:i w:val="0"/>
          <w:color w:val="222222"/>
          <w:sz w:val="21"/>
        </w:rPr>
        <w:t xml:space="preserve"> The old cannon made Lilly choose a mode; the Sentinel walks on its own 30 feet, then blasts or pulses on her Bonus Action (her pick every time), and shields her friends as a Reaction in the same round. Her old kit lives on inside it: the Force Ballista became the Force Blast, the Storm mode became the Electric Pulse, and the Protector stands watch as Guardian Protocol. The Flamethrower was traded for lightning, Gearhaven's own element. Rebuilt at the bench in Gearhaven, from the masters' own designs.</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