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and Custom Content</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and the house rules, homebrew paths, and mysteries of this table. Three parts, one book, growing with the chronicle.</w:t>
      </w:r>
    </w:p>
    <w:p>
      <w:r>
        <w:br w:type="page"/>
      </w:r>
    </w:p>
    <w:p>
      <w:pPr>
        <w:keepNext/>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spacing w:after="8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584960" cy="237744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1584960" cy="2377440"/>
                    </a:xfrm>
                    <a:prstGeom prst="rect"/>
                  </pic:spPr>
                </pic:pic>
              </a:graphicData>
            </a:graphic>
          </wp:anchor>
        </w:drawing>
      </w:r>
      <w:r>
        <w:rPr>
          <w:rFonts w:ascii="Georgia" w:hAnsi="Georgia" w:cs="Georgia"/>
          <w:b/>
          <w:color w:val="8B2020"/>
          <w:sz w:val="25"/>
        </w:rPr>
        <w:t>Ghostbloom, Spectral Blossom</w:t>
      </w:r>
    </w:p>
    <w:p>
      <w:pPr>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(1/Combat).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(Reaction, 1/Combat). </w:t>
      </w:r>
      <w:r>
        <w:rPr>
          <w:rFonts w:ascii="Georgia" w:hAnsi="Georgia" w:cs="Georgia"/>
          <w:b w:val="0"/>
          <w:i w:val="0"/>
          <w:color w:val="222222"/>
          <w:sz w:val="18"/>
        </w:rPr>
        <w:t>When an ally within 30 ft. takes damage, she sheds bright light in a 10-ft. radius (30-ft. dim) and heals that ally for 1d8 + her Charisma modifier.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Vine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Ranged Weapon Attack:</w:t>
      </w:r>
      <w:r>
        <w:rPr>
          <w:rFonts w:ascii="Georgia" w:hAnsi="Georgia" w:cs="Georgia"/>
          <w:b w:val="0"/>
          <w:i w:val="0"/>
          <w:color w:val="222222"/>
          <w:sz w:val="18"/>
        </w:rPr>
        <w:t xml:space="preserve"> +7 to hit, range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(1/Combat). </w:t>
      </w:r>
      <w:r>
        <w:rPr>
          <w:rFonts w:ascii="Georgia" w:hAnsi="Georgia" w:cs="Georgia"/>
          <w:b w:val="0"/>
          <w:i w:val="0"/>
          <w:color w:val="222222"/>
          <w:sz w:val="18"/>
        </w:rPr>
        <w:t>A haunting cry in a 15-ft. cone. Each creature there makes a DC 15 Wisdom save, taking 14 (4d6) necrotic and frightened for 1 round on a fail, or half damage and no fear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Blossom of Dawn (1/Day). </w:t>
      </w:r>
      <w:r>
        <w:rPr>
          <w:rFonts w:ascii="Georgia" w:hAnsi="Georgia" w:cs="Georgia"/>
          <w:b w:val="0"/>
          <w:i w:val="0"/>
          <w:color w:val="222222"/>
          <w:sz w:val="18"/>
        </w:rPr>
        <w:t>She releases a burst of fey energy in a 20-ft. radius. Allies there regain 2d8 + 3 hit points, and undead take 2d8 radiant (DC 14 Dexterity save for half).</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94560" cy="2194560"/>
                    </a:xfrm>
                    <a:prstGeom prst="rect"/>
                  </pic:spPr>
                </pic:pic>
              </a:graphicData>
            </a:graphic>
          </wp:anchor>
        </w:drawing>
      </w:r>
      <w:r>
        <w:rPr>
          <w:rFonts w:ascii="Georgia" w:hAnsi="Georgia" w:cs="Georgia"/>
          <w:b/>
          <w:color w:val="8B2020"/>
          <w:sz w:val="25"/>
        </w:rPr>
        <w:t>Floraburst</w:t>
      </w:r>
    </w:p>
    <w:p>
      <w:pPr>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r>
        <w:rPr>
          <w:rFonts w:ascii="Georgia" w:hAnsi="Georgia" w:cs="Georgia"/>
          <w:b/>
          <w:color w:val="8B2020"/>
          <w:sz w:val="25"/>
        </w:rPr>
        <w:t>Aqualump</w:t>
      </w:r>
    </w:p>
    <w:p>
      <w:pPr>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r>
        <w:rPr>
          <w:rFonts w:ascii="Georgia" w:hAnsi="Georgia" w:cs="Georgia"/>
          <w:b/>
          <w:color w:val="8B2020"/>
          <w:sz w:val="25"/>
        </w:rPr>
        <w:t>Emberpaws</w:t>
      </w:r>
    </w:p>
    <w:p>
      <w:pPr>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48840" cy="2148840"/>
                    </a:xfrm>
                    <a:prstGeom prst="rect"/>
                  </pic:spPr>
                </pic:pic>
              </a:graphicData>
            </a:graphic>
          </wp:anchor>
        </w:drawing>
      </w:r>
      <w:r>
        <w:rPr>
          <w:rFonts w:ascii="Georgia" w:hAnsi="Georgia" w:cs="Georgia"/>
          <w:b/>
          <w:color w:val="8B2020"/>
          <w:sz w:val="25"/>
        </w:rPr>
        <w:t>Lickgloom</w:t>
      </w:r>
    </w:p>
    <w:p>
      <w:pPr>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spacing w:before="400" w:after="120"/>
        <w:pBdr>
          <w:bottom w:val="single" w:sz="6" w:space="4" w:color="B8860B"/>
        </w:pBdr>
      </w:pPr>
      <w:r>
        <w:rPr>
          <w:rFonts w:ascii="Georgia" w:hAnsi="Georgia" w:cs="Georgia"/>
          <w:b/>
          <w:color w:val="B8860B"/>
          <w:sz w:val="32"/>
        </w:rPr>
        <w:t>Session 1: The Forest of Whispers</w:t>
      </w:r>
    </w:p>
    <w:p>
      <w:pPr>
        <w:spacing w:after="80"/>
      </w:pPr>
      <w:r>
        <w:rPr>
          <w:rFonts w:ascii="Georgia" w:hAnsi="Georgia" w:cs="Georgia"/>
          <w:b w:val="0"/>
          <w:i/>
          <w:color w:val="222222"/>
          <w:sz w:val="21"/>
        </w:rPr>
        <w:t>The first creatures the Guardians ever faced, all touched by the thinning boundary between the planes. Each left behind a fading mote, the party's very first clue.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286000" cy="2286000"/>
                    </a:xfrm>
                    <a:prstGeom prst="rect"/>
                  </pic:spPr>
                </pic:pic>
              </a:graphicData>
            </a:graphic>
          </wp:anchor>
        </w:drawing>
      </w:r>
      <w:r>
        <w:rPr>
          <w:rFonts w:ascii="Georgia" w:hAnsi="Georgia" w:cs="Georgia"/>
          <w:b/>
          <w:color w:val="8B2020"/>
          <w:sz w:val="25"/>
        </w:rPr>
        <w:t>Cognifin</w:t>
      </w:r>
    </w:p>
    <w:p>
      <w:pPr>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148840" cy="2148840"/>
                    </a:xfrm>
                    <a:prstGeom prst="rect"/>
                  </pic:spPr>
                </pic:pic>
              </a:graphicData>
            </a:graphic>
          </wp:anchor>
        </w:drawing>
      </w:r>
      <w:r>
        <w:rPr>
          <w:rFonts w:ascii="Georgia" w:hAnsi="Georgia" w:cs="Georgia"/>
          <w:b/>
          <w:color w:val="8B2020"/>
          <w:sz w:val="25"/>
        </w:rPr>
        <w:t>Mist Stalker</w:t>
      </w:r>
    </w:p>
    <w:p>
      <w:pPr>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spacing w:after="80"/>
      </w:pPr>
      <w:r>
        <w:rPr>
          <w:rFonts w:ascii="Georgia" w:hAnsi="Georgia" w:cs="Georgia"/>
          <w:b w:val="0"/>
          <w:i/>
          <w:color w:val="222222"/>
          <w:sz w:val="21"/>
        </w:rPr>
        <w:t>On the road to Oakshade and Ravenstone the party met slick water-elementals, an old goblin grudge come calling, and a serpent of living stone.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148840" cy="2148840"/>
                    </a:xfrm>
                    <a:prstGeom prst="rect"/>
                  </pic:spPr>
                </pic:pic>
              </a:graphicData>
            </a:graphic>
          </wp:anchor>
        </w:drawing>
      </w:r>
      <w:r>
        <w:rPr>
          <w:rFonts w:ascii="Georgia" w:hAnsi="Georgia" w:cs="Georgia"/>
          <w:b/>
          <w:color w:val="8B2020"/>
          <w:sz w:val="25"/>
        </w:rPr>
        <w:t>Mudskip</w:t>
      </w:r>
    </w:p>
    <w:p>
      <w:pPr>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377440" cy="2377440"/>
                    </a:xfrm>
                    <a:prstGeom prst="rect"/>
                  </pic:spPr>
                </pic:pic>
              </a:graphicData>
            </a:graphic>
          </wp:anchor>
        </w:drawing>
      </w:r>
      <w:r>
        <w:rPr>
          <w:rFonts w:ascii="Georgia" w:hAnsi="Georgia" w:cs="Georgia"/>
          <w:b/>
          <w:color w:val="8B2020"/>
          <w:sz w:val="25"/>
        </w:rPr>
        <w:t>Terranox</w:t>
      </w:r>
    </w:p>
    <w:p>
      <w:pPr>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spacing w:after="80"/>
      </w:pPr>
      <w:r>
        <w:rPr>
          <w:rFonts w:ascii="Georgia" w:hAnsi="Georgia" w:cs="Georgia"/>
          <w:b w:val="0"/>
          <w:i/>
          <w:color w:val="222222"/>
          <w:sz w:val="21"/>
        </w:rPr>
        <w:t>South toward the sea, the party crossed shadowed thickets and glowing fungal groves, and learned that the planar wounds are teaching old monsters new tricks.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377440" cy="2377440"/>
                    </a:xfrm>
                    <a:prstGeom prst="rect"/>
                  </pic:spPr>
                </pic:pic>
              </a:graphicData>
            </a:graphic>
          </wp:anchor>
        </w:drawing>
      </w:r>
      <w:r>
        <w:rPr>
          <w:rFonts w:ascii="Georgia" w:hAnsi="Georgia" w:cs="Georgia"/>
          <w:b/>
          <w:color w:val="8B2020"/>
          <w:sz w:val="25"/>
        </w:rPr>
        <w:t>Shroomyte</w:t>
      </w:r>
    </w:p>
    <w:p>
      <w:pPr>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spacing w:after="80"/>
      </w:pPr>
      <w:r>
        <w:rPr>
          <w:rFonts w:ascii="Georgia" w:hAnsi="Georgia" w:cs="Georgia"/>
          <w:b w:val="0"/>
          <w:i/>
          <w:color w:val="222222"/>
          <w:sz w:val="21"/>
        </w:rPr>
        <w:t>A whole winter court had risen with the Krampusshade. These are the dangers that stalked the frozen roads of Havenmoor, and the fiend that ruled them.</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377440" cy="2377440"/>
                    </a:xfrm>
                    <a:prstGeom prst="rect"/>
                  </pic:spPr>
                </pic:pic>
              </a:graphicData>
            </a:graphic>
          </wp:anchor>
        </w:drawing>
      </w:r>
      <w:r>
        <w:rPr>
          <w:rFonts w:ascii="Georgia" w:hAnsi="Georgia" w:cs="Georgia"/>
          <w:b/>
          <w:color w:val="8B2020"/>
          <w:sz w:val="25"/>
        </w:rPr>
        <w:t>The Krampusshade</w:t>
      </w:r>
    </w:p>
    <w:p>
      <w:pPr>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194560" cy="2194560"/>
                    </a:xfrm>
                    <a:prstGeom prst="rect"/>
                  </pic:spPr>
                </pic:pic>
              </a:graphicData>
            </a:graphic>
          </wp:anchor>
        </w:drawing>
      </w:r>
      <w:r>
        <w:rPr>
          <w:rFonts w:ascii="Georgia" w:hAnsi="Georgia" w:cs="Georgia"/>
          <w:b/>
          <w:color w:val="8B2020"/>
          <w:sz w:val="25"/>
        </w:rPr>
        <w:t>Krampus's Imp</w:t>
      </w:r>
    </w:p>
    <w:p>
      <w:pPr>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377440" cy="2377440"/>
                    </a:xfrm>
                    <a:prstGeom prst="rect"/>
                  </pic:spPr>
                </pic:pic>
              </a:graphicData>
            </a:graphic>
          </wp:anchor>
        </w:drawing>
      </w:r>
      <w:r>
        <w:rPr>
          <w:rFonts w:ascii="Georgia" w:hAnsi="Georgia" w:cs="Georgia"/>
          <w:b/>
          <w:color w:val="8B2020"/>
          <w:sz w:val="25"/>
        </w:rPr>
        <w:t>Krampusshade Minion</w:t>
      </w:r>
    </w:p>
    <w:p>
      <w:pPr>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377440" cy="2377440"/>
                    </a:xfrm>
                    <a:prstGeom prst="rect"/>
                  </pic:spPr>
                </pic:pic>
              </a:graphicData>
            </a:graphic>
          </wp:anchor>
        </w:drawing>
      </w:r>
      <w:r>
        <w:rPr>
          <w:rFonts w:ascii="Georgia" w:hAnsi="Georgia" w:cs="Georgia"/>
          <w:b/>
          <w:color w:val="8B2020"/>
          <w:sz w:val="25"/>
        </w:rPr>
        <w:t>Frozen Wolf</w:t>
      </w:r>
    </w:p>
    <w:p>
      <w:pPr>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194560" cy="2194560"/>
                    </a:xfrm>
                    <a:prstGeom prst="rect"/>
                  </pic:spPr>
                </pic:pic>
              </a:graphicData>
            </a:graphic>
          </wp:anchor>
        </w:drawing>
      </w:r>
      <w:r>
        <w:rPr>
          <w:rFonts w:ascii="Georgia" w:hAnsi="Georgia" w:cs="Georgia"/>
          <w:b/>
          <w:color w:val="8B2020"/>
          <w:sz w:val="25"/>
        </w:rPr>
        <w:t>Frostbite Pixie</w:t>
      </w:r>
    </w:p>
    <w:p>
      <w:pPr>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2377440" cy="2377440"/>
                    </a:xfrm>
                    <a:prstGeom prst="rect"/>
                  </pic:spPr>
                </pic:pic>
              </a:graphicData>
            </a:graphic>
          </wp:anchor>
        </w:drawing>
      </w:r>
      <w:r>
        <w:rPr>
          <w:rFonts w:ascii="Georgia" w:hAnsi="Georgia" w:cs="Georgia"/>
          <w:b/>
          <w:color w:val="8B2020"/>
          <w:sz w:val="25"/>
        </w:rPr>
        <w:t>Icy Specter</w:t>
      </w:r>
    </w:p>
    <w:p>
      <w:pPr>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377440" cy="2377440"/>
                    </a:xfrm>
                    <a:prstGeom prst="rect"/>
                  </pic:spPr>
                </pic:pic>
              </a:graphicData>
            </a:graphic>
          </wp:anchor>
        </w:drawing>
      </w:r>
      <w:r>
        <w:rPr>
          <w:rFonts w:ascii="Georgia" w:hAnsi="Georgia" w:cs="Georgia"/>
          <w:b/>
          <w:color w:val="8B2020"/>
          <w:sz w:val="25"/>
        </w:rPr>
        <w:t>Frost Golem</w:t>
      </w:r>
    </w:p>
    <w:p>
      <w:pPr>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2148840" cy="2148840"/>
                    </a:xfrm>
                    <a:prstGeom prst="rect"/>
                  </pic:spPr>
                </pic:pic>
              </a:graphicData>
            </a:graphic>
          </wp:anchor>
        </w:drawing>
      </w:r>
      <w:r>
        <w:rPr>
          <w:rFonts w:ascii="Georgia" w:hAnsi="Georgia" w:cs="Georgia"/>
          <w:b/>
          <w:color w:val="8B2020"/>
          <w:sz w:val="25"/>
        </w:rPr>
        <w:t>Enchanted Snowman</w:t>
      </w:r>
    </w:p>
    <w:p>
      <w:pPr>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377440" cy="2377440"/>
                    </a:xfrm>
                    <a:prstGeom prst="rect"/>
                  </pic:spPr>
                </pic:pic>
              </a:graphicData>
            </a:graphic>
          </wp:anchor>
        </w:drawing>
      </w:r>
      <w:r>
        <w:rPr>
          <w:rFonts w:ascii="Georgia" w:hAnsi="Georgia" w:cs="Georgia"/>
          <w:b/>
          <w:color w:val="8B2020"/>
          <w:sz w:val="25"/>
        </w:rPr>
        <w:t>Frost Hag (disguised)</w:t>
      </w:r>
    </w:p>
    <w:p>
      <w:pPr>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2148840" cy="2148840"/>
                    </a:xfrm>
                    <a:prstGeom prst="rect"/>
                  </pic:spPr>
                </pic:pic>
              </a:graphicData>
            </a:graphic>
          </wp:anchor>
        </w:drawing>
      </w:r>
      <w:r>
        <w:rPr>
          <w:rFonts w:ascii="Georgia" w:hAnsi="Georgia" w:cs="Georgia"/>
          <w:b/>
          <w:color w:val="8B2020"/>
          <w:sz w:val="25"/>
        </w:rPr>
        <w:t>Ice Spider</w:t>
      </w:r>
    </w:p>
    <w:p>
      <w:pPr>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2194560" cy="2194560"/>
                    </a:xfrm>
                    <a:prstGeom prst="rect"/>
                  </pic:spPr>
                </pic:pic>
              </a:graphicData>
            </a:graphic>
          </wp:anchor>
        </w:drawing>
      </w:r>
      <w:r>
        <w:rPr>
          <w:rFonts w:ascii="Georgia" w:hAnsi="Georgia" w:cs="Georgia"/>
          <w:b/>
          <w:color w:val="8B2020"/>
          <w:sz w:val="25"/>
        </w:rPr>
        <w:t>Frozen Will-o'-Wisp</w:t>
      </w:r>
    </w:p>
    <w:p>
      <w:pPr>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377440" cy="2377440"/>
                    </a:xfrm>
                    <a:prstGeom prst="rect"/>
                  </pic:spPr>
                </pic:pic>
              </a:graphicData>
            </a:graphic>
          </wp:anchor>
        </w:drawing>
      </w:r>
      <w:r>
        <w:rPr>
          <w:rFonts w:ascii="Georgia" w:hAnsi="Georgia" w:cs="Georgia"/>
          <w:b/>
          <w:color w:val="8B2020"/>
          <w:sz w:val="25"/>
        </w:rPr>
        <w:t>Snowbound Bandit Leader</w:t>
      </w:r>
    </w:p>
    <w:p>
      <w:pPr>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spacing w:after="80"/>
      </w:pPr>
      <w:r>
        <w:rPr>
          <w:rFonts w:ascii="Georgia" w:hAnsi="Georgia" w:cs="Georgia"/>
          <w:b w:val="0"/>
          <w:i/>
          <w:color w:val="222222"/>
          <w:sz w:val="21"/>
        </w:rPr>
        <w:t>Aboard the ghost-ship of Davy Jones the party fought a drowned crew of smugglers and spirits, all of them (like the Captain) undone by cold and by the sea taking back its own.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148840" cy="2148840"/>
                    </a:xfrm>
                    <a:prstGeom prst="rect"/>
                  </pic:spPr>
                </pic:pic>
              </a:graphicData>
            </a:graphic>
          </wp:anchor>
        </w:drawing>
      </w:r>
      <w:r>
        <w:rPr>
          <w:rFonts w:ascii="Georgia" w:hAnsi="Georgia" w:cs="Georgia"/>
          <w:b/>
          <w:color w:val="8B2020"/>
          <w:sz w:val="25"/>
        </w:rPr>
        <w:t>Davy Jones, Captain of the Flying Dutchman</w:t>
      </w:r>
    </w:p>
    <w:p>
      <w:pPr>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48840" cy="2148840"/>
                    </a:xfrm>
                    <a:prstGeom prst="rect"/>
                  </pic:spPr>
                </pic:pic>
              </a:graphicData>
            </a:graphic>
          </wp:anchor>
        </w:drawing>
      </w:r>
      <w:r>
        <w:rPr>
          <w:rFonts w:ascii="Georgia" w:hAnsi="Georgia" w:cs="Georgia"/>
          <w:b/>
          <w:color w:val="8B2020"/>
          <w:sz w:val="25"/>
        </w:rPr>
        <w:t>Drowned Pirate</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48840" cy="2148840"/>
                    </a:xfrm>
                    <a:prstGeom prst="rect"/>
                  </pic:spPr>
                </pic:pic>
              </a:graphicData>
            </a:graphic>
          </wp:anchor>
        </w:drawing>
      </w:r>
      <w:r>
        <w:rPr>
          <w:rFonts w:ascii="Georgia" w:hAnsi="Georgia" w:cs="Georgia"/>
          <w:b/>
          <w:color w:val="8B2020"/>
          <w:sz w:val="25"/>
        </w:rPr>
        <w:t>Spectral Helmsman</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148840" cy="2148840"/>
                    </a:xfrm>
                    <a:prstGeom prst="rect"/>
                  </pic:spPr>
                </pic:pic>
              </a:graphicData>
            </a:graphic>
          </wp:anchor>
        </w:drawing>
      </w:r>
      <w:r>
        <w:rPr>
          <w:rFonts w:ascii="Georgia" w:hAnsi="Georgia" w:cs="Georgia"/>
          <w:b/>
          <w:color w:val="8B2020"/>
          <w:sz w:val="25"/>
        </w:rPr>
        <w:t>Smuggler's Golem</w:t>
      </w:r>
    </w:p>
    <w:p>
      <w:pPr>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48840" cy="2148840"/>
                    </a:xfrm>
                    <a:prstGeom prst="rect"/>
                  </pic:spPr>
                </pic:pic>
              </a:graphicData>
            </a:graphic>
          </wp:anchor>
        </w:drawing>
      </w:r>
      <w:r>
        <w:rPr>
          <w:rFonts w:ascii="Georgia" w:hAnsi="Georgia" w:cs="Georgia"/>
          <w:b/>
          <w:color w:val="8B2020"/>
          <w:sz w:val="25"/>
        </w:rPr>
        <w:t>Arcane Corsair</w:t>
      </w:r>
    </w:p>
    <w:p>
      <w:pPr>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2148840" cy="2148840"/>
                    </a:xfrm>
                    <a:prstGeom prst="rect"/>
                  </pic:spPr>
                </pic:pic>
              </a:graphicData>
            </a:graphic>
          </wp:anchor>
        </w:drawing>
      </w:r>
      <w:r>
        <w:rPr>
          <w:rFonts w:ascii="Georgia" w:hAnsi="Georgia" w:cs="Georgia"/>
          <w:b/>
          <w:color w:val="8B2020"/>
          <w:sz w:val="25"/>
        </w:rPr>
        <w:t>Ghost-Light Engineer</w:t>
      </w:r>
    </w:p>
    <w:p>
      <w:pPr>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spacing w:after="80"/>
      </w:pPr>
      <w:r>
        <w:rPr>
          <w:rFonts w:ascii="Georgia" w:hAnsi="Georgia" w:cs="Georgia"/>
          <w:b w:val="0"/>
          <w:i/>
          <w:color w:val="222222"/>
          <w:sz w:val="21"/>
        </w:rPr>
        <w:t>The worst monster the Guardians ever faced, because no one knew it was there. Beneath the Old Theater of Wraithpine, its endless song made the whole village forget the people it took. Beeswax in the ears let the truth through.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584960" cy="2377440"/>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584960" cy="2377440"/>
                    </a:xfrm>
                    <a:prstGeom prst="rect"/>
                  </pic:spPr>
                </pic:pic>
              </a:graphicData>
            </a:graphic>
          </wp:anchor>
        </w:drawing>
      </w:r>
      <w:r>
        <w:rPr>
          <w:rFonts w:ascii="Georgia" w:hAnsi="Georgia" w:cs="Georgia"/>
          <w:b/>
          <w:color w:val="8B2020"/>
          <w:sz w:val="25"/>
        </w:rPr>
        <w:t>False Hydra: Tavern Head</w:t>
      </w:r>
    </w:p>
    <w:p>
      <w:pPr>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r>
        <w:br w:type="page"/>
      </w: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148840" cy="2148840"/>
                    </a:xfrm>
                    <a:prstGeom prst="rect"/>
                  </pic:spPr>
                </pic:pic>
              </a:graphicData>
            </a:graphic>
          </wp:anchor>
        </w:drawing>
      </w:r>
      <w:r>
        <w:rPr>
          <w:rFonts w:ascii="Georgia" w:hAnsi="Georgia" w:cs="Georgia"/>
          <w:b/>
          <w:color w:val="8B2020"/>
          <w:sz w:val="25"/>
        </w:rPr>
        <w:t>False Hydra (Adult): Body</w:t>
      </w:r>
    </w:p>
    <w:p>
      <w:pPr>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148840" cy="2148840"/>
                    </a:xfrm>
                    <a:prstGeom prst="rect"/>
                  </pic:spPr>
                </pic:pic>
              </a:graphicData>
            </a:graphic>
          </wp:anchor>
        </w:drawing>
      </w:r>
      <w:r>
        <w:rPr>
          <w:rFonts w:ascii="Georgia" w:hAnsi="Georgia" w:cs="Georgia"/>
          <w:b/>
          <w:color w:val="8B2020"/>
          <w:sz w:val="25"/>
        </w:rPr>
        <w:t>False Hydra Head (x4)</w:t>
      </w:r>
    </w:p>
    <w:p>
      <w:pPr>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48840" cy="2148840"/>
                    </a:xfrm>
                    <a:prstGeom prst="rect"/>
                  </pic:spPr>
                </pic:pic>
              </a:graphicData>
            </a:graphic>
          </wp:anchor>
        </w:drawing>
      </w:r>
      <w:r>
        <w:rPr>
          <w:rFonts w:ascii="Georgia" w:hAnsi="Georgia" w:cs="Georgia"/>
          <w:b/>
          <w:color w:val="8B2020"/>
          <w:sz w:val="25"/>
        </w:rPr>
        <w:t>Animated Scarecrow</w:t>
      </w:r>
    </w:p>
    <w:p>
      <w:pPr>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2148840" cy="2148840"/>
                    </a:xfrm>
                    <a:prstGeom prst="rect"/>
                  </pic:spPr>
                </pic:pic>
              </a:graphicData>
            </a:graphic>
          </wp:anchor>
        </w:drawing>
      </w:r>
      <w:r>
        <w:rPr>
          <w:rFonts w:ascii="Georgia" w:hAnsi="Georgia" w:cs="Georgia"/>
          <w:b/>
          <w:color w:val="8B2020"/>
          <w:sz w:val="25"/>
        </w:rPr>
        <w:t>Strawling</w:t>
      </w:r>
    </w:p>
    <w:p>
      <w:pPr>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spacing w:after="80"/>
      </w:pPr>
      <w:r>
        <w:rPr>
          <w:rFonts w:ascii="Georgia" w:hAnsi="Georgia" w:cs="Georgia"/>
          <w:b w:val="0"/>
          <w:i/>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560320" cy="2048256"/>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560320" cy="2048256"/>
                    </a:xfrm>
                    <a:prstGeom prst="rect"/>
                  </pic:spPr>
                </pic:pic>
              </a:graphicData>
            </a:graphic>
          </wp:anchor>
        </w:drawing>
      </w:r>
      <w:r>
        <w:rPr>
          <w:rFonts w:ascii="Georgia" w:hAnsi="Georgia" w:cs="Georgia"/>
          <w:b/>
          <w:color w:val="8B2020"/>
          <w:sz w:val="25"/>
        </w:rPr>
        <w:t>Cargo Hauler</w:t>
      </w:r>
    </w:p>
    <w:p>
      <w:pPr>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1828800"/>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2286000" cy="1828800"/>
                    </a:xfrm>
                    <a:prstGeom prst="rect"/>
                  </pic:spPr>
                </pic:pic>
              </a:graphicData>
            </a:graphic>
          </wp:anchor>
        </w:drawing>
      </w:r>
      <w:r>
        <w:rPr>
          <w:rFonts w:ascii="Georgia" w:hAnsi="Georgia" w:cs="Georgia"/>
          <w:b/>
          <w:color w:val="8B2020"/>
          <w:sz w:val="25"/>
        </w:rPr>
        <w:t>Voltcrawler</w:t>
      </w:r>
    </w:p>
    <w:p>
      <w:pPr>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377440" cy="2377440"/>
                    </a:xfrm>
                    <a:prstGeom prst="rect"/>
                  </pic:spPr>
                </pic:pic>
              </a:graphicData>
            </a:graphic>
          </wp:anchor>
        </w:drawing>
      </w:r>
      <w:r>
        <w:rPr>
          <w:rFonts w:ascii="Georgia" w:hAnsi="Georgia" w:cs="Georgia"/>
          <w:b/>
          <w:color w:val="8B2020"/>
          <w:sz w:val="25"/>
        </w:rPr>
        <w:t>Iron Drudge</w:t>
      </w:r>
    </w:p>
    <w:p>
      <w:pPr>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2194560" cy="2194560"/>
                    </a:xfrm>
                    <a:prstGeom prst="rect"/>
                  </pic:spPr>
                </pic:pic>
              </a:graphicData>
            </a:graphic>
          </wp:anchor>
        </w:drawing>
      </w:r>
      <w:r>
        <w:rPr>
          <w:rFonts w:ascii="Georgia" w:hAnsi="Georgia" w:cs="Georgia"/>
          <w:b/>
          <w:color w:val="8B2020"/>
          <w:sz w:val="25"/>
        </w:rPr>
        <w:t>Corrupted Sproutling</w:t>
      </w:r>
    </w:p>
    <w:p>
      <w:pPr>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r>
        <w:br w:type="page"/>
      </w: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560320" cy="144018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2560320" cy="1440180"/>
                    </a:xfrm>
                    <a:prstGeom prst="rect"/>
                  </pic:spPr>
                </pic:pic>
              </a:graphicData>
            </a:graphic>
          </wp:anchor>
        </w:drawing>
      </w:r>
      <w:r>
        <w:rPr>
          <w:rFonts w:ascii="Georgia" w:hAnsi="Georgia" w:cs="Georgia"/>
          <w:b/>
          <w:color w:val="8B2020"/>
          <w:sz w:val="25"/>
        </w:rPr>
        <w:t>The Grand Custodian (possessed)</w:t>
      </w:r>
    </w:p>
    <w:p>
      <w:pPr>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p>
      <w:r>
        <w:br w:type="page"/>
      </w:r>
    </w:p>
    <w:p>
      <w:pPr>
        <w:keepNext/>
        <w:spacing w:before="400" w:after="120"/>
        <w:pBdr>
          <w:bottom w:val="single" w:sz="6" w:space="4" w:color="B8860B"/>
        </w:pBdr>
      </w:pPr>
      <w:r>
        <w:rPr>
          <w:rFonts w:ascii="Georgia" w:hAnsi="Georgia" w:cs="Georgia"/>
          <w:b/>
          <w:color w:val="B8860B"/>
          <w:sz w:val="32"/>
        </w:rPr>
        <w:t>Part II: Treasures &amp;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120" w:after="4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Essence Sphere, a gatherer of loose motes.</w:t>
      </w:r>
    </w:p>
    <w:p>
      <w:pPr>
        <w:keepNext/>
        <w:spacing w:before="220" w:after="60"/>
      </w:pPr>
      <w:r>
        <w:rPr>
          <w:rFonts w:ascii="Georgia" w:hAnsi="Georgia" w:cs="Georgia"/>
          <w:b/>
          <w:color w:val="A0522D"/>
          <w:sz w:val="26"/>
        </w:rPr>
        <w:t>The Three Enchanted Potatoes</w:t>
      </w:r>
    </w:p>
    <w:p>
      <w:pPr>
        <w:keepNext/>
        <w:spacing w:before="120" w:after="40"/>
        <w:jc w:val="center"/>
      </w:pPr>
      <w:r>
        <w:drawing>
          <wp:inline xmlns:a="http://schemas.openxmlformats.org/drawingml/2006/main" xmlns:pic="http://schemas.openxmlformats.org/drawingml/2006/picture">
            <wp:extent cx="3108960" cy="31089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three enchanted potatoes: Healing, Transformation, Insight.</w:t>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pPr>
        <w:keepNext/>
        <w:spacing w:before="220" w:after="60"/>
      </w:pPr>
      <w:r>
        <w:rPr>
          <w:rFonts w:ascii="Georgia" w:hAnsi="Georgia" w:cs="Georgia"/>
          <w:b/>
          <w:color w:val="A0522D"/>
          <w:sz w:val="26"/>
        </w:rPr>
        <w:t>Stabby's Idol</w:t>
      </w:r>
    </w:p>
    <w:p>
      <w:pPr>
        <w:keepNext/>
        <w:spacing w:before="120" w:after="40"/>
        <w:jc w:val="center"/>
      </w:pPr>
      <w:r>
        <w:drawing>
          <wp:inline xmlns:a="http://schemas.openxmlformats.org/drawingml/2006/main" xmlns:pic="http://schemas.openxmlformats.org/drawingml/2006/picture">
            <wp:extent cx="3108960" cy="31089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Stabby's Idol, cold to the touch near a rift.</w:t>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120" w:after="40"/>
        <w:jc w:val="center"/>
      </w:pPr>
      <w:r>
        <w:drawing>
          <wp:inline xmlns:a="http://schemas.openxmlformats.org/drawingml/2006/main" xmlns:pic="http://schemas.openxmlformats.org/drawingml/2006/picture">
            <wp:extent cx="2377440" cy="237744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377440" cy="2377440"/>
                    </a:xfrm>
                    <a:prstGeom prst="rect"/>
                  </pic:spPr>
                </pic:pic>
              </a:graphicData>
            </a:graphic>
          </wp:inline>
        </w:drawing>
      </w:r>
    </w:p>
    <w:p>
      <w:pPr>
        <w:spacing w:after="140"/>
        <w:jc w:val="center"/>
      </w:pPr>
      <w:r>
        <w:rPr>
          <w:rFonts w:ascii="Georgia" w:hAnsi="Georgia" w:cs="Georgia"/>
          <w:i/>
          <w:color w:val="888888"/>
          <w:sz w:val="18"/>
        </w:rPr>
        <w:t>The Staff of Waking Constellations.</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120" w:after="4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Sash of the Swift Current, rewoven.</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p>
      <w:pPr>
        <w:keepNext/>
        <w:spacing w:before="120" w:after="40"/>
        <w:jc w:val="center"/>
      </w:pPr>
      <w:r>
        <w:drawing>
          <wp:inline xmlns:a="http://schemas.openxmlformats.org/drawingml/2006/main" xmlns:pic="http://schemas.openxmlformats.org/drawingml/2006/picture">
            <wp:extent cx="3108960" cy="31089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Lilly with the Pocket Dynamo and its brass frame.</w:t>
      </w: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120" w:after="4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Frostbite Shard Dagger, ice that never melts.</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120" w:after="4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Amulet of Guiding Light.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p>
      <w:pPr>
        <w:keepNext/>
        <w:spacing w:before="120" w:after="40"/>
        <w:jc w:val="center"/>
      </w:pPr>
      <w:r>
        <w:drawing>
          <wp:inline xmlns:a="http://schemas.openxmlformats.org/drawingml/2006/main" xmlns:pic="http://schemas.openxmlformats.org/drawingml/2006/picture">
            <wp:extent cx="3108960" cy="310896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Candyfang Katana, candy-cane steel.</w:t>
      </w:r>
    </w:p>
    <w:p>
      <w:pPr>
        <w:keepNext/>
        <w:spacing w:before="400" w:after="120"/>
        <w:pBdr>
          <w:bottom w:val="single" w:sz="6" w:space="4" w:color="B8860B"/>
        </w:pBdr>
      </w:pPr>
      <w:r>
        <w:rPr>
          <w:rFonts w:ascii="Georgia" w:hAnsi="Georgia" w:cs="Georgia"/>
          <w:b/>
          <w:color w:val="B8860B"/>
          <w:sz w:val="32"/>
        </w:rPr>
        <w:t>Boons, Baubles &amp; Blessings</w:t>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120" w:after="40"/>
        <w:jc w:val="center"/>
      </w:pPr>
      <w:r>
        <w:drawing>
          <wp:inline xmlns:a="http://schemas.openxmlformats.org/drawingml/2006/main" xmlns:pic="http://schemas.openxmlformats.org/drawingml/2006/picture">
            <wp:extent cx="2011680" cy="201168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011680" cy="2011680"/>
                    </a:xfrm>
                    <a:prstGeom prst="rect"/>
                  </pic:spPr>
                </pic:pic>
              </a:graphicData>
            </a:graphic>
          </wp:inline>
        </w:drawing>
      </w:r>
    </w:p>
    <w:p>
      <w:pPr>
        <w:spacing w:after="140"/>
        <w:jc w:val="center"/>
      </w:pPr>
      <w:r>
        <w:rPr>
          <w:rFonts w:ascii="Georgia" w:hAnsi="Georgia" w:cs="Georgia"/>
          <w:i/>
          <w:color w:val="888888"/>
          <w:sz w:val="18"/>
        </w:rPr>
        <w:t>A frost-bound carol tablet, the Winter Bells' song set in stone.</w:t>
      </w:r>
    </w:p>
    <w:p>
      <w:r>
        <w:br w:type="page"/>
      </w:r>
    </w:p>
    <w:p>
      <w:pPr>
        <w:keepNext/>
        <w:spacing w:before="400" w:after="120"/>
        <w:pBdr>
          <w:bottom w:val="single" w:sz="6" w:space="4" w:color="B8860B"/>
        </w:pBdr>
      </w:pPr>
      <w:r>
        <w:rPr>
          <w:rFonts w:ascii="Georgia" w:hAnsi="Georgia" w:cs="Georgia"/>
          <w:b/>
          <w:color w:val="B8860B"/>
          <w:sz w:val="32"/>
        </w:rPr>
        <w:t>Part III: Custom Content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keepNext/>
        <w:spacing w:before="120" w:after="40"/>
        <w:jc w:val="center"/>
      </w:pPr>
      <w:r>
        <w:drawing>
          <wp:inline xmlns:a="http://schemas.openxmlformats.org/drawingml/2006/main" xmlns:pic="http://schemas.openxmlformats.org/drawingml/2006/picture">
            <wp:extent cx="3657600" cy="36576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Water Breathing: the flowing style.</w:t>
      </w:r>
    </w:p>
    <w:p>
      <w:pPr>
        <w:spacing w:after="80"/>
      </w:pPr>
      <w:r>
        <w:rPr>
          <w:rFonts w:ascii="Georgia" w:hAnsi="Georgia" w:cs="Georgia"/>
          <w:b w:val="0"/>
          <w:i w:val="0"/>
          <w:color w:val="222222"/>
          <w:sz w:val="21"/>
        </w:rPr>
        <w:t xml:space="preserve">A homebrew monk subclass taken at level 7 in place of Kensei (full document: characters/path_rewards/warrior_of_breathing_v2.pdf). A Warrior of Breathing kindles an inner style, a visible breath that wreathes the blade. All roads grant the </w:t>
      </w:r>
      <w:r>
        <w:rPr>
          <w:rFonts w:ascii="Georgia" w:hAnsi="Georgia" w:cs="Georgia"/>
          <w:b/>
          <w:i w:val="0"/>
          <w:color w:val="222222"/>
          <w:sz w:val="21"/>
        </w:rPr>
        <w:t>Nichirin Katana</w:t>
      </w:r>
      <w:r>
        <w:rPr>
          <w:rFonts w:ascii="Georgia" w:hAnsi="Georgia" w:cs="Georgia"/>
          <w:b w:val="0"/>
          <w:i w:val="0"/>
          <w:color w:val="222222"/>
          <w:sz w:val="21"/>
        </w:rPr>
        <w:t xml:space="preserve"> (+2, finesse, monk weapon, glows when breath is kindled, Cleansing Edge against corrupted creatures), and the First Form replaces Flurry of Blows.</w:t>
      </w:r>
    </w:p>
    <w:p>
      <w:pPr>
        <w:spacing w:after="80"/>
      </w:pPr>
      <w:r>
        <w:rPr>
          <w:rFonts w:ascii="Georgia" w:hAnsi="Georgia" w:cs="Georgia"/>
          <w:b/>
          <w:i w:val="0"/>
          <w:color w:val="222222"/>
          <w:sz w:val="21"/>
        </w:rPr>
        <w:t>Water Breathing</w:t>
      </w:r>
      <w:r>
        <w:rPr>
          <w:rFonts w:ascii="Georgia" w:hAnsi="Georgia" w:cs="Georgia"/>
          <w:b w:val="0"/>
          <w:i w:val="0"/>
          <w:color w:val="222222"/>
          <w:sz w:val="21"/>
        </w:rPr>
        <w:t xml:space="preserve"> (the Whispering Breeze Monastery road): pale blue breath, +2 cold damage, Flowing Guard (+2 AC against the first attack each round), First Form: Flowing Strike (3d8 + Dex cold, knocks prone).</w:t>
      </w:r>
    </w:p>
    <w:p>
      <w:pPr>
        <w:spacing w:after="80"/>
      </w:pPr>
      <w:r>
        <w:rPr>
          <w:rFonts w:ascii="Georgia" w:hAnsi="Georgia" w:cs="Georgia"/>
          <w:b/>
          <w:i w:val="0"/>
          <w:color w:val="222222"/>
          <w:sz w:val="21"/>
        </w:rPr>
        <w:t>Beast Breathing</w:t>
      </w:r>
      <w:r>
        <w:rPr>
          <w:rFonts w:ascii="Georgia" w:hAnsi="Georgia" w:cs="Georgia"/>
          <w:b w:val="0"/>
          <w:i w:val="0"/>
          <w:color w:val="222222"/>
          <w:sz w:val="21"/>
        </w:rPr>
        <w:t xml:space="preserve"> (the reform-the-Bloodfang road): blood-red breath, +2 force damage, Beast Sense, advantage on Dexterity saves and +10 speed while ignited, First Form: Devour (3d8 + Dex force; a felling blow refunds the Focus).</w:t>
      </w:r>
    </w:p>
    <w:p>
      <w:pPr>
        <w:keepNext/>
        <w:spacing w:before="120" w:after="40"/>
        <w:jc w:val="center"/>
      </w:pPr>
      <w:r>
        <w:drawing>
          <wp:inline xmlns:a="http://schemas.openxmlformats.org/drawingml/2006/main" xmlns:pic="http://schemas.openxmlformats.org/drawingml/2006/picture">
            <wp:extent cx="3291840" cy="329184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Beast Breathing: the blood-red style.</w:t>
      </w:r>
    </w:p>
    <w:p>
      <w:pPr>
        <w:spacing w:after="80"/>
      </w:pPr>
      <w:r>
        <w:rPr>
          <w:rFonts w:ascii="Georgia" w:hAnsi="Georgia" w:cs="Georgia"/>
          <w:b/>
          <w:i w:val="0"/>
          <w:color w:val="222222"/>
          <w:sz w:val="21"/>
        </w:rPr>
        <w:t>Shadow Breathing</w:t>
      </w:r>
      <w:r>
        <w:rPr>
          <w:rFonts w:ascii="Georgia" w:hAnsi="Georgia" w:cs="Georgia"/>
          <w:b w:val="0"/>
          <w:i w:val="0"/>
          <w:color w:val="222222"/>
          <w:sz w:val="21"/>
        </w:rPr>
        <w:t xml:space="preserve"> (the Idol's Dreams road): violet-black breath, +2 necrotic damage, permanent darkvision 60 ft. and Stealth advantage, half cover against ranged attacks while ignited, First Form: Umbral Slash (teleport, a cube of darkness, 3d8 + Dex necrotic with advantage).</w:t>
      </w:r>
    </w:p>
    <w:p>
      <w:pPr>
        <w:keepNext/>
        <w:spacing w:before="120" w:after="40"/>
        <w:jc w:val="center"/>
      </w:pPr>
      <w:r>
        <w:drawing>
          <wp:inline xmlns:a="http://schemas.openxmlformats.org/drawingml/2006/main" xmlns:pic="http://schemas.openxmlformats.org/drawingml/2006/picture">
            <wp:extent cx="3291840" cy="329184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Shadow Breathing: the violet-black style.</w:t>
      </w:r>
    </w:p>
    <w:p>
      <w:pPr>
        <w:keepNext/>
        <w:spacing w:before="400" w:after="120"/>
        <w:pBdr>
          <w:bottom w:val="single" w:sz="6" w:space="4" w:color="B8860B"/>
        </w:pBdr>
      </w:pPr>
      <w:r>
        <w:rPr>
          <w:rFonts w:ascii="Georgia" w:hAnsi="Georgia" w:cs="Georgia"/>
          <w:b/>
          <w:color w:val="B8860B"/>
          <w:sz w:val="32"/>
        </w:rPr>
        <w:t>Paths of the Stars (Ursa's Path)</w:t>
      </w:r>
    </w:p>
    <w:p>
      <w:pPr>
        <w:spacing w:after="80"/>
      </w:pPr>
      <w:r>
        <w:rPr>
          <w:rFonts w:ascii="Georgia" w:hAnsi="Georgia" w:cs="Georgia"/>
          <w:b w:val="0"/>
          <w:i w:val="0"/>
          <w:color w:val="222222"/>
          <w:sz w:val="21"/>
        </w:rPr>
        <w:t>Chosen at level 7 (full document: characters/path_rewards/ursa_path_rewards_v2.pdf).</w:t>
      </w:r>
    </w:p>
    <w:p>
      <w:pPr>
        <w:spacing w:after="80"/>
      </w:pPr>
      <w:r>
        <w:rPr>
          <w:rFonts w:ascii="Georgia" w:hAnsi="Georgia" w:cs="Georgia"/>
          <w:b/>
          <w:i w:val="0"/>
          <w:color w:val="222222"/>
          <w:sz w:val="21"/>
        </w:rPr>
        <w:t>Starlit Channeler</w:t>
      </w:r>
      <w:r>
        <w:rPr>
          <w:rFonts w:ascii="Georgia" w:hAnsi="Georgia" w:cs="Georgia"/>
          <w:b w:val="0"/>
          <w:i w:val="0"/>
          <w:color w:val="222222"/>
          <w:sz w:val="21"/>
        </w:rPr>
        <w:t xml:space="preserve"> (the Circle road): learns Shillelagh; the Starry Form gains a FOURTH constellation, the </w:t>
      </w:r>
      <w:r>
        <w:rPr>
          <w:rFonts w:ascii="Georgia" w:hAnsi="Georgia" w:cs="Georgia"/>
          <w:b/>
          <w:i w:val="0"/>
          <w:color w:val="222222"/>
          <w:sz w:val="21"/>
        </w:rPr>
        <w:t>Warden</w:t>
      </w:r>
      <w:r>
        <w:rPr>
          <w:rFonts w:ascii="Georgia" w:hAnsi="Georgia" w:cs="Georgia"/>
          <w:b w:val="0"/>
          <w:i w:val="0"/>
          <w:color w:val="222222"/>
          <w:sz w:val="21"/>
        </w:rPr>
        <w:t>: kindle the staff as part of the same bonus action, radiant +1d6 rider (2d6 at 11, 3d6 at 17), lasting as long as the form. The Staff wakes further: 6 charges, brighter starlight.</w:t>
      </w:r>
    </w:p>
    <w:p>
      <w:pPr>
        <w:spacing w:after="80"/>
      </w:pPr>
      <w:r>
        <w:rPr>
          <w:rFonts w:ascii="Georgia" w:hAnsi="Georgia" w:cs="Georgia"/>
          <w:b/>
          <w:i w:val="0"/>
          <w:color w:val="222222"/>
          <w:sz w:val="21"/>
        </w:rPr>
        <w:t>Reader of Omens</w:t>
      </w:r>
      <w:r>
        <w:rPr>
          <w:rFonts w:ascii="Georgia" w:hAnsi="Georgia" w:cs="Georgia"/>
          <w:b w:val="0"/>
          <w:i w:val="0"/>
          <w:color w:val="222222"/>
          <w:sz w:val="21"/>
        </w:rPr>
        <w:t xml:space="preserve"> (the Father's Trail road): </w:t>
      </w:r>
      <w:r>
        <w:rPr>
          <w:rFonts w:ascii="Georgia" w:hAnsi="Georgia" w:cs="Georgia"/>
          <w:b/>
          <w:i w:val="0"/>
          <w:color w:val="222222"/>
          <w:sz w:val="21"/>
        </w:rPr>
        <w:t>Weal and Woe</w:t>
      </w:r>
      <w:r>
        <w:rPr>
          <w:rFonts w:ascii="Georgia" w:hAnsi="Georgia" w:cs="Georgia"/>
          <w:b w:val="0"/>
          <w:i w:val="0"/>
          <w:color w:val="222222"/>
          <w:sz w:val="21"/>
        </w:rPr>
        <w:t xml:space="preserve">, a pool of Wisdom-modifier omens applied AFTER a d20 is rolled; and </w:t>
      </w:r>
      <w:r>
        <w:rPr>
          <w:rFonts w:ascii="Georgia" w:hAnsi="Georgia" w:cs="Georgia"/>
          <w:b/>
          <w:i w:val="0"/>
          <w:color w:val="222222"/>
          <w:sz w:val="21"/>
        </w:rPr>
        <w:t>Ash's Sigil-Stone</w:t>
      </w:r>
      <w:r>
        <w:rPr>
          <w:rFonts w:ascii="Georgia" w:hAnsi="Georgia" w:cs="Georgia"/>
          <w:b w:val="0"/>
          <w:i w:val="0"/>
          <w:color w:val="222222"/>
          <w:sz w:val="21"/>
        </w:rPr>
        <w:t>, 1/long rest Aura of Vitality without a slot, carrying a half-finished sigil of Elaria that has more to say.</w:t>
      </w:r>
    </w:p>
    <w:p>
      <w:pPr>
        <w:spacing w:after="80"/>
      </w:pPr>
      <w:r>
        <w:rPr>
          <w:rFonts w:ascii="Georgia" w:hAnsi="Georgia" w:cs="Georgia"/>
          <w:b/>
          <w:i w:val="0"/>
          <w:color w:val="222222"/>
          <w:sz w:val="21"/>
        </w:rPr>
        <w:t>Beast Handler</w:t>
      </w:r>
      <w:r>
        <w:rPr>
          <w:rFonts w:ascii="Georgia" w:hAnsi="Georgia" w:cs="Georgia"/>
          <w:b w:val="0"/>
          <w:i w:val="0"/>
          <w:color w:val="222222"/>
          <w:sz w:val="21"/>
        </w:rPr>
        <w:t xml:space="preserve"> (the Living World road): Summon Beast always casts at the highest level Ursa can cast, Wild Speech with his summons, and the </w:t>
      </w:r>
      <w:r>
        <w:rPr>
          <w:rFonts w:ascii="Georgia" w:hAnsi="Georgia" w:cs="Georgia"/>
          <w:b/>
          <w:i w:val="0"/>
          <w:color w:val="222222"/>
          <w:sz w:val="21"/>
        </w:rPr>
        <w:t>Wildheart Token</w:t>
      </w:r>
      <w:r>
        <w:rPr>
          <w:rFonts w:ascii="Georgia" w:hAnsi="Georgia" w:cs="Georgia"/>
          <w:b w:val="0"/>
          <w:i w:val="0"/>
          <w:color w:val="222222"/>
          <w:sz w:val="21"/>
        </w:rPr>
        <w:t>: a named beast-friend whose shape the spirit always takes, and who refuses to die (1/day drops to 1 HP instead of 0).</w:t>
      </w:r>
    </w:p>
    <w:p>
      <w:pPr>
        <w:keepNext/>
        <w:spacing w:before="400" w:after="120"/>
        <w:pBdr>
          <w:bottom w:val="single" w:sz="6" w:space="4" w:color="B8860B"/>
        </w:pBdr>
      </w:pPr>
      <w:r>
        <w:rPr>
          <w:rFonts w:ascii="Georgia" w:hAnsi="Georgia" w:cs="Georgia"/>
          <w:b/>
          <w:color w:val="B8860B"/>
          <w:sz w:val="32"/>
        </w:rPr>
        <w:t>Glimmerstone Artifacts (Lilly's Path)</w:t>
      </w:r>
    </w:p>
    <w:p>
      <w:pPr>
        <w:keepNext/>
        <w:spacing w:before="120" w:after="40"/>
        <w:jc w:val="center"/>
      </w:pPr>
      <w:r>
        <w:drawing>
          <wp:inline xmlns:a="http://schemas.openxmlformats.org/drawingml/2006/main" xmlns:pic="http://schemas.openxmlformats.org/drawingml/2006/picture">
            <wp:extent cx="3291840" cy="329184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Boomstick, if Lilly walks the Glimmerspire road.</w:t>
      </w:r>
    </w:p>
    <w:p>
      <w:pPr>
        <w:spacing w:after="80"/>
      </w:pPr>
      <w:r>
        <w:rPr>
          <w:rFonts w:ascii="Georgia" w:hAnsi="Georgia" w:cs="Georgia"/>
          <w:b w:val="0"/>
          <w:i w:val="0"/>
          <w:color w:val="222222"/>
          <w:sz w:val="21"/>
        </w:rPr>
        <w:t>Chosen at level 7 (full document: characters/path_rewards/glimmerstone_artifacts_v2.pdf). Every road keeps her at exactly three attunements.</w:t>
      </w:r>
    </w:p>
    <w:p>
      <w:pPr>
        <w:spacing w:after="80"/>
      </w:pPr>
      <w:r>
        <w:rPr>
          <w:rFonts w:ascii="Georgia" w:hAnsi="Georgia" w:cs="Georgia"/>
          <w:b/>
          <w:i w:val="0"/>
          <w:color w:val="222222"/>
          <w:sz w:val="21"/>
        </w:rPr>
        <w:t>The Sentinel</w:t>
      </w:r>
      <w:r>
        <w:rPr>
          <w:rFonts w:ascii="Georgia" w:hAnsi="Georgia" w:cs="Georgia"/>
          <w:b w:val="0"/>
          <w:i w:val="0"/>
          <w:color w:val="222222"/>
          <w:sz w:val="21"/>
        </w:rPr>
        <w:t xml:space="preserve"> (the stay-and-build road): the Pocket Dynamo rebuilt into a Medium construct guardian. AC 18, HP 5 + 5 per level, no duration. Force Blast (120 ft., 2d8 + INT) or Electric Pulse (15 ft., jolts Reactions away); Guardian Protocol (reaction temp HP); self-mending; reboots with a spell slot if destroyed. Replaces the Eldritch Cannon while attuned.</w:t>
      </w:r>
    </w:p>
    <w:p>
      <w:pPr>
        <w:keepNext/>
        <w:spacing w:before="120" w:after="40"/>
        <w:jc w:val="center"/>
      </w:pPr>
      <w:r>
        <w:drawing>
          <wp:inline xmlns:a="http://schemas.openxmlformats.org/drawingml/2006/main" xmlns:pic="http://schemas.openxmlformats.org/drawingml/2006/picture">
            <wp:extent cx="3108960" cy="310896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Sentinel, the Pocket Dynamo rebuilt as a guardian.</w:t>
      </w:r>
    </w:p>
    <w:p>
      <w:pPr>
        <w:spacing w:after="80"/>
      </w:pPr>
      <w:r>
        <w:rPr>
          <w:rFonts w:ascii="Georgia" w:hAnsi="Georgia" w:cs="Georgia"/>
          <w:b/>
          <w:i w:val="0"/>
          <w:color w:val="222222"/>
          <w:sz w:val="21"/>
        </w:rPr>
        <w:t>The Boomstick</w:t>
      </w:r>
      <w:r>
        <w:rPr>
          <w:rFonts w:ascii="Georgia" w:hAnsi="Georgia" w:cs="Georgia"/>
          <w:b w:val="0"/>
          <w:i w:val="0"/>
          <w:color w:val="222222"/>
          <w:sz w:val="21"/>
        </w:rPr>
        <w:t xml:space="preserve"> (the Glimmerspire road): +2 repeating pistol, 1d10 thunder, never reloads; a Wand of the War Mage and Arcane Firearm (+1d8 thunder) in one; Concussion knockback; channels True Strike.</w:t>
      </w:r>
    </w:p>
    <w:p>
      <w:pPr>
        <w:spacing w:after="80"/>
      </w:pPr>
      <w:r>
        <w:rPr>
          <w:rFonts w:ascii="Georgia" w:hAnsi="Georgia" w:cs="Georgia"/>
          <w:b/>
          <w:i w:val="0"/>
          <w:color w:val="222222"/>
          <w:sz w:val="21"/>
        </w:rPr>
        <w:t>The Awakened Essence Sphere</w:t>
      </w:r>
      <w:r>
        <w:rPr>
          <w:rFonts w:ascii="Georgia" w:hAnsi="Georgia" w:cs="Georgia"/>
          <w:b w:val="0"/>
          <w:i w:val="0"/>
          <w:color w:val="222222"/>
          <w:sz w:val="21"/>
        </w:rPr>
        <w:t xml:space="preserve"> (the researcher road): Mote Channeling (2/short rest shared pool): a base Aether Ward (2d8 + INT temp HP to allies within 15 ft.) and five LOCKED elemental discharges, one unlocking per Mote installed in the Rift Portal's ring.</w:t>
      </w:r>
    </w:p>
    <w:p>
      <w:pPr>
        <w:keepNext/>
        <w:spacing w:before="120" w:after="40"/>
        <w:jc w:val="center"/>
      </w:pPr>
      <w:r>
        <w:drawing>
          <wp:inline xmlns:a="http://schemas.openxmlformats.org/drawingml/2006/main" xmlns:pic="http://schemas.openxmlformats.org/drawingml/2006/picture">
            <wp:extent cx="3291840" cy="329184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Awakened Essence Sphere.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120" w:after="40"/>
        <w:jc w:val="center"/>
      </w:pPr>
      <w:r>
        <w:drawing>
          <wp:inline xmlns:a="http://schemas.openxmlformats.org/drawingml/2006/main" xmlns:pic="http://schemas.openxmlformats.org/drawingml/2006/picture">
            <wp:extent cx="3108960" cy="31089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seven-point star of Elaria, held close.</w:t>
      </w:r>
    </w:p>
    <w:p>
      <w:pPr>
        <w:keepNext/>
        <w:spacing w:before="120" w:after="40"/>
        <w:jc w:val="center"/>
      </w:pPr>
      <w:r>
        <w:drawing>
          <wp:inline xmlns:a="http://schemas.openxmlformats.org/drawingml/2006/main" xmlns:pic="http://schemas.openxmlformats.org/drawingml/2006/picture">
            <wp:extent cx="3474720" cy="347472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