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pBdr>
          <w:left w:val="single" w:sz="18" w:space="12" w:color="B8860B"/>
        </w:pBdr>
        <w:shd w:val="clear" w:color="auto" w:fill="FBF6EA"/>
        <w:spacing w:before="30" w:after="70"/>
        <w:ind w:left="340" w:right="340"/>
      </w:pPr>
      <w:r>
        <w:rPr>
          <w:rFonts w:ascii="Georgia" w:hAnsi="Georgia" w:cs="Georgia"/>
          <w:b w:val="0"/>
          <w:i/>
          <w:color w:val="222222"/>
          <w:sz w:val="21"/>
        </w:rPr>
        <w:t>“On the coldest night, when the stars don't shine,</w:t>
      </w:r>
      <w:r>
        <w:rPr>
          <w:rFonts w:ascii="Georgia" w:hAnsi="Georgia" w:cs="Georgia"/>
          <w:b w:val="0"/>
          <w:i w:val="0"/>
          <w:color w:val="222222"/>
          <w:sz w:val="21"/>
        </w:rPr>
        <w:br/>
      </w:r>
      <w:r>
        <w:rPr>
          <w:rFonts w:ascii="Georgia" w:hAnsi="Georgia" w:cs="Georgia"/>
          <w:b w:val="0"/>
          <w:i/>
          <w:color w:val="222222"/>
          <w:sz w:val="21"/>
        </w:rPr>
        <w:t>The shadow creeps past the twisted pine.</w:t>
      </w:r>
      <w:r>
        <w:rPr>
          <w:rFonts w:ascii="Georgia" w:hAnsi="Georgia" w:cs="Georgia"/>
          <w:b w:val="0"/>
          <w:i w:val="0"/>
          <w:color w:val="222222"/>
          <w:sz w:val="21"/>
        </w:rPr>
        <w:br/>
      </w:r>
      <w:r>
        <w:rPr>
          <w:rFonts w:ascii="Georgia" w:hAnsi="Georgia" w:cs="Georgia"/>
          <w:b w:val="0"/>
          <w:i/>
          <w:color w:val="222222"/>
          <w:sz w:val="21"/>
        </w:rPr>
        <w:t>A jingle, a rattle, a claw and a grin,</w:t>
      </w:r>
      <w:r>
        <w:rPr>
          <w:rFonts w:ascii="Georgia" w:hAnsi="Georgia" w:cs="Georgia"/>
          <w:b w:val="0"/>
          <w:i w:val="0"/>
          <w:color w:val="222222"/>
          <w:sz w:val="21"/>
        </w:rPr>
        <w:br/>
      </w:r>
      <w:r>
        <w:rPr>
          <w:rFonts w:ascii="Georgia" w:hAnsi="Georgia" w:cs="Georgia"/>
          <w:b w:val="0"/>
          <w:i/>
          <w:color w:val="222222"/>
          <w:sz w:val="21"/>
        </w:rPr>
        <w:t>It takes the lost ones, then fades to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20" w:after="6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pBdr>
          <w:left w:val="single" w:sz="18" w:space="12" w:color="B8860B"/>
        </w:pBdr>
        <w:shd w:val="clear" w:color="auto" w:fill="FBF6EA"/>
        <w:spacing w:before="30" w:after="70"/>
        <w:ind w:left="340" w:right="340"/>
      </w:pPr>
      <w:r>
        <w:rPr>
          <w:rFonts w:ascii="Georgia" w:hAnsi="Georgia" w:cs="Georgia"/>
          <w:b w:val="0"/>
          <w:i/>
          <w:color w:val="222222"/>
          <w:sz w:val="21"/>
        </w:rPr>
        <w:t>“When the bells fall silent, the cold will creep,</w:t>
      </w:r>
      <w:r>
        <w:rPr>
          <w:rFonts w:ascii="Georgia" w:hAnsi="Georgia" w:cs="Georgia"/>
          <w:b w:val="0"/>
          <w:i w:val="0"/>
          <w:color w:val="222222"/>
          <w:sz w:val="21"/>
        </w:rPr>
        <w:br/>
      </w:r>
      <w:r>
        <w:rPr>
          <w:rFonts w:ascii="Georgia" w:hAnsi="Georgia" w:cs="Georgia"/>
          <w:b w:val="0"/>
          <w:i/>
          <w:color w:val="222222"/>
          <w:sz w:val="21"/>
        </w:rPr>
        <w:t>Shadows gather, and children weep.</w:t>
      </w:r>
      <w:r>
        <w:rPr>
          <w:rFonts w:ascii="Georgia" w:hAnsi="Georgia" w:cs="Georgia"/>
          <w:b w:val="0"/>
          <w:i w:val="0"/>
          <w:color w:val="222222"/>
          <w:sz w:val="21"/>
        </w:rPr>
        <w:br/>
      </w:r>
      <w:r>
        <w:rPr>
          <w:rFonts w:ascii="Georgia" w:hAnsi="Georgia" w:cs="Georgia"/>
          <w:b w:val="0"/>
          <w:i/>
          <w:color w:val="222222"/>
          <w:sz w:val="21"/>
        </w:rPr>
        <w:t>Ring the light, banish the shade,</w:t>
      </w:r>
      <w:r>
        <w:rPr>
          <w:rFonts w:ascii="Georgia" w:hAnsi="Georgia" w:cs="Georgia"/>
          <w:b w:val="0"/>
          <w:i w:val="0"/>
          <w:color w:val="222222"/>
          <w:sz w:val="21"/>
        </w:rPr>
        <w:br/>
      </w:r>
      <w:r>
        <w:rPr>
          <w:rFonts w:ascii="Georgia" w:hAnsi="Georgia" w:cs="Georgia"/>
          <w:b w:val="0"/>
          <w:i/>
          <w:color w:val="222222"/>
          <w:sz w:val="21"/>
        </w:rPr>
        <w:t>Or into the night, we'll be afraid.”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spacing w:before="400" w:after="120"/>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is the true song. The heroes line up their bells and play it the way it was always meant to sound: </w:t>
      </w:r>
      <w:r>
        <w:rPr>
          <w:rFonts w:ascii="Georgia" w:hAnsi="Georgia" w:cs="Georgia"/>
          <w:b/>
          <w:i w:val="0"/>
          <w:color w:val="222222"/>
          <w:sz w:val="21"/>
        </w:rPr>
        <w:t>Jingle Bells</w:t>
      </w:r>
      <w:r>
        <w:rPr>
          <w:rFonts w:ascii="Georgia" w:hAnsi="Georgia" w:cs="Georgia"/>
          <w:b w:val="0"/>
          <w:i w:val="0"/>
          <w:color w:val="222222"/>
          <w:sz w:val="21"/>
        </w:rPr>
        <w:t>, bright and defiant in the dead air. On the last note, golden light bursts from the bells and rolls through the black ice, and the chains shatter with a crack that shakes snow from every branch.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Eight bells ring out </w:t>
      </w:r>
      <w:r>
        <w:rPr>
          <w:rFonts w:ascii="Georgia" w:hAnsi="Georgia" w:cs="Georgia"/>
          <w:b/>
          <w:i w:val="0"/>
          <w:color w:val="222222"/>
          <w:sz w:val="21"/>
        </w:rPr>
        <w:t>Deck the Halls</w:t>
      </w:r>
      <w:r>
        <w:rPr>
          <w:rFonts w:ascii="Georgia" w:hAnsi="Georgia" w:cs="Georgia"/>
          <w:b w:val="0"/>
          <w:i w:val="0"/>
          <w:color w:val="222222"/>
          <w:sz w:val="21"/>
        </w:rPr>
        <w:t xml:space="preserve">, lively and warm, the notes echoing down the frozen water like skaters. 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song cannot be loud. The heroes play </w:t>
      </w:r>
      <w:r>
        <w:rPr>
          <w:rFonts w:ascii="Georgia" w:hAnsi="Georgia" w:cs="Georgia"/>
          <w:b/>
          <w:i w:val="0"/>
          <w:color w:val="222222"/>
          <w:sz w:val="21"/>
        </w:rPr>
        <w:t>Silent Night</w:t>
      </w:r>
      <w:r>
        <w:rPr>
          <w:rFonts w:ascii="Georgia" w:hAnsi="Georgia" w:cs="Georgia"/>
          <w:b w:val="0"/>
          <w:i w:val="0"/>
          <w:color w:val="222222"/>
          <w:sz w:val="21"/>
        </w:rPr>
        <w:t>, slow and gentle, each note held like a candle against the dark. 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20" w:after="60"/>
      </w:pPr>
      <w:r>
        <w:rPr>
          <w:rFonts w:ascii="Georgia" w:hAnsi="Georgia" w:cs="Georgia"/>
          <w:b/>
          <w:color w:val="A0522D"/>
          <w:sz w:val="26"/>
        </w:rPr>
        <w:t>The Krampusshade Awakens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While blade, bolt, claw, and starlight hold the imps back, bell after bell rings out through the fog, weaving into the one carol big enough for the moment: the </w:t>
      </w:r>
      <w:r>
        <w:rPr>
          <w:rFonts w:ascii="Georgia" w:hAnsi="Georgia" w:cs="Georgia"/>
          <w:b/>
          <w:i w:val="0"/>
          <w:color w:val="222222"/>
          <w:sz w:val="21"/>
        </w:rPr>
        <w:t>Carol of the Bells</w:t>
      </w:r>
      <w:r>
        <w:rPr>
          <w:rFonts w:ascii="Georgia" w:hAnsi="Georgia" w:cs="Georgia"/>
          <w:b w:val="0"/>
          <w:i w:val="0"/>
          <w:color w:val="222222"/>
          <w:sz w:val="21"/>
        </w:rPr>
        <w:t>, eight notes of Elaria's light striking through the dark like lantern beams. 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Glimmergear and the Frostbite Shard Dagger, on the brightest morning of the festival.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Stabby Sharpblade and the Candyfang Katana. Yes, he licked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