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Gilded Curtain</w:t>
      </w:r>
    </w:p>
    <w:p>
      <w:pPr>
        <w:keepLines/>
        <w:spacing w:before="20" w:after="200"/>
        <w:ind w:left="500" w:right="500"/>
        <w:pBdr>
          <w:bottom w:val="double" w:sz="6" w:space="4" w:color="1F4D78"/>
        </w:pBdr>
      </w:pPr>
      <w:r>
        <w:rPr>
          <w:rFonts w:ascii="Georgia" w:hAnsi="Georgia" w:cs="Georgia"/>
          <w:b w:val="0"/>
          <w:i/>
          <w:color w:val="222222"/>
          <w:sz w:val="19"/>
        </w:rPr>
        <w:t>Wraithpine's Old Theater was once home to the Gilded Curtain, the most famous traveling troupe on either coast. Their masks and prop rooms were legendary; it was said they could make you forget the play was a play. The troupe vanished from the records generations ago. The theater kept their playbills up, waiting.</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East, toward Gearhaven: three heroes, three relics, and one small ghost-light friend.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Old Shrine</w:t>
      </w:r>
    </w:p>
    <w:p>
      <w:pPr>
        <w:keepLines/>
        <w:spacing w:before="20" w:after="200"/>
        <w:ind w:left="500" w:right="500"/>
        <w:pBdr>
          <w:bottom w:val="double" w:sz="6" w:space="4" w:color="1F4D78"/>
        </w:pBdr>
      </w:pPr>
      <w:r>
        <w:rPr>
          <w:rFonts w:ascii="Georgia" w:hAnsi="Georgia" w:cs="Georgia"/>
          <w:b w:val="0"/>
          <w:i/>
          <w:color w:val="222222"/>
          <w:sz w:val="19"/>
        </w:rPr>
        <w:t>Far east of the sea stands the shrine where, the elders say, the Warden stood last before her long sleep. Pilgrims once walked a year to reach it. The road is forgotten now, which troubles the Circle less than the fact that something else seems to have remembered it.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6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60"/>
              <w:jc w:val="center"/>
            </w:pPr>
            <w:r>
              <w:drawing>
                <wp:inline xmlns:a="http://schemas.openxmlformats.org/drawingml/2006/main" xmlns:pic="http://schemas.openxmlformats.org/drawingml/2006/picture">
                  <wp:extent cx="2194560" cy="219456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1440180" cy="14401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1440180" cy="144018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70 (9d10 + 18)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10 ft, tremorsense 30 ft, darkvision 60 ft, passive Perception 14</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Mind-Humming Aura. </w:t>
            </w:r>
            <w:r>
              <w:rPr>
                <w:rFonts w:ascii="Georgia" w:hAnsi="Georgia" w:cs="Georgia"/>
                <w:b w:val="0"/>
                <w:i w:val="0"/>
                <w:color w:val="222222"/>
                <w:sz w:val="17"/>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7"/>
              </w:rPr>
              <w:t xml:space="preserve">Segmented Neck. </w:t>
            </w:r>
            <w:r>
              <w:rPr>
                <w:rFonts w:ascii="Georgia" w:hAnsi="Georgia" w:cs="Georgia"/>
                <w:b w:val="0"/>
                <w:i w:val="0"/>
                <w:color w:val="222222"/>
                <w:sz w:val="17"/>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+6 to hit, reach 10 ft. </w:t>
            </w:r>
            <w:r>
              <w:rPr>
                <w:rFonts w:ascii="Georgia" w:hAnsi="Georgia" w:cs="Georgia"/>
                <w:b w:val="0"/>
                <w:i/>
                <w:color w:val="222222"/>
                <w:sz w:val="17"/>
              </w:rPr>
              <w:t>Hit:</w:t>
            </w:r>
            <w:r>
              <w:rPr>
                <w:rFonts w:ascii="Georgia" w:hAnsi="Georgia" w:cs="Georgia"/>
                <w:b w:val="0"/>
                <w:i w:val="0"/>
                <w:color w:val="222222"/>
                <w:sz w:val="17"/>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7"/>
              </w:rPr>
              <w:t xml:space="preserve">Lurch and Drag. </w:t>
            </w:r>
            <w:r>
              <w:rPr>
                <w:rFonts w:ascii="Georgia" w:hAnsi="Georgia" w:cs="Georgia"/>
                <w:b w:val="0"/>
                <w:i w:val="0"/>
                <w:color w:val="222222"/>
                <w:sz w:val="17"/>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7"/>
              </w:rPr>
              <w:t xml:space="preserve">Wrench (Bonus Action). </w:t>
            </w:r>
            <w:r>
              <w:rPr>
                <w:rFonts w:ascii="Georgia" w:hAnsi="Georgia" w:cs="Georgia"/>
                <w:b w:val="0"/>
                <w:i w:val="0"/>
                <w:color w:val="222222"/>
                <w:sz w:val="17"/>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Recoil from Flame. </w:t>
            </w:r>
            <w:r>
              <w:rPr>
                <w:rFonts w:ascii="Georgia" w:hAnsi="Georgia" w:cs="Georgia"/>
                <w:b w:val="0"/>
                <w:i w:val="0"/>
                <w:color w:val="222222"/>
                <w:sz w:val="17"/>
              </w:rPr>
              <w:t>When the head takes fire damage, it has disadvantage on its next attack roll before the end of its next turn.</w:t>
            </w:r>
          </w:p>
          <w:p>
            <w:pPr>
              <w:spacing w:before="100" w:after="20"/>
              <w:jc w:val="center"/>
            </w:pPr>
            <w:r>
              <w:drawing>
                <wp:inline xmlns:a="http://schemas.openxmlformats.org/drawingml/2006/main" xmlns:pic="http://schemas.openxmlformats.org/drawingml/2006/picture">
                  <wp:extent cx="2743200" cy="274320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20"/>
            </w:pPr>
            <w:r>
              <w:rPr>
                <w:rFonts w:ascii="Georgia" w:hAnsi="Georgia" w:cs="Georgia"/>
                <w:b/>
                <w:i w:val="0"/>
                <w:color w:val="222222"/>
                <w:sz w:val="17"/>
              </w:rPr>
              <w:t>Body:</w:t>
            </w:r>
            <w:r>
              <w:rPr>
                <w:rFonts w:ascii="Georgia" w:hAnsi="Georgia" w:cs="Georgia"/>
                <w:b w:val="0"/>
                <w:i w:val="0"/>
                <w:color w:val="222222"/>
                <w:sz w:val="17"/>
              </w:rPr>
              <w:t xml:space="preserve"> AC 15  HP 130 (12d12 + 48)  Speed 10 ft, climb 10 ft</w:t>
            </w:r>
          </w:p>
          <w:p>
            <w:pPr>
              <w:spacing w:after="20"/>
            </w:pPr>
            <w:r>
              <w:rPr>
                <w:rFonts w:ascii="Georgia" w:hAnsi="Georgia" w:cs="Georgia"/>
                <w:b/>
                <w:i w:val="0"/>
                <w:color w:val="222222"/>
                <w:sz w:val="17"/>
              </w:rPr>
              <w:t>Heads (4):</w:t>
            </w:r>
            <w:r>
              <w:rPr>
                <w:rFonts w:ascii="Georgia" w:hAnsi="Georgia" w:cs="Georgia"/>
                <w:b w:val="0"/>
                <w:i w:val="0"/>
                <w:color w:val="222222"/>
                <w:sz w:val="17"/>
              </w:rPr>
              <w:t xml:space="preserve"> AC 14  HP 45 (6d10 + 12) each  Speed 30 ft through the under-floor tunnels, climb 20 ft  reach 15 ft from a floor port</w:t>
            </w:r>
          </w:p>
          <w:p>
            <w:pPr>
              <w:spacing w:after="20"/>
            </w:pPr>
            <w:r>
              <w:rPr>
                <w:rFonts w:ascii="Georgia" w:hAnsi="Georgia" w:cs="Georgia"/>
                <w:b/>
                <w:i w:val="0"/>
                <w:color w:val="222222"/>
                <w:sz w:val="17"/>
              </w:rPr>
              <w:t>Body 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  </w:t>
            </w:r>
            <w:r>
              <w:rPr>
                <w:rFonts w:ascii="Georgia" w:hAnsi="Georgia" w:cs="Georgia"/>
                <w:b/>
                <w:i w:val="0"/>
                <w:color w:val="222222"/>
                <w:sz w:val="17"/>
              </w:rPr>
              <w:t>Saves</w:t>
            </w:r>
            <w:r>
              <w:rPr>
                <w:rFonts w:ascii="Georgia" w:hAnsi="Georgia" w:cs="Georgia"/>
                <w:b w:val="0"/>
                <w:i w:val="0"/>
                <w:color w:val="222222"/>
                <w:sz w:val="17"/>
              </w:rPr>
              <w:t xml:space="preserve"> Con +8, Wis +5 (heads Wis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7"/>
              </w:rPr>
              <w:t xml:space="preserve">Head Movement. </w:t>
            </w:r>
            <w:r>
              <w:rPr>
                <w:rFonts w:ascii="Georgia" w:hAnsi="Georgia" w:cs="Georgia"/>
                <w:b w:val="0"/>
                <w:i w:val="0"/>
                <w:color w:val="222222"/>
                <w:sz w:val="17"/>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7"/>
              </w:rPr>
              <w:t xml:space="preserve">Lair Actions. </w:t>
            </w:r>
            <w:r>
              <w:rPr>
                <w:rFonts w:ascii="Georgia" w:hAnsi="Georgia" w:cs="Georgia"/>
                <w:b w:val="0"/>
                <w:i w:val="0"/>
                <w:color w:val="222222"/>
                <w:sz w:val="17"/>
              </w:rPr>
              <w:t xml:space="preserve">On initiative count 20, one per round: </w:t>
            </w:r>
            <w:r>
              <w:rPr>
                <w:rFonts w:ascii="Georgia" w:hAnsi="Georgia" w:cs="Georgia"/>
                <w:b/>
                <w:i w:val="0"/>
                <w:color w:val="222222"/>
                <w:sz w:val="17"/>
              </w:rPr>
              <w:t>Stage Drop</w:t>
            </w:r>
            <w:r>
              <w:rPr>
                <w:rFonts w:ascii="Georgia" w:hAnsi="Georgia" w:cs="Georgia"/>
                <w:b w:val="0"/>
                <w:i w:val="0"/>
                <w:color w:val="222222"/>
                <w:sz w:val="17"/>
              </w:rPr>
              <w:t xml:space="preserve"> (a 10-ft sandbag line: DC 13 Dexterity or 2d6 and prone), </w:t>
            </w:r>
            <w:r>
              <w:rPr>
                <w:rFonts w:ascii="Georgia" w:hAnsi="Georgia" w:cs="Georgia"/>
                <w:b/>
                <w:i w:val="0"/>
                <w:color w:val="222222"/>
                <w:sz w:val="17"/>
              </w:rPr>
              <w:t>Mask of Memory</w:t>
            </w:r>
            <w:r>
              <w:rPr>
                <w:rFonts w:ascii="Georgia" w:hAnsi="Georgia" w:cs="Georgia"/>
                <w:b w:val="0"/>
                <w:i w:val="0"/>
                <w:color w:val="222222"/>
                <w:sz w:val="17"/>
              </w:rPr>
              <w:t xml:space="preserve"> (playbills in a 15-ft radius: an unplugged hero saves Wisdom DC 15 or cannot target the body this round), </w:t>
            </w:r>
            <w:r>
              <w:rPr>
                <w:rFonts w:ascii="Georgia" w:hAnsi="Georgia" w:cs="Georgia"/>
                <w:b/>
                <w:i w:val="0"/>
                <w:color w:val="222222"/>
                <w:sz w:val="17"/>
              </w:rPr>
              <w:t>Gasping Vent</w:t>
            </w:r>
            <w:r>
              <w:rPr>
                <w:rFonts w:ascii="Georgia" w:hAnsi="Georgia" w:cs="Georgia"/>
                <w:b w:val="0"/>
                <w:i w:val="0"/>
                <w:color w:val="222222"/>
                <w:sz w:val="17"/>
              </w:rPr>
              <w:t xml:space="preserve"> (a 10-ft radius of difficult terrain where verbal spells need a DC 10 Constitution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(Body). </w:t>
            </w:r>
            <w:r>
              <w:rPr>
                <w:rFonts w:ascii="Georgia" w:hAnsi="Georgia" w:cs="Georgia"/>
                <w:b w:val="0"/>
                <w:i/>
                <w:color w:val="222222"/>
                <w:sz w:val="17"/>
              </w:rPr>
              <w:t>Melee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 damage.</w:t>
            </w:r>
          </w:p>
          <w:p>
            <w:pPr>
              <w:spacing w:after="20"/>
            </w:pPr>
            <w:r>
              <w:rPr>
                <w:rFonts w:ascii="Georgia" w:hAnsi="Georgia" w:cs="Georgia"/>
                <w:b/>
                <w:i/>
                <w:color w:val="222222"/>
                <w:sz w:val="17"/>
              </w:rPr>
              <w:t xml:space="preserve">Regurgitate Remnants (Body; Recharge 5-6). </w:t>
            </w:r>
            <w:r>
              <w:rPr>
                <w:rFonts w:ascii="Georgia" w:hAnsi="Georgia" w:cs="Georgia"/>
                <w:b w:val="0"/>
                <w:i w:val="0"/>
                <w:color w:val="222222"/>
                <w:sz w:val="17"/>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7"/>
              </w:rPr>
              <w:t xml:space="preserve">Bite (Head). </w:t>
            </w:r>
            <w:r>
              <w:rPr>
                <w:rFonts w:ascii="Georgia" w:hAnsi="Georgia" w:cs="Georgia"/>
                <w:b w:val="0"/>
                <w:i/>
                <w:color w:val="222222"/>
                <w:sz w:val="17"/>
              </w:rPr>
              <w:t>Melee Attack:</w:t>
            </w:r>
            <w:r>
              <w:rPr>
                <w:rFonts w:ascii="Georgia" w:hAnsi="Georgia" w:cs="Georgia"/>
                <w:b w:val="0"/>
                <w:i w:val="0"/>
                <w:color w:val="222222"/>
                <w:sz w:val="17"/>
              </w:rPr>
              <w:t xml:space="preserve"> +7 to hit, reach 15 ft. </w:t>
            </w:r>
            <w:r>
              <w:rPr>
                <w:rFonts w:ascii="Georgia" w:hAnsi="Georgia" w:cs="Georgia"/>
                <w:b w:val="0"/>
                <w:i/>
                <w:color w:val="222222"/>
                <w:sz w:val="17"/>
              </w:rPr>
              <w:t>Hit:</w:t>
            </w:r>
            <w:r>
              <w:rPr>
                <w:rFonts w:ascii="Georgia" w:hAnsi="Georgia" w:cs="Georgia"/>
                <w:b w:val="0"/>
                <w:i w:val="0"/>
                <w:color w:val="222222"/>
                <w:sz w:val="17"/>
              </w:rPr>
              <w:t xml:space="preserve"> 14 (2d10 + 3) piercing damage, and the target is grappled (escape DC 14); while grappling, that head cannot bite a different target.</w:t>
            </w:r>
          </w:p>
          <w:p>
            <w:pPr>
              <w:spacing w:after="20"/>
            </w:pPr>
            <w:r>
              <w:rPr>
                <w:rFonts w:ascii="Georgia" w:hAnsi="Georgia" w:cs="Georgia"/>
                <w:b/>
                <w:i/>
                <w:color w:val="222222"/>
                <w:sz w:val="17"/>
              </w:rPr>
              <w:t xml:space="preserve">Reel (Head). </w:t>
            </w:r>
            <w:r>
              <w:rPr>
                <w:rFonts w:ascii="Georgia" w:hAnsi="Georgia" w:cs="Georgia"/>
                <w:b w:val="0"/>
                <w:i w:val="0"/>
                <w:color w:val="222222"/>
                <w:sz w:val="17"/>
              </w:rPr>
              <w:t>A creature grappled by a head makes a DC 14 Strength save or is pulled 10 ft toward the port and knocked prone.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Snap (Head). </w:t>
            </w:r>
            <w:r>
              <w:rPr>
                <w:rFonts w:ascii="Georgia" w:hAnsi="Georgia" w:cs="Georgia"/>
                <w:b w:val="0"/>
                <w:i w:val="0"/>
                <w:color w:val="222222"/>
                <w:sz w:val="17"/>
              </w:rPr>
              <w:t>When a creature moves within 15 ft of a head, that head makes one Bite against it.</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One per living head, maximum 3 per round, at the end of another creature's turn.</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without earplugs: DC 15 Wisdom save or lose concentration and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The body shifts 5 ft and reshapes the mound: one 10-ft square within 20 ft becomes difficult terrain or clears.</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one Bite.</w:t>
            </w:r>
          </w:p>
          <w:p>
            <w:pPr>
              <w:spacing w:before="100" w:after="20"/>
              <w:jc w:val="center"/>
            </w:pPr>
            <w:r>
              <w:drawing>
                <wp:inline xmlns:a="http://schemas.openxmlformats.org/drawingml/2006/main" xmlns:pic="http://schemas.openxmlformats.org/drawingml/2006/picture">
                  <wp:extent cx="27432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