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6A8A" w14:textId="77777777" w:rsidR="00363EAC" w:rsidRDefault="00000000">
      <w:pPr>
        <w:ind w:left="3291"/>
        <w:rPr>
          <w:rFonts w:ascii="Times New Roman"/>
          <w:sz w:val="20"/>
        </w:rPr>
      </w:pPr>
      <w:r>
        <w:rPr>
          <w:rFonts w:ascii="Times New Roman"/>
          <w:noProof/>
          <w:sz w:val="20"/>
        </w:rPr>
        <w:drawing>
          <wp:inline distT="0" distB="0" distL="0" distR="0" wp14:anchorId="2F126FCB" wp14:editId="2F126FCC">
            <wp:extent cx="2037680" cy="11347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37680" cy="1134713"/>
                    </a:xfrm>
                    <a:prstGeom prst="rect">
                      <a:avLst/>
                    </a:prstGeom>
                  </pic:spPr>
                </pic:pic>
              </a:graphicData>
            </a:graphic>
          </wp:inline>
        </w:drawing>
      </w:r>
    </w:p>
    <w:p w14:paraId="2F126A8B" w14:textId="77777777" w:rsidR="00363EAC" w:rsidRDefault="00363EAC">
      <w:pPr>
        <w:pStyle w:val="Textoindependiente"/>
        <w:rPr>
          <w:rFonts w:ascii="Times New Roman"/>
        </w:rPr>
      </w:pPr>
    </w:p>
    <w:p w14:paraId="2F126A8C" w14:textId="77777777" w:rsidR="00363EAC" w:rsidRDefault="00363EAC">
      <w:pPr>
        <w:pStyle w:val="Textoindependiente"/>
        <w:rPr>
          <w:rFonts w:ascii="Times New Roman"/>
        </w:rPr>
      </w:pPr>
    </w:p>
    <w:p w14:paraId="2F126A8D" w14:textId="77777777" w:rsidR="00363EAC" w:rsidRDefault="00363EAC">
      <w:pPr>
        <w:pStyle w:val="Textoindependiente"/>
        <w:spacing w:before="255"/>
        <w:rPr>
          <w:rFonts w:ascii="Times New Roman"/>
        </w:rPr>
      </w:pPr>
    </w:p>
    <w:p w14:paraId="2F126A8E" w14:textId="77777777" w:rsidR="00363EAC" w:rsidRDefault="00000000">
      <w:pPr>
        <w:pStyle w:val="Textoindependiente"/>
        <w:ind w:right="133"/>
        <w:jc w:val="center"/>
      </w:pPr>
      <w:r>
        <w:t>TRABAJO</w:t>
      </w:r>
      <w:r>
        <w:rPr>
          <w:spacing w:val="-3"/>
        </w:rPr>
        <w:t xml:space="preserve"> </w:t>
      </w:r>
      <w:r>
        <w:t>DE</w:t>
      </w:r>
      <w:r>
        <w:rPr>
          <w:spacing w:val="-2"/>
        </w:rPr>
        <w:t xml:space="preserve"> </w:t>
      </w:r>
      <w:r>
        <w:rPr>
          <w:spacing w:val="-4"/>
        </w:rPr>
        <w:t>GRADO</w:t>
      </w:r>
    </w:p>
    <w:p w14:paraId="2F126A8F" w14:textId="737BE2C1" w:rsidR="00363EAC" w:rsidRDefault="00000000">
      <w:pPr>
        <w:pStyle w:val="Textoindependiente"/>
        <w:spacing w:before="1"/>
        <w:ind w:left="41" w:right="188"/>
        <w:jc w:val="center"/>
      </w:pPr>
      <w:r>
        <w:t>IMPLEMENTACIÓN</w:t>
      </w:r>
      <w:r>
        <w:rPr>
          <w:spacing w:val="-9"/>
        </w:rPr>
        <w:t xml:space="preserve"> </w:t>
      </w:r>
      <w:r>
        <w:t>DE</w:t>
      </w:r>
      <w:r>
        <w:rPr>
          <w:spacing w:val="-9"/>
        </w:rPr>
        <w:t xml:space="preserve"> </w:t>
      </w:r>
      <w:r>
        <w:t>UN</w:t>
      </w:r>
      <w:r>
        <w:rPr>
          <w:spacing w:val="-10"/>
        </w:rPr>
        <w:t xml:space="preserve"> </w:t>
      </w:r>
      <w:r>
        <w:t>SISTEMA</w:t>
      </w:r>
      <w:r>
        <w:rPr>
          <w:spacing w:val="-9"/>
        </w:rPr>
        <w:t xml:space="preserve"> </w:t>
      </w:r>
      <w:r>
        <w:t>INTELIGENTE</w:t>
      </w:r>
      <w:r>
        <w:rPr>
          <w:spacing w:val="-10"/>
        </w:rPr>
        <w:t xml:space="preserve"> </w:t>
      </w:r>
      <w:r>
        <w:t>BASADO</w:t>
      </w:r>
      <w:r>
        <w:rPr>
          <w:spacing w:val="-11"/>
        </w:rPr>
        <w:t xml:space="preserve"> </w:t>
      </w:r>
      <w:r>
        <w:t>EN TÉCNICAS DE MACHINE LEARNING PARA LA DETECCIÓN DE MALWARE</w:t>
      </w:r>
    </w:p>
    <w:p w14:paraId="2F126A90" w14:textId="77777777" w:rsidR="00363EAC" w:rsidRDefault="00363EAC">
      <w:pPr>
        <w:pStyle w:val="Textoindependiente"/>
      </w:pPr>
    </w:p>
    <w:p w14:paraId="2F126A91" w14:textId="77777777" w:rsidR="00363EAC" w:rsidRDefault="00363EAC">
      <w:pPr>
        <w:pStyle w:val="Textoindependiente"/>
      </w:pPr>
    </w:p>
    <w:p w14:paraId="2F126A92" w14:textId="77777777" w:rsidR="00363EAC" w:rsidRDefault="00363EAC">
      <w:pPr>
        <w:pStyle w:val="Textoindependiente"/>
      </w:pPr>
    </w:p>
    <w:p w14:paraId="2F126A93" w14:textId="77777777" w:rsidR="00363EAC" w:rsidRDefault="00363EAC">
      <w:pPr>
        <w:pStyle w:val="Textoindependiente"/>
      </w:pPr>
    </w:p>
    <w:p w14:paraId="2F126A94" w14:textId="77777777" w:rsidR="00363EAC" w:rsidRDefault="00363EAC">
      <w:pPr>
        <w:pStyle w:val="Textoindependiente"/>
      </w:pPr>
    </w:p>
    <w:p w14:paraId="2F126A95" w14:textId="77777777" w:rsidR="00363EAC" w:rsidRDefault="00363EAC">
      <w:pPr>
        <w:pStyle w:val="Textoindependiente"/>
      </w:pPr>
    </w:p>
    <w:p w14:paraId="2F126A96" w14:textId="77777777" w:rsidR="00363EAC" w:rsidRDefault="00363EAC">
      <w:pPr>
        <w:pStyle w:val="Textoindependiente"/>
      </w:pPr>
    </w:p>
    <w:p w14:paraId="2F126A97" w14:textId="77777777" w:rsidR="00363EAC" w:rsidRDefault="00363EAC">
      <w:pPr>
        <w:pStyle w:val="Textoindependiente"/>
      </w:pPr>
    </w:p>
    <w:p w14:paraId="2F126A98" w14:textId="77777777" w:rsidR="00363EAC" w:rsidRDefault="00363EAC">
      <w:pPr>
        <w:pStyle w:val="Textoindependiente"/>
      </w:pPr>
    </w:p>
    <w:p w14:paraId="2F126A99" w14:textId="77777777" w:rsidR="00363EAC" w:rsidRDefault="00000000">
      <w:pPr>
        <w:pStyle w:val="Textoindependiente"/>
        <w:ind w:left="2471" w:right="2612"/>
        <w:jc w:val="center"/>
      </w:pPr>
      <w:r>
        <w:t>JHON</w:t>
      </w:r>
      <w:r>
        <w:rPr>
          <w:spacing w:val="-19"/>
        </w:rPr>
        <w:t xml:space="preserve"> </w:t>
      </w:r>
      <w:r>
        <w:t>ALEXANDER</w:t>
      </w:r>
      <w:r>
        <w:rPr>
          <w:spacing w:val="-17"/>
        </w:rPr>
        <w:t xml:space="preserve"> </w:t>
      </w:r>
      <w:r>
        <w:t>PARRA</w:t>
      </w:r>
      <w:r>
        <w:rPr>
          <w:spacing w:val="-16"/>
        </w:rPr>
        <w:t xml:space="preserve"> </w:t>
      </w:r>
      <w:r>
        <w:t>OLARTE JHON DAVID GONZALEZ GARCIA</w:t>
      </w:r>
    </w:p>
    <w:p w14:paraId="2F126A9A" w14:textId="77777777" w:rsidR="00363EAC" w:rsidRDefault="00363EAC">
      <w:pPr>
        <w:pStyle w:val="Textoindependiente"/>
      </w:pPr>
    </w:p>
    <w:p w14:paraId="2F126A9B" w14:textId="77777777" w:rsidR="00363EAC" w:rsidRDefault="00363EAC">
      <w:pPr>
        <w:pStyle w:val="Textoindependiente"/>
      </w:pPr>
    </w:p>
    <w:p w14:paraId="2F126A9C" w14:textId="77777777" w:rsidR="00363EAC" w:rsidRDefault="00363EAC">
      <w:pPr>
        <w:pStyle w:val="Textoindependiente"/>
      </w:pPr>
    </w:p>
    <w:p w14:paraId="2F126A9D" w14:textId="77777777" w:rsidR="00363EAC" w:rsidRDefault="00363EAC">
      <w:pPr>
        <w:pStyle w:val="Textoindependiente"/>
      </w:pPr>
    </w:p>
    <w:p w14:paraId="2F126A9E" w14:textId="77777777" w:rsidR="00363EAC" w:rsidRDefault="00363EAC">
      <w:pPr>
        <w:pStyle w:val="Textoindependiente"/>
      </w:pPr>
    </w:p>
    <w:p w14:paraId="2F126A9F" w14:textId="77777777" w:rsidR="00363EAC" w:rsidRDefault="00363EAC">
      <w:pPr>
        <w:pStyle w:val="Textoindependiente"/>
      </w:pPr>
    </w:p>
    <w:p w14:paraId="2F126AA0" w14:textId="77777777" w:rsidR="00363EAC" w:rsidRDefault="00363EAC">
      <w:pPr>
        <w:pStyle w:val="Textoindependiente"/>
      </w:pPr>
    </w:p>
    <w:p w14:paraId="2F126AA1" w14:textId="77777777" w:rsidR="00363EAC" w:rsidRDefault="00363EAC">
      <w:pPr>
        <w:pStyle w:val="Textoindependiente"/>
        <w:spacing w:before="1"/>
      </w:pPr>
    </w:p>
    <w:p w14:paraId="2F126AA2" w14:textId="77777777" w:rsidR="00363EAC" w:rsidRDefault="00000000">
      <w:pPr>
        <w:pStyle w:val="Textoindependiente"/>
        <w:ind w:left="2471" w:right="2610"/>
        <w:jc w:val="center"/>
      </w:pPr>
      <w:r>
        <w:t>UNIVERSIDAD</w:t>
      </w:r>
      <w:r>
        <w:rPr>
          <w:spacing w:val="-19"/>
        </w:rPr>
        <w:t xml:space="preserve"> </w:t>
      </w:r>
      <w:r>
        <w:t>CATÓLICA</w:t>
      </w:r>
      <w:r>
        <w:rPr>
          <w:spacing w:val="-17"/>
        </w:rPr>
        <w:t xml:space="preserve"> </w:t>
      </w:r>
      <w:r>
        <w:t>DE</w:t>
      </w:r>
      <w:r>
        <w:rPr>
          <w:spacing w:val="-16"/>
        </w:rPr>
        <w:t xml:space="preserve"> </w:t>
      </w:r>
      <w:r>
        <w:t>COLOMBIA FACULTAD DE INGENIERÍA</w:t>
      </w:r>
    </w:p>
    <w:p w14:paraId="2F126AA3" w14:textId="77777777" w:rsidR="00363EAC" w:rsidRDefault="00000000">
      <w:pPr>
        <w:pStyle w:val="Textoindependiente"/>
        <w:ind w:left="810" w:right="951"/>
        <w:jc w:val="center"/>
      </w:pPr>
      <w:r>
        <w:t>PROGRAMA</w:t>
      </w:r>
      <w:r>
        <w:rPr>
          <w:spacing w:val="-12"/>
        </w:rPr>
        <w:t xml:space="preserve"> </w:t>
      </w:r>
      <w:r>
        <w:t>DE</w:t>
      </w:r>
      <w:r>
        <w:rPr>
          <w:spacing w:val="-13"/>
        </w:rPr>
        <w:t xml:space="preserve"> </w:t>
      </w:r>
      <w:r>
        <w:t>INGENIERÍA</w:t>
      </w:r>
      <w:r>
        <w:rPr>
          <w:spacing w:val="-13"/>
        </w:rPr>
        <w:t xml:space="preserve"> </w:t>
      </w:r>
      <w:r>
        <w:t>DE</w:t>
      </w:r>
      <w:r>
        <w:rPr>
          <w:spacing w:val="-13"/>
        </w:rPr>
        <w:t xml:space="preserve"> </w:t>
      </w:r>
      <w:r>
        <w:t>SISTEMAS</w:t>
      </w:r>
      <w:r>
        <w:rPr>
          <w:spacing w:val="-13"/>
        </w:rPr>
        <w:t xml:space="preserve"> </w:t>
      </w:r>
      <w:r>
        <w:t>Y</w:t>
      </w:r>
      <w:r>
        <w:rPr>
          <w:spacing w:val="-13"/>
        </w:rPr>
        <w:t xml:space="preserve"> </w:t>
      </w:r>
      <w:r>
        <w:t>COMPUTACIÓN BOGOTÁ D.C</w:t>
      </w:r>
    </w:p>
    <w:p w14:paraId="2F126AA4" w14:textId="77777777" w:rsidR="00363EAC" w:rsidRDefault="00000000">
      <w:pPr>
        <w:pStyle w:val="Textoindependiente"/>
        <w:ind w:left="2471" w:right="2611"/>
        <w:jc w:val="center"/>
      </w:pPr>
      <w:r>
        <w:rPr>
          <w:spacing w:val="-4"/>
        </w:rPr>
        <w:t>2026</w:t>
      </w:r>
    </w:p>
    <w:p w14:paraId="2F126AA5" w14:textId="77777777" w:rsidR="00363EAC" w:rsidRDefault="00363EAC">
      <w:pPr>
        <w:pStyle w:val="Textoindependiente"/>
        <w:jc w:val="center"/>
        <w:sectPr w:rsidR="00363EAC">
          <w:type w:val="continuous"/>
          <w:pgSz w:w="12250" w:h="15850"/>
          <w:pgMar w:top="1700" w:right="850" w:bottom="280" w:left="1700" w:header="720" w:footer="720" w:gutter="0"/>
          <w:cols w:space="720"/>
        </w:sectPr>
      </w:pPr>
    </w:p>
    <w:p w14:paraId="2F126AA6" w14:textId="77777777" w:rsidR="00363EAC" w:rsidRDefault="00000000">
      <w:pPr>
        <w:pStyle w:val="Textoindependiente"/>
        <w:spacing w:before="81"/>
        <w:ind w:right="133"/>
        <w:jc w:val="center"/>
      </w:pPr>
      <w:r>
        <w:lastRenderedPageBreak/>
        <w:t>TRABAJO</w:t>
      </w:r>
      <w:r>
        <w:rPr>
          <w:spacing w:val="-5"/>
        </w:rPr>
        <w:t xml:space="preserve"> </w:t>
      </w:r>
      <w:r>
        <w:t xml:space="preserve">DE </w:t>
      </w:r>
      <w:r>
        <w:rPr>
          <w:spacing w:val="-4"/>
        </w:rPr>
        <w:t>GRADO</w:t>
      </w:r>
    </w:p>
    <w:p w14:paraId="2F126AA7" w14:textId="63D84986" w:rsidR="00363EAC" w:rsidRDefault="00000000">
      <w:pPr>
        <w:pStyle w:val="Textoindependiente"/>
        <w:ind w:left="41" w:right="179"/>
        <w:jc w:val="center"/>
      </w:pPr>
      <w:r>
        <w:t>IMPLEMENTACIÓN</w:t>
      </w:r>
      <w:r>
        <w:rPr>
          <w:spacing w:val="-11"/>
        </w:rPr>
        <w:t xml:space="preserve"> </w:t>
      </w:r>
      <w:r>
        <w:t>DE</w:t>
      </w:r>
      <w:r>
        <w:rPr>
          <w:spacing w:val="-14"/>
        </w:rPr>
        <w:t xml:space="preserve"> </w:t>
      </w:r>
      <w:r>
        <w:t>UN</w:t>
      </w:r>
      <w:r>
        <w:rPr>
          <w:spacing w:val="-15"/>
        </w:rPr>
        <w:t xml:space="preserve"> </w:t>
      </w:r>
      <w:r>
        <w:t>SISTEMA</w:t>
      </w:r>
      <w:r>
        <w:rPr>
          <w:spacing w:val="-13"/>
        </w:rPr>
        <w:t xml:space="preserve"> </w:t>
      </w:r>
      <w:r>
        <w:t>INTELIGENTE</w:t>
      </w:r>
      <w:r>
        <w:rPr>
          <w:spacing w:val="-15"/>
        </w:rPr>
        <w:t xml:space="preserve"> </w:t>
      </w:r>
      <w:r>
        <w:t>BASADO</w:t>
      </w:r>
      <w:r>
        <w:rPr>
          <w:spacing w:val="-14"/>
        </w:rPr>
        <w:t xml:space="preserve"> </w:t>
      </w:r>
      <w:r>
        <w:t>EN TÉCNICAS</w:t>
      </w:r>
      <w:r>
        <w:rPr>
          <w:spacing w:val="-4"/>
        </w:rPr>
        <w:t xml:space="preserve"> </w:t>
      </w:r>
      <w:r>
        <w:t>DE</w:t>
      </w:r>
      <w:r>
        <w:rPr>
          <w:spacing w:val="-1"/>
        </w:rPr>
        <w:t xml:space="preserve"> </w:t>
      </w:r>
      <w:r>
        <w:t>MACHINE</w:t>
      </w:r>
      <w:r>
        <w:rPr>
          <w:spacing w:val="-2"/>
        </w:rPr>
        <w:t xml:space="preserve"> </w:t>
      </w:r>
      <w:r>
        <w:t>LEARNING</w:t>
      </w:r>
      <w:r>
        <w:rPr>
          <w:spacing w:val="-3"/>
        </w:rPr>
        <w:t xml:space="preserve"> </w:t>
      </w:r>
      <w:r>
        <w:t>PARA</w:t>
      </w:r>
      <w:r>
        <w:rPr>
          <w:spacing w:val="-3"/>
        </w:rPr>
        <w:t xml:space="preserve"> </w:t>
      </w:r>
      <w:r>
        <w:t>LA</w:t>
      </w:r>
      <w:r>
        <w:rPr>
          <w:spacing w:val="-2"/>
        </w:rPr>
        <w:t xml:space="preserve"> </w:t>
      </w:r>
      <w:r>
        <w:t>DETECCIÓN</w:t>
      </w:r>
      <w:r>
        <w:rPr>
          <w:spacing w:val="-1"/>
        </w:rPr>
        <w:t xml:space="preserve"> </w:t>
      </w:r>
      <w:r>
        <w:t>DE</w:t>
      </w:r>
      <w:r>
        <w:rPr>
          <w:spacing w:val="-1"/>
        </w:rPr>
        <w:t xml:space="preserve"> </w:t>
      </w:r>
      <w:r>
        <w:rPr>
          <w:spacing w:val="-2"/>
        </w:rPr>
        <w:t>MALWARE</w:t>
      </w:r>
    </w:p>
    <w:p w14:paraId="2F126AA8" w14:textId="77777777" w:rsidR="00363EAC" w:rsidRDefault="00363EAC">
      <w:pPr>
        <w:pStyle w:val="Textoindependiente"/>
      </w:pPr>
    </w:p>
    <w:p w14:paraId="2F126AA9" w14:textId="77777777" w:rsidR="00363EAC" w:rsidRDefault="00363EAC">
      <w:pPr>
        <w:pStyle w:val="Textoindependiente"/>
      </w:pPr>
    </w:p>
    <w:p w14:paraId="2F126AAA" w14:textId="77777777" w:rsidR="00363EAC" w:rsidRDefault="00363EAC">
      <w:pPr>
        <w:pStyle w:val="Textoindependiente"/>
      </w:pPr>
    </w:p>
    <w:p w14:paraId="2F126AAB" w14:textId="77777777" w:rsidR="00363EAC" w:rsidRDefault="00363EAC">
      <w:pPr>
        <w:pStyle w:val="Textoindependiente"/>
      </w:pPr>
    </w:p>
    <w:p w14:paraId="2F126AAC" w14:textId="77777777" w:rsidR="00363EAC" w:rsidRDefault="00363EAC">
      <w:pPr>
        <w:pStyle w:val="Textoindependiente"/>
      </w:pPr>
    </w:p>
    <w:p w14:paraId="2F126AAD" w14:textId="77777777" w:rsidR="00363EAC" w:rsidRDefault="00363EAC">
      <w:pPr>
        <w:pStyle w:val="Textoindependiente"/>
      </w:pPr>
    </w:p>
    <w:p w14:paraId="2F126AAE" w14:textId="77777777" w:rsidR="00363EAC" w:rsidRDefault="00363EAC">
      <w:pPr>
        <w:pStyle w:val="Textoindependiente"/>
      </w:pPr>
    </w:p>
    <w:p w14:paraId="2F126AAF" w14:textId="77777777" w:rsidR="00363EAC" w:rsidRDefault="00000000">
      <w:pPr>
        <w:pStyle w:val="Textoindependiente"/>
        <w:spacing w:before="1"/>
        <w:ind w:left="2471" w:right="2610"/>
        <w:jc w:val="center"/>
      </w:pPr>
      <w:r>
        <w:rPr>
          <w:spacing w:val="-2"/>
        </w:rPr>
        <w:t>JHON</w:t>
      </w:r>
      <w:r>
        <w:rPr>
          <w:spacing w:val="-16"/>
        </w:rPr>
        <w:t xml:space="preserve"> </w:t>
      </w:r>
      <w:r>
        <w:rPr>
          <w:spacing w:val="-2"/>
        </w:rPr>
        <w:t>ALEXANDER</w:t>
      </w:r>
      <w:r>
        <w:rPr>
          <w:spacing w:val="-14"/>
        </w:rPr>
        <w:t xml:space="preserve"> </w:t>
      </w:r>
      <w:r>
        <w:rPr>
          <w:spacing w:val="-2"/>
        </w:rPr>
        <w:t>PARRA</w:t>
      </w:r>
      <w:r>
        <w:rPr>
          <w:spacing w:val="-11"/>
        </w:rPr>
        <w:t xml:space="preserve"> </w:t>
      </w:r>
      <w:r>
        <w:rPr>
          <w:spacing w:val="-2"/>
        </w:rPr>
        <w:t xml:space="preserve">OLARTE </w:t>
      </w:r>
      <w:r>
        <w:t>JHON DAVID GONZALEZ GARCIA</w:t>
      </w:r>
    </w:p>
    <w:p w14:paraId="2F126AB0" w14:textId="77777777" w:rsidR="00363EAC" w:rsidRDefault="00363EAC">
      <w:pPr>
        <w:pStyle w:val="Textoindependiente"/>
      </w:pPr>
    </w:p>
    <w:p w14:paraId="2F126AB1" w14:textId="77777777" w:rsidR="00363EAC" w:rsidRDefault="00363EAC">
      <w:pPr>
        <w:pStyle w:val="Textoindependiente"/>
      </w:pPr>
    </w:p>
    <w:p w14:paraId="2F126AB2" w14:textId="77777777" w:rsidR="00363EAC" w:rsidRDefault="00363EAC">
      <w:pPr>
        <w:pStyle w:val="Textoindependiente"/>
      </w:pPr>
    </w:p>
    <w:p w14:paraId="2F126AB3" w14:textId="77777777" w:rsidR="00363EAC" w:rsidRDefault="00363EAC">
      <w:pPr>
        <w:pStyle w:val="Textoindependiente"/>
      </w:pPr>
    </w:p>
    <w:p w14:paraId="2F126AB4" w14:textId="77777777" w:rsidR="00363EAC" w:rsidRDefault="00363EAC">
      <w:pPr>
        <w:pStyle w:val="Textoindependiente"/>
      </w:pPr>
    </w:p>
    <w:p w14:paraId="2F126AB5" w14:textId="77777777" w:rsidR="00363EAC" w:rsidRDefault="00000000">
      <w:pPr>
        <w:pStyle w:val="Textoindependiente"/>
        <w:ind w:right="138"/>
        <w:jc w:val="center"/>
      </w:pPr>
      <w:r>
        <w:t>Trabajo</w:t>
      </w:r>
      <w:r>
        <w:rPr>
          <w:spacing w:val="-15"/>
        </w:rPr>
        <w:t xml:space="preserve"> </w:t>
      </w:r>
      <w:r>
        <w:t>de</w:t>
      </w:r>
      <w:r>
        <w:rPr>
          <w:spacing w:val="-11"/>
        </w:rPr>
        <w:t xml:space="preserve"> </w:t>
      </w:r>
      <w:r>
        <w:t>grado</w:t>
      </w:r>
      <w:r>
        <w:rPr>
          <w:spacing w:val="-11"/>
        </w:rPr>
        <w:t xml:space="preserve"> </w:t>
      </w:r>
      <w:r>
        <w:t>presentado</w:t>
      </w:r>
      <w:r>
        <w:rPr>
          <w:spacing w:val="-4"/>
        </w:rPr>
        <w:t xml:space="preserve"> </w:t>
      </w:r>
      <w:r>
        <w:t>para</w:t>
      </w:r>
      <w:r>
        <w:rPr>
          <w:spacing w:val="-11"/>
        </w:rPr>
        <w:t xml:space="preserve"> </w:t>
      </w:r>
      <w:r>
        <w:t>optar</w:t>
      </w:r>
      <w:r>
        <w:rPr>
          <w:spacing w:val="-12"/>
        </w:rPr>
        <w:t xml:space="preserve"> </w:t>
      </w:r>
      <w:r>
        <w:t>al</w:t>
      </w:r>
      <w:r>
        <w:rPr>
          <w:spacing w:val="-10"/>
        </w:rPr>
        <w:t xml:space="preserve"> </w:t>
      </w:r>
      <w:r>
        <w:t>título</w:t>
      </w:r>
      <w:r>
        <w:rPr>
          <w:spacing w:val="-5"/>
        </w:rPr>
        <w:t xml:space="preserve"> </w:t>
      </w:r>
      <w:r>
        <w:t>de</w:t>
      </w:r>
      <w:r>
        <w:rPr>
          <w:spacing w:val="-4"/>
        </w:rPr>
        <w:t xml:space="preserve"> </w:t>
      </w:r>
      <w:r>
        <w:t>Ingeniero</w:t>
      </w:r>
      <w:r>
        <w:rPr>
          <w:spacing w:val="-8"/>
        </w:rPr>
        <w:t xml:space="preserve"> </w:t>
      </w:r>
      <w:r>
        <w:t>de</w:t>
      </w:r>
      <w:r>
        <w:rPr>
          <w:spacing w:val="-6"/>
        </w:rPr>
        <w:t xml:space="preserve"> </w:t>
      </w:r>
      <w:r>
        <w:t>Sistemas</w:t>
      </w:r>
      <w:r>
        <w:rPr>
          <w:spacing w:val="-3"/>
        </w:rPr>
        <w:t xml:space="preserve"> </w:t>
      </w:r>
      <w:r>
        <w:t>y</w:t>
      </w:r>
      <w:r>
        <w:rPr>
          <w:spacing w:val="-4"/>
        </w:rPr>
        <w:t xml:space="preserve"> </w:t>
      </w:r>
      <w:r>
        <w:rPr>
          <w:spacing w:val="-2"/>
        </w:rPr>
        <w:t>Computación</w:t>
      </w:r>
    </w:p>
    <w:p w14:paraId="2F126AB6" w14:textId="77777777" w:rsidR="00363EAC" w:rsidRDefault="00363EAC">
      <w:pPr>
        <w:pStyle w:val="Textoindependiente"/>
      </w:pPr>
    </w:p>
    <w:p w14:paraId="2F126AB7" w14:textId="77777777" w:rsidR="00363EAC" w:rsidRDefault="00363EAC">
      <w:pPr>
        <w:pStyle w:val="Textoindependiente"/>
      </w:pPr>
    </w:p>
    <w:p w14:paraId="2F126AB8" w14:textId="77777777" w:rsidR="00363EAC" w:rsidRDefault="00363EAC">
      <w:pPr>
        <w:pStyle w:val="Textoindependiente"/>
      </w:pPr>
    </w:p>
    <w:p w14:paraId="2F126AB9" w14:textId="77777777" w:rsidR="00363EAC" w:rsidRDefault="00363EAC">
      <w:pPr>
        <w:pStyle w:val="Textoindependiente"/>
      </w:pPr>
    </w:p>
    <w:p w14:paraId="2F126ABA" w14:textId="77777777" w:rsidR="00363EAC" w:rsidRDefault="00363EAC">
      <w:pPr>
        <w:pStyle w:val="Textoindependiente"/>
      </w:pPr>
    </w:p>
    <w:p w14:paraId="2F126ABB" w14:textId="77777777" w:rsidR="00363EAC" w:rsidRDefault="00363EAC">
      <w:pPr>
        <w:pStyle w:val="Textoindependiente"/>
      </w:pPr>
    </w:p>
    <w:p w14:paraId="2F126ABC" w14:textId="77777777" w:rsidR="00363EAC" w:rsidRDefault="00000000">
      <w:pPr>
        <w:pStyle w:val="Textoindependiente"/>
        <w:spacing w:before="1"/>
        <w:ind w:left="2471" w:right="2612"/>
        <w:jc w:val="center"/>
      </w:pPr>
      <w:r>
        <w:rPr>
          <w:spacing w:val="-2"/>
        </w:rPr>
        <w:t>Docente</w:t>
      </w:r>
    </w:p>
    <w:p w14:paraId="2F126ABD" w14:textId="77777777" w:rsidR="00363EAC" w:rsidRDefault="00000000">
      <w:pPr>
        <w:pStyle w:val="Textoindependiente"/>
        <w:spacing w:before="2"/>
        <w:ind w:left="2" w:right="138"/>
        <w:jc w:val="center"/>
      </w:pPr>
      <w:r>
        <w:t>JORGE</w:t>
      </w:r>
      <w:r>
        <w:rPr>
          <w:spacing w:val="-8"/>
        </w:rPr>
        <w:t xml:space="preserve"> </w:t>
      </w:r>
      <w:r>
        <w:t>IGNACIO</w:t>
      </w:r>
      <w:r>
        <w:rPr>
          <w:spacing w:val="-7"/>
        </w:rPr>
        <w:t xml:space="preserve"> </w:t>
      </w:r>
      <w:r>
        <w:t>BLANCO</w:t>
      </w:r>
      <w:r>
        <w:rPr>
          <w:spacing w:val="-4"/>
        </w:rPr>
        <w:t xml:space="preserve"> </w:t>
      </w:r>
      <w:r>
        <w:t>MAGISTER</w:t>
      </w:r>
      <w:r>
        <w:rPr>
          <w:spacing w:val="-13"/>
        </w:rPr>
        <w:t xml:space="preserve"> </w:t>
      </w:r>
      <w:r>
        <w:t>EN</w:t>
      </w:r>
      <w:r>
        <w:rPr>
          <w:spacing w:val="-17"/>
        </w:rPr>
        <w:t xml:space="preserve"> </w:t>
      </w:r>
      <w:r>
        <w:rPr>
          <w:spacing w:val="-2"/>
        </w:rPr>
        <w:t>TELECOMUNICACIONES</w:t>
      </w:r>
    </w:p>
    <w:p w14:paraId="2F126ABE" w14:textId="77777777" w:rsidR="00363EAC" w:rsidRDefault="00363EAC">
      <w:pPr>
        <w:pStyle w:val="Textoindependiente"/>
      </w:pPr>
    </w:p>
    <w:p w14:paraId="2F126ABF" w14:textId="77777777" w:rsidR="00363EAC" w:rsidRDefault="00363EAC">
      <w:pPr>
        <w:pStyle w:val="Textoindependiente"/>
      </w:pPr>
    </w:p>
    <w:p w14:paraId="2F126AC0" w14:textId="77777777" w:rsidR="00363EAC" w:rsidRDefault="00363EAC">
      <w:pPr>
        <w:pStyle w:val="Textoindependiente"/>
      </w:pPr>
    </w:p>
    <w:p w14:paraId="2F126AC1" w14:textId="77777777" w:rsidR="00363EAC" w:rsidRDefault="00363EAC">
      <w:pPr>
        <w:pStyle w:val="Textoindependiente"/>
      </w:pPr>
    </w:p>
    <w:p w14:paraId="2F126AC2" w14:textId="77777777" w:rsidR="00363EAC" w:rsidRDefault="00363EAC">
      <w:pPr>
        <w:pStyle w:val="Textoindependiente"/>
      </w:pPr>
    </w:p>
    <w:p w14:paraId="2F126AC3" w14:textId="77777777" w:rsidR="00363EAC" w:rsidRDefault="00363EAC">
      <w:pPr>
        <w:pStyle w:val="Textoindependiente"/>
      </w:pPr>
    </w:p>
    <w:p w14:paraId="2F126AC4" w14:textId="77777777" w:rsidR="00363EAC" w:rsidRDefault="00363EAC">
      <w:pPr>
        <w:pStyle w:val="Textoindependiente"/>
      </w:pPr>
    </w:p>
    <w:p w14:paraId="2F126AC5" w14:textId="77777777" w:rsidR="00363EAC" w:rsidRDefault="00000000">
      <w:pPr>
        <w:pStyle w:val="Textoindependiente"/>
        <w:spacing w:before="1"/>
        <w:ind w:left="2472" w:right="2610"/>
        <w:jc w:val="center"/>
      </w:pPr>
      <w:r>
        <w:rPr>
          <w:spacing w:val="-2"/>
        </w:rPr>
        <w:t>UNIVERSIDAD</w:t>
      </w:r>
      <w:r>
        <w:rPr>
          <w:spacing w:val="-12"/>
        </w:rPr>
        <w:t xml:space="preserve"> </w:t>
      </w:r>
      <w:r>
        <w:rPr>
          <w:spacing w:val="-2"/>
        </w:rPr>
        <w:t>CATÓLICA</w:t>
      </w:r>
      <w:r>
        <w:rPr>
          <w:spacing w:val="-9"/>
        </w:rPr>
        <w:t xml:space="preserve"> </w:t>
      </w:r>
      <w:r>
        <w:rPr>
          <w:spacing w:val="-2"/>
        </w:rPr>
        <w:t>DE</w:t>
      </w:r>
      <w:r>
        <w:rPr>
          <w:spacing w:val="-9"/>
        </w:rPr>
        <w:t xml:space="preserve"> </w:t>
      </w:r>
      <w:r>
        <w:rPr>
          <w:spacing w:val="-2"/>
        </w:rPr>
        <w:t xml:space="preserve">COLOMBIA </w:t>
      </w:r>
      <w:r>
        <w:t>FACULTAD DE INGENIERÍA</w:t>
      </w:r>
    </w:p>
    <w:p w14:paraId="2F126AC6" w14:textId="77777777" w:rsidR="00363EAC" w:rsidRDefault="00000000">
      <w:pPr>
        <w:pStyle w:val="Textoindependiente"/>
        <w:ind w:left="842" w:right="981"/>
        <w:jc w:val="center"/>
      </w:pPr>
      <w:r>
        <w:rPr>
          <w:spacing w:val="-2"/>
        </w:rPr>
        <w:t>PROGRAMA</w:t>
      </w:r>
      <w:r>
        <w:rPr>
          <w:spacing w:val="-8"/>
        </w:rPr>
        <w:t xml:space="preserve"> </w:t>
      </w:r>
      <w:r>
        <w:rPr>
          <w:spacing w:val="-2"/>
        </w:rPr>
        <w:t>DE</w:t>
      </w:r>
      <w:r>
        <w:rPr>
          <w:spacing w:val="-9"/>
        </w:rPr>
        <w:t xml:space="preserve"> </w:t>
      </w:r>
      <w:r>
        <w:rPr>
          <w:spacing w:val="-2"/>
        </w:rPr>
        <w:t>INGENIERÍA</w:t>
      </w:r>
      <w:r>
        <w:rPr>
          <w:spacing w:val="-9"/>
        </w:rPr>
        <w:t xml:space="preserve"> </w:t>
      </w:r>
      <w:r>
        <w:rPr>
          <w:spacing w:val="-2"/>
        </w:rPr>
        <w:t>DE</w:t>
      </w:r>
      <w:r>
        <w:rPr>
          <w:spacing w:val="-9"/>
        </w:rPr>
        <w:t xml:space="preserve"> </w:t>
      </w:r>
      <w:r>
        <w:rPr>
          <w:spacing w:val="-2"/>
        </w:rPr>
        <w:t>SISTEMAS</w:t>
      </w:r>
      <w:r>
        <w:rPr>
          <w:spacing w:val="-10"/>
        </w:rPr>
        <w:t xml:space="preserve"> </w:t>
      </w:r>
      <w:r>
        <w:rPr>
          <w:spacing w:val="-2"/>
        </w:rPr>
        <w:t>Y</w:t>
      </w:r>
      <w:r>
        <w:rPr>
          <w:spacing w:val="-9"/>
        </w:rPr>
        <w:t xml:space="preserve"> </w:t>
      </w:r>
      <w:r>
        <w:rPr>
          <w:spacing w:val="-2"/>
        </w:rPr>
        <w:t xml:space="preserve">COMPUTACIÓN </w:t>
      </w:r>
      <w:r>
        <w:t>BOGOTÁ D.C</w:t>
      </w:r>
    </w:p>
    <w:p w14:paraId="2F126AC7" w14:textId="77777777" w:rsidR="00363EAC" w:rsidRDefault="00000000">
      <w:pPr>
        <w:pStyle w:val="Textoindependiente"/>
        <w:ind w:left="2471" w:right="2611"/>
        <w:jc w:val="center"/>
      </w:pPr>
      <w:r>
        <w:rPr>
          <w:spacing w:val="-4"/>
        </w:rPr>
        <w:t>2026</w:t>
      </w:r>
    </w:p>
    <w:p w14:paraId="2F126AC8" w14:textId="77777777" w:rsidR="00363EAC" w:rsidRDefault="00363EAC">
      <w:pPr>
        <w:pStyle w:val="Textoindependiente"/>
        <w:jc w:val="center"/>
        <w:sectPr w:rsidR="00363EAC">
          <w:footerReference w:type="default" r:id="rId8"/>
          <w:pgSz w:w="12250" w:h="15850"/>
          <w:pgMar w:top="1520" w:right="850" w:bottom="1620" w:left="1700" w:header="0" w:footer="1436" w:gutter="0"/>
          <w:pgNumType w:start="3"/>
          <w:cols w:space="720"/>
        </w:sectPr>
      </w:pPr>
    </w:p>
    <w:p w14:paraId="2F126AC9" w14:textId="77777777" w:rsidR="00363EAC" w:rsidRDefault="00000000">
      <w:pPr>
        <w:spacing w:before="81"/>
        <w:ind w:left="277"/>
        <w:jc w:val="center"/>
        <w:rPr>
          <w:rFonts w:ascii="Arial"/>
          <w:b/>
          <w:sz w:val="24"/>
        </w:rPr>
      </w:pPr>
      <w:r>
        <w:rPr>
          <w:rFonts w:ascii="Arial"/>
          <w:b/>
          <w:spacing w:val="-2"/>
          <w:sz w:val="24"/>
        </w:rPr>
        <w:lastRenderedPageBreak/>
        <w:t>CONTENIDO</w:t>
      </w:r>
    </w:p>
    <w:sdt>
      <w:sdtPr>
        <w:id w:val="1267192320"/>
        <w:docPartObj>
          <w:docPartGallery w:val="Table of Contents"/>
          <w:docPartUnique/>
        </w:docPartObj>
      </w:sdtPr>
      <w:sdtContent>
        <w:p w14:paraId="2F126ACA" w14:textId="77777777" w:rsidR="00363EAC" w:rsidRDefault="00000000">
          <w:pPr>
            <w:pStyle w:val="TDC2"/>
            <w:numPr>
              <w:ilvl w:val="0"/>
              <w:numId w:val="12"/>
            </w:numPr>
            <w:tabs>
              <w:tab w:val="left" w:pos="995"/>
              <w:tab w:val="right" w:leader="dot" w:pos="9559"/>
            </w:tabs>
            <w:spacing w:before="646"/>
            <w:ind w:hanging="427"/>
          </w:pPr>
          <w:hyperlink w:anchor="_bookmark0" w:history="1">
            <w:r>
              <w:rPr>
                <w:spacing w:val="-2"/>
              </w:rPr>
              <w:t>INTRODUCCIÓN</w:t>
            </w:r>
            <w:r>
              <w:tab/>
            </w:r>
            <w:r>
              <w:rPr>
                <w:spacing w:val="-10"/>
              </w:rPr>
              <w:t>8</w:t>
            </w:r>
          </w:hyperlink>
        </w:p>
        <w:p w14:paraId="2F126ACB" w14:textId="77777777" w:rsidR="00363EAC" w:rsidRDefault="00000000">
          <w:pPr>
            <w:pStyle w:val="TDC2"/>
            <w:numPr>
              <w:ilvl w:val="0"/>
              <w:numId w:val="12"/>
            </w:numPr>
            <w:tabs>
              <w:tab w:val="left" w:pos="995"/>
              <w:tab w:val="right" w:leader="dot" w:pos="9553"/>
            </w:tabs>
            <w:ind w:hanging="427"/>
          </w:pPr>
          <w:hyperlink w:anchor="_bookmark1" w:history="1">
            <w:r>
              <w:t>CONTEXTO</w:t>
            </w:r>
            <w:r>
              <w:rPr>
                <w:spacing w:val="-1"/>
              </w:rPr>
              <w:t xml:space="preserve"> </w:t>
            </w:r>
            <w:r>
              <w:t>DEL</w:t>
            </w:r>
            <w:r>
              <w:rPr>
                <w:spacing w:val="-5"/>
              </w:rPr>
              <w:t xml:space="preserve"> </w:t>
            </w:r>
            <w:r>
              <w:rPr>
                <w:spacing w:val="-2"/>
              </w:rPr>
              <w:t>PROYECTO</w:t>
            </w:r>
            <w:r>
              <w:tab/>
            </w:r>
            <w:r>
              <w:rPr>
                <w:spacing w:val="-5"/>
              </w:rPr>
              <w:t>10</w:t>
            </w:r>
          </w:hyperlink>
        </w:p>
        <w:p w14:paraId="2F126ACC" w14:textId="77777777" w:rsidR="00363EAC" w:rsidRDefault="00000000">
          <w:pPr>
            <w:pStyle w:val="TDC3"/>
            <w:numPr>
              <w:ilvl w:val="1"/>
              <w:numId w:val="12"/>
            </w:numPr>
            <w:tabs>
              <w:tab w:val="left" w:pos="1449"/>
              <w:tab w:val="right" w:leader="dot" w:pos="9553"/>
            </w:tabs>
          </w:pPr>
          <w:hyperlink w:anchor="_bookmark2" w:history="1">
            <w:r>
              <w:t>Tipo</w:t>
            </w:r>
            <w:r>
              <w:rPr>
                <w:spacing w:val="-2"/>
              </w:rPr>
              <w:t xml:space="preserve"> </w:t>
            </w:r>
            <w:r>
              <w:t>de</w:t>
            </w:r>
            <w:r>
              <w:rPr>
                <w:spacing w:val="-2"/>
              </w:rPr>
              <w:t xml:space="preserve"> propuesta</w:t>
            </w:r>
            <w:r>
              <w:tab/>
            </w:r>
            <w:r>
              <w:rPr>
                <w:spacing w:val="-5"/>
              </w:rPr>
              <w:t>10</w:t>
            </w:r>
          </w:hyperlink>
        </w:p>
        <w:p w14:paraId="2F126ACD" w14:textId="77777777" w:rsidR="00363EAC" w:rsidRDefault="00000000">
          <w:pPr>
            <w:pStyle w:val="TDC3"/>
            <w:numPr>
              <w:ilvl w:val="1"/>
              <w:numId w:val="12"/>
            </w:numPr>
            <w:tabs>
              <w:tab w:val="left" w:pos="1449"/>
              <w:tab w:val="right" w:leader="dot" w:pos="9553"/>
            </w:tabs>
          </w:pPr>
          <w:hyperlink w:anchor="_bookmark3" w:history="1">
            <w:r>
              <w:t>Planteamiento</w:t>
            </w:r>
            <w:r>
              <w:rPr>
                <w:spacing w:val="-7"/>
              </w:rPr>
              <w:t xml:space="preserve"> </w:t>
            </w:r>
            <w:r>
              <w:t>del</w:t>
            </w:r>
            <w:r>
              <w:rPr>
                <w:spacing w:val="-11"/>
              </w:rPr>
              <w:t xml:space="preserve"> </w:t>
            </w:r>
            <w:r>
              <w:rPr>
                <w:spacing w:val="-2"/>
              </w:rPr>
              <w:t>problema</w:t>
            </w:r>
            <w:r>
              <w:tab/>
            </w:r>
            <w:r>
              <w:rPr>
                <w:spacing w:val="-5"/>
              </w:rPr>
              <w:t>10</w:t>
            </w:r>
          </w:hyperlink>
        </w:p>
        <w:p w14:paraId="2F126ACE" w14:textId="77777777" w:rsidR="00363EAC" w:rsidRDefault="00000000">
          <w:pPr>
            <w:pStyle w:val="TDC3"/>
            <w:numPr>
              <w:ilvl w:val="1"/>
              <w:numId w:val="12"/>
            </w:numPr>
            <w:tabs>
              <w:tab w:val="left" w:pos="1449"/>
              <w:tab w:val="right" w:leader="dot" w:pos="9553"/>
            </w:tabs>
          </w:pPr>
          <w:hyperlink w:anchor="_bookmark4" w:history="1">
            <w:r>
              <w:t>Pregunta</w:t>
            </w:r>
            <w:r>
              <w:rPr>
                <w:spacing w:val="-7"/>
              </w:rPr>
              <w:t xml:space="preserve"> </w:t>
            </w:r>
            <w:r>
              <w:t>de</w:t>
            </w:r>
            <w:r>
              <w:rPr>
                <w:spacing w:val="-6"/>
              </w:rPr>
              <w:t xml:space="preserve"> </w:t>
            </w:r>
            <w:r>
              <w:rPr>
                <w:spacing w:val="-2"/>
              </w:rPr>
              <w:t>investigación</w:t>
            </w:r>
            <w:r>
              <w:tab/>
            </w:r>
            <w:r>
              <w:rPr>
                <w:spacing w:val="-5"/>
              </w:rPr>
              <w:t>11</w:t>
            </w:r>
          </w:hyperlink>
        </w:p>
        <w:p w14:paraId="2F126ACF" w14:textId="77777777" w:rsidR="00363EAC" w:rsidRDefault="00000000">
          <w:pPr>
            <w:pStyle w:val="TDC3"/>
            <w:numPr>
              <w:ilvl w:val="1"/>
              <w:numId w:val="12"/>
            </w:numPr>
            <w:tabs>
              <w:tab w:val="left" w:pos="1449"/>
              <w:tab w:val="right" w:leader="dot" w:pos="9553"/>
            </w:tabs>
          </w:pPr>
          <w:hyperlink w:anchor="_bookmark5" w:history="1">
            <w:r>
              <w:rPr>
                <w:spacing w:val="-2"/>
              </w:rPr>
              <w:t>Justificación</w:t>
            </w:r>
            <w:r>
              <w:tab/>
            </w:r>
            <w:r>
              <w:rPr>
                <w:spacing w:val="-5"/>
              </w:rPr>
              <w:t>11</w:t>
            </w:r>
          </w:hyperlink>
        </w:p>
        <w:p w14:paraId="2F126AD0" w14:textId="77777777" w:rsidR="00363EAC" w:rsidRDefault="00000000">
          <w:pPr>
            <w:pStyle w:val="TDC3"/>
            <w:numPr>
              <w:ilvl w:val="1"/>
              <w:numId w:val="12"/>
            </w:numPr>
            <w:tabs>
              <w:tab w:val="left" w:pos="1449"/>
              <w:tab w:val="right" w:leader="dot" w:pos="9553"/>
            </w:tabs>
          </w:pPr>
          <w:hyperlink w:anchor="_bookmark6" w:history="1">
            <w:r>
              <w:t>Antecedentes</w:t>
            </w:r>
            <w:r>
              <w:rPr>
                <w:spacing w:val="-13"/>
              </w:rPr>
              <w:t xml:space="preserve"> </w:t>
            </w:r>
            <w:r>
              <w:t>del</w:t>
            </w:r>
            <w:r>
              <w:rPr>
                <w:spacing w:val="-12"/>
              </w:rPr>
              <w:t xml:space="preserve"> </w:t>
            </w:r>
            <w:r>
              <w:rPr>
                <w:spacing w:val="-2"/>
              </w:rPr>
              <w:t>proyecto</w:t>
            </w:r>
            <w:r>
              <w:tab/>
            </w:r>
            <w:r>
              <w:rPr>
                <w:spacing w:val="-5"/>
              </w:rPr>
              <w:t>12</w:t>
            </w:r>
          </w:hyperlink>
        </w:p>
        <w:p w14:paraId="2F126AD1" w14:textId="77777777" w:rsidR="00363EAC" w:rsidRDefault="00000000">
          <w:pPr>
            <w:pStyle w:val="TDC2"/>
            <w:numPr>
              <w:ilvl w:val="0"/>
              <w:numId w:val="12"/>
            </w:numPr>
            <w:tabs>
              <w:tab w:val="left" w:pos="995"/>
              <w:tab w:val="right" w:leader="dot" w:pos="9553"/>
            </w:tabs>
            <w:ind w:hanging="427"/>
          </w:pPr>
          <w:hyperlink w:anchor="_bookmark7" w:history="1">
            <w:r>
              <w:rPr>
                <w:spacing w:val="-2"/>
              </w:rPr>
              <w:t>OBJETIVOS</w:t>
            </w:r>
            <w:r>
              <w:tab/>
            </w:r>
            <w:r>
              <w:rPr>
                <w:spacing w:val="-5"/>
              </w:rPr>
              <w:t>17</w:t>
            </w:r>
          </w:hyperlink>
        </w:p>
        <w:p w14:paraId="2F126AD2" w14:textId="77777777" w:rsidR="00363EAC" w:rsidRDefault="00000000">
          <w:pPr>
            <w:pStyle w:val="TDC3"/>
            <w:numPr>
              <w:ilvl w:val="1"/>
              <w:numId w:val="12"/>
            </w:numPr>
            <w:tabs>
              <w:tab w:val="left" w:pos="1449"/>
              <w:tab w:val="right" w:leader="dot" w:pos="9553"/>
            </w:tabs>
          </w:pPr>
          <w:hyperlink w:anchor="_bookmark8" w:history="1">
            <w:r>
              <w:t>Objetivo</w:t>
            </w:r>
            <w:r>
              <w:rPr>
                <w:spacing w:val="-5"/>
              </w:rPr>
              <w:t xml:space="preserve"> </w:t>
            </w:r>
            <w:r>
              <w:rPr>
                <w:spacing w:val="-2"/>
              </w:rPr>
              <w:t>general</w:t>
            </w:r>
            <w:r>
              <w:tab/>
            </w:r>
            <w:r>
              <w:rPr>
                <w:spacing w:val="-5"/>
              </w:rPr>
              <w:t>17</w:t>
            </w:r>
          </w:hyperlink>
        </w:p>
        <w:p w14:paraId="2F126AD3" w14:textId="77777777" w:rsidR="00363EAC" w:rsidRDefault="00000000">
          <w:pPr>
            <w:pStyle w:val="TDC3"/>
            <w:numPr>
              <w:ilvl w:val="1"/>
              <w:numId w:val="12"/>
            </w:numPr>
            <w:tabs>
              <w:tab w:val="left" w:pos="1449"/>
              <w:tab w:val="right" w:leader="dot" w:pos="9553"/>
            </w:tabs>
            <w:spacing w:before="1"/>
          </w:pPr>
          <w:hyperlink w:anchor="_bookmark9" w:history="1">
            <w:r>
              <w:t>Objetivos</w:t>
            </w:r>
            <w:r>
              <w:rPr>
                <w:spacing w:val="-6"/>
              </w:rPr>
              <w:t xml:space="preserve"> </w:t>
            </w:r>
            <w:r>
              <w:rPr>
                <w:spacing w:val="-2"/>
              </w:rPr>
              <w:t>específicos</w:t>
            </w:r>
            <w:r>
              <w:tab/>
            </w:r>
            <w:r>
              <w:rPr>
                <w:spacing w:val="-7"/>
              </w:rPr>
              <w:t>17</w:t>
            </w:r>
          </w:hyperlink>
        </w:p>
        <w:p w14:paraId="2F126AD4" w14:textId="77777777" w:rsidR="00363EAC" w:rsidRDefault="00000000">
          <w:pPr>
            <w:pStyle w:val="TDC2"/>
            <w:numPr>
              <w:ilvl w:val="0"/>
              <w:numId w:val="12"/>
            </w:numPr>
            <w:tabs>
              <w:tab w:val="left" w:pos="995"/>
              <w:tab w:val="right" w:leader="dot" w:pos="9553"/>
            </w:tabs>
            <w:ind w:hanging="427"/>
          </w:pPr>
          <w:hyperlink w:anchor="_bookmark10" w:history="1">
            <w:r>
              <w:t>MARCOS</w:t>
            </w:r>
            <w:r>
              <w:rPr>
                <w:spacing w:val="-5"/>
              </w:rPr>
              <w:t xml:space="preserve"> </w:t>
            </w:r>
            <w:r>
              <w:t>DE</w:t>
            </w:r>
            <w:r>
              <w:rPr>
                <w:spacing w:val="-1"/>
              </w:rPr>
              <w:t xml:space="preserve"> </w:t>
            </w:r>
            <w:r>
              <w:rPr>
                <w:spacing w:val="-2"/>
              </w:rPr>
              <w:t>REFERENCIA</w:t>
            </w:r>
            <w:r>
              <w:tab/>
            </w:r>
            <w:r>
              <w:rPr>
                <w:spacing w:val="-5"/>
              </w:rPr>
              <w:t>19</w:t>
            </w:r>
          </w:hyperlink>
        </w:p>
        <w:p w14:paraId="2F126AD5" w14:textId="77777777" w:rsidR="00363EAC" w:rsidRDefault="00000000">
          <w:pPr>
            <w:pStyle w:val="TDC2"/>
            <w:numPr>
              <w:ilvl w:val="0"/>
              <w:numId w:val="11"/>
            </w:numPr>
            <w:tabs>
              <w:tab w:val="left" w:pos="995"/>
              <w:tab w:val="right" w:leader="dot" w:pos="9553"/>
            </w:tabs>
            <w:ind w:hanging="427"/>
            <w:jc w:val="left"/>
          </w:pPr>
          <w:hyperlink w:anchor="_bookmark11" w:history="1">
            <w:r>
              <w:rPr>
                <w:spacing w:val="-2"/>
              </w:rPr>
              <w:t>METODOLOGÍA</w:t>
            </w:r>
            <w:r>
              <w:tab/>
            </w:r>
            <w:r>
              <w:rPr>
                <w:spacing w:val="-5"/>
              </w:rPr>
              <w:t>27</w:t>
            </w:r>
          </w:hyperlink>
        </w:p>
        <w:p w14:paraId="2F126AD6" w14:textId="77777777" w:rsidR="00363EAC" w:rsidRDefault="00000000">
          <w:pPr>
            <w:pStyle w:val="TDC3"/>
            <w:numPr>
              <w:ilvl w:val="1"/>
              <w:numId w:val="11"/>
            </w:numPr>
            <w:tabs>
              <w:tab w:val="left" w:pos="1449"/>
              <w:tab w:val="right" w:leader="dot" w:pos="9553"/>
            </w:tabs>
          </w:pPr>
          <w:hyperlink w:anchor="_bookmark12" w:history="1">
            <w:r>
              <w:t>Fases</w:t>
            </w:r>
            <w:r>
              <w:rPr>
                <w:spacing w:val="-9"/>
              </w:rPr>
              <w:t xml:space="preserve"> </w:t>
            </w:r>
            <w:r>
              <w:t>del</w:t>
            </w:r>
            <w:r>
              <w:rPr>
                <w:spacing w:val="-9"/>
              </w:rPr>
              <w:t xml:space="preserve"> </w:t>
            </w:r>
            <w:r>
              <w:t>trabajo</w:t>
            </w:r>
            <w:r>
              <w:rPr>
                <w:spacing w:val="-6"/>
              </w:rPr>
              <w:t xml:space="preserve"> </w:t>
            </w:r>
            <w:r>
              <w:t>de</w:t>
            </w:r>
            <w:r>
              <w:rPr>
                <w:spacing w:val="-8"/>
              </w:rPr>
              <w:t xml:space="preserve"> </w:t>
            </w:r>
            <w:r>
              <w:rPr>
                <w:spacing w:val="-4"/>
              </w:rPr>
              <w:t>grado</w:t>
            </w:r>
            <w:r>
              <w:tab/>
            </w:r>
            <w:r>
              <w:rPr>
                <w:spacing w:val="-5"/>
              </w:rPr>
              <w:t>27</w:t>
            </w:r>
          </w:hyperlink>
        </w:p>
        <w:p w14:paraId="2F126AD7" w14:textId="77777777" w:rsidR="00363EAC" w:rsidRDefault="00000000">
          <w:pPr>
            <w:pStyle w:val="TDC3"/>
            <w:numPr>
              <w:ilvl w:val="1"/>
              <w:numId w:val="11"/>
            </w:numPr>
            <w:tabs>
              <w:tab w:val="left" w:pos="1449"/>
              <w:tab w:val="right" w:leader="dot" w:pos="9553"/>
            </w:tabs>
          </w:pPr>
          <w:hyperlink w:anchor="_bookmark13" w:history="1">
            <w:r>
              <w:t>Instrumentos</w:t>
            </w:r>
            <w:r>
              <w:rPr>
                <w:spacing w:val="-17"/>
              </w:rPr>
              <w:t xml:space="preserve"> </w:t>
            </w:r>
            <w:r>
              <w:t>o</w:t>
            </w:r>
            <w:r>
              <w:rPr>
                <w:spacing w:val="-13"/>
              </w:rPr>
              <w:t xml:space="preserve"> </w:t>
            </w:r>
            <w:r>
              <w:t>herramientas</w:t>
            </w:r>
            <w:r>
              <w:rPr>
                <w:spacing w:val="-14"/>
              </w:rPr>
              <w:t xml:space="preserve"> </w:t>
            </w:r>
            <w:r>
              <w:rPr>
                <w:spacing w:val="-2"/>
              </w:rPr>
              <w:t>utilizadas</w:t>
            </w:r>
            <w:r>
              <w:tab/>
            </w:r>
            <w:r>
              <w:rPr>
                <w:spacing w:val="-5"/>
              </w:rPr>
              <w:t>28</w:t>
            </w:r>
          </w:hyperlink>
        </w:p>
        <w:p w14:paraId="2F126AD8" w14:textId="77777777" w:rsidR="00363EAC" w:rsidRDefault="00000000">
          <w:pPr>
            <w:pStyle w:val="TDC2"/>
            <w:numPr>
              <w:ilvl w:val="0"/>
              <w:numId w:val="11"/>
            </w:numPr>
            <w:tabs>
              <w:tab w:val="left" w:pos="995"/>
              <w:tab w:val="right" w:leader="dot" w:pos="9553"/>
            </w:tabs>
            <w:spacing w:before="2"/>
            <w:ind w:hanging="427"/>
            <w:jc w:val="left"/>
          </w:pPr>
          <w:hyperlink w:anchor="_bookmark14" w:history="1">
            <w:r>
              <w:t>PRODUCTOS</w:t>
            </w:r>
            <w:r>
              <w:rPr>
                <w:spacing w:val="-1"/>
              </w:rPr>
              <w:t xml:space="preserve"> </w:t>
            </w:r>
            <w:r>
              <w:t>A</w:t>
            </w:r>
            <w:r>
              <w:rPr>
                <w:spacing w:val="-8"/>
              </w:rPr>
              <w:t xml:space="preserve"> </w:t>
            </w:r>
            <w:r>
              <w:rPr>
                <w:spacing w:val="-2"/>
              </w:rPr>
              <w:t>ENTREGAR</w:t>
            </w:r>
            <w:r>
              <w:tab/>
            </w:r>
            <w:r>
              <w:rPr>
                <w:spacing w:val="-5"/>
              </w:rPr>
              <w:t>30</w:t>
            </w:r>
          </w:hyperlink>
        </w:p>
        <w:p w14:paraId="2F126AD9" w14:textId="77777777" w:rsidR="00363EAC" w:rsidRDefault="00000000">
          <w:pPr>
            <w:pStyle w:val="TDC2"/>
            <w:numPr>
              <w:ilvl w:val="0"/>
              <w:numId w:val="11"/>
            </w:numPr>
            <w:tabs>
              <w:tab w:val="left" w:pos="995"/>
              <w:tab w:val="right" w:leader="dot" w:pos="9553"/>
            </w:tabs>
            <w:ind w:hanging="427"/>
            <w:jc w:val="left"/>
          </w:pPr>
          <w:hyperlink w:anchor="_bookmark15" w:history="1">
            <w:r>
              <w:rPr>
                <w:spacing w:val="-2"/>
              </w:rPr>
              <w:t>CRONOGRAMA</w:t>
            </w:r>
            <w:r>
              <w:tab/>
            </w:r>
            <w:r>
              <w:rPr>
                <w:spacing w:val="-5"/>
              </w:rPr>
              <w:t>31</w:t>
            </w:r>
          </w:hyperlink>
        </w:p>
        <w:p w14:paraId="2F126ADA" w14:textId="77777777" w:rsidR="00363EAC" w:rsidRDefault="00000000">
          <w:pPr>
            <w:pStyle w:val="TDC2"/>
            <w:numPr>
              <w:ilvl w:val="0"/>
              <w:numId w:val="11"/>
            </w:numPr>
            <w:tabs>
              <w:tab w:val="left" w:pos="995"/>
              <w:tab w:val="right" w:leader="dot" w:pos="9553"/>
            </w:tabs>
            <w:ind w:hanging="427"/>
            <w:jc w:val="left"/>
          </w:pPr>
          <w:hyperlink w:anchor="_bookmark16" w:history="1">
            <w:r>
              <w:rPr>
                <w:spacing w:val="-2"/>
              </w:rPr>
              <w:t>PRESUPUESTO</w:t>
            </w:r>
            <w:r>
              <w:tab/>
            </w:r>
            <w:r>
              <w:rPr>
                <w:spacing w:val="-5"/>
              </w:rPr>
              <w:t>34</w:t>
            </w:r>
          </w:hyperlink>
        </w:p>
        <w:p w14:paraId="2F126ADB" w14:textId="77777777" w:rsidR="00363EAC" w:rsidRDefault="00000000">
          <w:pPr>
            <w:pStyle w:val="TDC1"/>
            <w:numPr>
              <w:ilvl w:val="0"/>
              <w:numId w:val="11"/>
            </w:numPr>
            <w:tabs>
              <w:tab w:val="left" w:pos="800"/>
              <w:tab w:val="right" w:leader="dot" w:pos="9425"/>
            </w:tabs>
            <w:ind w:left="800" w:hanging="398"/>
            <w:jc w:val="left"/>
          </w:pPr>
          <w:r>
            <w:rPr>
              <w:spacing w:val="-2"/>
            </w:rPr>
            <w:t>BIBLIOGRAFIA</w:t>
          </w:r>
          <w:r>
            <w:tab/>
          </w:r>
          <w:r>
            <w:rPr>
              <w:spacing w:val="-5"/>
            </w:rPr>
            <w:t>37</w:t>
          </w:r>
        </w:p>
      </w:sdtContent>
    </w:sdt>
    <w:p w14:paraId="2F126ADC" w14:textId="77777777" w:rsidR="00363EAC" w:rsidRDefault="00363EAC">
      <w:pPr>
        <w:pStyle w:val="TDC1"/>
        <w:sectPr w:rsidR="00363EAC">
          <w:pgSz w:w="12250" w:h="15850"/>
          <w:pgMar w:top="1520" w:right="850" w:bottom="1660" w:left="1700" w:header="0" w:footer="1436" w:gutter="0"/>
          <w:cols w:space="720"/>
        </w:sectPr>
      </w:pPr>
    </w:p>
    <w:p w14:paraId="2F126ADD" w14:textId="77777777" w:rsidR="00363EAC" w:rsidRDefault="00000000">
      <w:pPr>
        <w:spacing w:before="81"/>
        <w:ind w:left="277"/>
        <w:jc w:val="center"/>
        <w:rPr>
          <w:rFonts w:ascii="Arial"/>
          <w:b/>
          <w:sz w:val="24"/>
        </w:rPr>
      </w:pPr>
      <w:r>
        <w:rPr>
          <w:rFonts w:ascii="Arial"/>
          <w:b/>
          <w:spacing w:val="-2"/>
          <w:sz w:val="24"/>
        </w:rPr>
        <w:lastRenderedPageBreak/>
        <w:t>GLOSARIO</w:t>
      </w:r>
    </w:p>
    <w:p w14:paraId="2F126ADE" w14:textId="77777777" w:rsidR="00363EAC" w:rsidRDefault="00000000">
      <w:pPr>
        <w:pStyle w:val="Textoindependiente"/>
        <w:spacing w:before="276"/>
        <w:ind w:left="568" w:right="383"/>
      </w:pPr>
      <w:r>
        <w:rPr>
          <w:rFonts w:ascii="Arial" w:hAnsi="Arial"/>
          <w:b/>
        </w:rPr>
        <w:t xml:space="preserve">Algoritmo de clasificación: </w:t>
      </w:r>
      <w:r>
        <w:t>Procedimiento matemático que, a partir de un conjunto de características de entrada, asigna una categoría de salida a cada instancia</w:t>
      </w:r>
      <w:r>
        <w:rPr>
          <w:spacing w:val="-14"/>
        </w:rPr>
        <w:t xml:space="preserve"> </w:t>
      </w:r>
      <w:r>
        <w:t>analizada.</w:t>
      </w:r>
      <w:r>
        <w:rPr>
          <w:spacing w:val="-8"/>
        </w:rPr>
        <w:t xml:space="preserve"> </w:t>
      </w:r>
      <w:r>
        <w:t>En</w:t>
      </w:r>
      <w:r>
        <w:rPr>
          <w:spacing w:val="-9"/>
        </w:rPr>
        <w:t xml:space="preserve"> </w:t>
      </w:r>
      <w:r>
        <w:t>este</w:t>
      </w:r>
      <w:r>
        <w:rPr>
          <w:spacing w:val="-8"/>
        </w:rPr>
        <w:t xml:space="preserve"> </w:t>
      </w:r>
      <w:r>
        <w:t>proyecto</w:t>
      </w:r>
      <w:r>
        <w:rPr>
          <w:spacing w:val="-6"/>
        </w:rPr>
        <w:t xml:space="preserve"> </w:t>
      </w:r>
      <w:r>
        <w:t>se</w:t>
      </w:r>
      <w:r>
        <w:rPr>
          <w:spacing w:val="-9"/>
        </w:rPr>
        <w:t xml:space="preserve"> </w:t>
      </w:r>
      <w:r>
        <w:t>emplea</w:t>
      </w:r>
      <w:r>
        <w:rPr>
          <w:spacing w:val="-8"/>
        </w:rPr>
        <w:t xml:space="preserve"> </w:t>
      </w:r>
      <w:r>
        <w:t>para</w:t>
      </w:r>
      <w:r>
        <w:rPr>
          <w:spacing w:val="-12"/>
        </w:rPr>
        <w:t xml:space="preserve"> </w:t>
      </w:r>
      <w:r>
        <w:t>determinar</w:t>
      </w:r>
      <w:r>
        <w:rPr>
          <w:spacing w:val="-7"/>
        </w:rPr>
        <w:t xml:space="preserve"> </w:t>
      </w:r>
      <w:r>
        <w:t>si</w:t>
      </w:r>
      <w:r>
        <w:rPr>
          <w:spacing w:val="-15"/>
        </w:rPr>
        <w:t xml:space="preserve"> </w:t>
      </w:r>
      <w:r>
        <w:t>un</w:t>
      </w:r>
      <w:r>
        <w:rPr>
          <w:spacing w:val="-9"/>
        </w:rPr>
        <w:t xml:space="preserve"> </w:t>
      </w:r>
      <w:r>
        <w:t>archivo</w:t>
      </w:r>
      <w:r>
        <w:rPr>
          <w:spacing w:val="-7"/>
        </w:rPr>
        <w:t xml:space="preserve"> </w:t>
      </w:r>
      <w:r>
        <w:t>es malicioso o benigno.</w:t>
      </w:r>
    </w:p>
    <w:p w14:paraId="2F126ADF" w14:textId="77777777" w:rsidR="00363EAC" w:rsidRDefault="00000000">
      <w:pPr>
        <w:pStyle w:val="Textoindependiente"/>
        <w:ind w:left="568" w:right="741"/>
        <w:jc w:val="both"/>
      </w:pPr>
      <w:r>
        <w:rPr>
          <w:rFonts w:ascii="Arial" w:hAnsi="Arial"/>
          <w:b/>
        </w:rPr>
        <w:t>AUC-ROC:</w:t>
      </w:r>
      <w:r>
        <w:rPr>
          <w:rFonts w:ascii="Arial" w:hAnsi="Arial"/>
          <w:b/>
          <w:spacing w:val="-12"/>
        </w:rPr>
        <w:t xml:space="preserve"> </w:t>
      </w:r>
      <w:r>
        <w:t>Métrica</w:t>
      </w:r>
      <w:r>
        <w:rPr>
          <w:spacing w:val="-7"/>
        </w:rPr>
        <w:t xml:space="preserve"> </w:t>
      </w:r>
      <w:r>
        <w:t>de</w:t>
      </w:r>
      <w:r>
        <w:rPr>
          <w:spacing w:val="-16"/>
        </w:rPr>
        <w:t xml:space="preserve"> </w:t>
      </w:r>
      <w:r>
        <w:t>evaluación</w:t>
      </w:r>
      <w:r>
        <w:rPr>
          <w:spacing w:val="-9"/>
        </w:rPr>
        <w:t xml:space="preserve"> </w:t>
      </w:r>
      <w:r>
        <w:t>de</w:t>
      </w:r>
      <w:r>
        <w:rPr>
          <w:spacing w:val="-14"/>
        </w:rPr>
        <w:t xml:space="preserve"> </w:t>
      </w:r>
      <w:r>
        <w:t>modelos</w:t>
      </w:r>
      <w:r>
        <w:rPr>
          <w:spacing w:val="-12"/>
        </w:rPr>
        <w:t xml:space="preserve"> </w:t>
      </w:r>
      <w:r>
        <w:t>de</w:t>
      </w:r>
      <w:r>
        <w:rPr>
          <w:spacing w:val="-10"/>
        </w:rPr>
        <w:t xml:space="preserve"> </w:t>
      </w:r>
      <w:r>
        <w:t>clasificación</w:t>
      </w:r>
      <w:r>
        <w:rPr>
          <w:spacing w:val="-12"/>
        </w:rPr>
        <w:t xml:space="preserve"> </w:t>
      </w:r>
      <w:r>
        <w:t>que</w:t>
      </w:r>
      <w:r>
        <w:rPr>
          <w:spacing w:val="-12"/>
        </w:rPr>
        <w:t xml:space="preserve"> </w:t>
      </w:r>
      <w:r>
        <w:t>mide</w:t>
      </w:r>
      <w:r>
        <w:rPr>
          <w:spacing w:val="-10"/>
        </w:rPr>
        <w:t xml:space="preserve"> </w:t>
      </w:r>
      <w:r>
        <w:t>el</w:t>
      </w:r>
      <w:r>
        <w:rPr>
          <w:spacing w:val="-13"/>
        </w:rPr>
        <w:t xml:space="preserve"> </w:t>
      </w:r>
      <w:r>
        <w:t>área bajo la</w:t>
      </w:r>
      <w:r>
        <w:rPr>
          <w:spacing w:val="-2"/>
        </w:rPr>
        <w:t xml:space="preserve"> </w:t>
      </w:r>
      <w:r>
        <w:t>curva receptor-operador. Indica la capacidad</w:t>
      </w:r>
      <w:r>
        <w:rPr>
          <w:spacing w:val="-2"/>
        </w:rPr>
        <w:t xml:space="preserve"> </w:t>
      </w:r>
      <w:r>
        <w:t>del</w:t>
      </w:r>
      <w:r>
        <w:rPr>
          <w:spacing w:val="-3"/>
        </w:rPr>
        <w:t xml:space="preserve"> </w:t>
      </w:r>
      <w:r>
        <w:t>modelo</w:t>
      </w:r>
      <w:r>
        <w:rPr>
          <w:spacing w:val="-2"/>
        </w:rPr>
        <w:t xml:space="preserve"> </w:t>
      </w:r>
      <w:r>
        <w:t>para distinguir entre clases; un valor cercano a 1 refleja alta discriminación.</w:t>
      </w:r>
    </w:p>
    <w:p w14:paraId="2F126AE0" w14:textId="77777777" w:rsidR="00363EAC" w:rsidRDefault="00000000">
      <w:pPr>
        <w:pStyle w:val="Textoindependiente"/>
        <w:ind w:left="568" w:right="383"/>
      </w:pPr>
      <w:r>
        <w:t>Detección</w:t>
      </w:r>
      <w:r>
        <w:rPr>
          <w:spacing w:val="-11"/>
        </w:rPr>
        <w:t xml:space="preserve"> </w:t>
      </w:r>
      <w:r>
        <w:t>de</w:t>
      </w:r>
      <w:r>
        <w:rPr>
          <w:spacing w:val="-9"/>
        </w:rPr>
        <w:t xml:space="preserve"> </w:t>
      </w:r>
      <w:r>
        <w:t>malware:</w:t>
      </w:r>
      <w:r>
        <w:rPr>
          <w:spacing w:val="-11"/>
        </w:rPr>
        <w:t xml:space="preserve"> </w:t>
      </w:r>
      <w:r>
        <w:t>Proceso</w:t>
      </w:r>
      <w:r>
        <w:rPr>
          <w:spacing w:val="-11"/>
        </w:rPr>
        <w:t xml:space="preserve"> </w:t>
      </w:r>
      <w:r>
        <w:t>mediante</w:t>
      </w:r>
      <w:r>
        <w:rPr>
          <w:spacing w:val="-8"/>
        </w:rPr>
        <w:t xml:space="preserve"> </w:t>
      </w:r>
      <w:r>
        <w:t>el</w:t>
      </w:r>
      <w:r>
        <w:rPr>
          <w:spacing w:val="-11"/>
        </w:rPr>
        <w:t xml:space="preserve"> </w:t>
      </w:r>
      <w:r>
        <w:t>cual</w:t>
      </w:r>
      <w:r>
        <w:rPr>
          <w:spacing w:val="-8"/>
        </w:rPr>
        <w:t xml:space="preserve"> </w:t>
      </w:r>
      <w:r>
        <w:t>se</w:t>
      </w:r>
      <w:r>
        <w:rPr>
          <w:spacing w:val="-9"/>
        </w:rPr>
        <w:t xml:space="preserve"> </w:t>
      </w:r>
      <w:r>
        <w:t>identifica</w:t>
      </w:r>
      <w:r>
        <w:rPr>
          <w:spacing w:val="-9"/>
        </w:rPr>
        <w:t xml:space="preserve"> </w:t>
      </w:r>
      <w:r>
        <w:t>si</w:t>
      </w:r>
      <w:r>
        <w:rPr>
          <w:spacing w:val="-11"/>
        </w:rPr>
        <w:t xml:space="preserve"> </w:t>
      </w:r>
      <w:r>
        <w:t>un</w:t>
      </w:r>
      <w:r>
        <w:rPr>
          <w:spacing w:val="-6"/>
        </w:rPr>
        <w:t xml:space="preserve"> </w:t>
      </w:r>
      <w:r>
        <w:t>archivo</w:t>
      </w:r>
      <w:r>
        <w:rPr>
          <w:spacing w:val="-7"/>
        </w:rPr>
        <w:t xml:space="preserve"> </w:t>
      </w:r>
      <w:r>
        <w:t>o programa contiene código diseñado para causar daño, robar información o comprometer la seguridad de un sistema.</w:t>
      </w:r>
    </w:p>
    <w:p w14:paraId="2F126AE1" w14:textId="77777777" w:rsidR="00363EAC" w:rsidRDefault="00000000">
      <w:pPr>
        <w:pStyle w:val="Textoindependiente"/>
        <w:ind w:left="568" w:right="584"/>
      </w:pPr>
      <w:r>
        <w:rPr>
          <w:rFonts w:ascii="Arial" w:hAnsi="Arial"/>
          <w:b/>
        </w:rPr>
        <w:t>Explicabilidad</w:t>
      </w:r>
      <w:r>
        <w:rPr>
          <w:rFonts w:ascii="Arial" w:hAnsi="Arial"/>
          <w:b/>
          <w:spacing w:val="-9"/>
        </w:rPr>
        <w:t xml:space="preserve"> </w:t>
      </w:r>
      <w:r>
        <w:rPr>
          <w:rFonts w:ascii="Arial" w:hAnsi="Arial"/>
          <w:b/>
        </w:rPr>
        <w:t>(XAI):</w:t>
      </w:r>
      <w:r>
        <w:rPr>
          <w:rFonts w:ascii="Arial" w:hAnsi="Arial"/>
          <w:b/>
          <w:spacing w:val="-14"/>
        </w:rPr>
        <w:t xml:space="preserve"> </w:t>
      </w:r>
      <w:r>
        <w:t>Conjunto</w:t>
      </w:r>
      <w:r>
        <w:rPr>
          <w:spacing w:val="-11"/>
        </w:rPr>
        <w:t xml:space="preserve"> </w:t>
      </w:r>
      <w:r>
        <w:t>de</w:t>
      </w:r>
      <w:r>
        <w:rPr>
          <w:spacing w:val="-11"/>
        </w:rPr>
        <w:t xml:space="preserve"> </w:t>
      </w:r>
      <w:r>
        <w:t>técnicas</w:t>
      </w:r>
      <w:r>
        <w:rPr>
          <w:spacing w:val="-15"/>
        </w:rPr>
        <w:t xml:space="preserve"> </w:t>
      </w:r>
      <w:r>
        <w:t>que</w:t>
      </w:r>
      <w:r>
        <w:rPr>
          <w:spacing w:val="-13"/>
        </w:rPr>
        <w:t xml:space="preserve"> </w:t>
      </w:r>
      <w:r>
        <w:t>permiten</w:t>
      </w:r>
      <w:r>
        <w:rPr>
          <w:spacing w:val="-10"/>
        </w:rPr>
        <w:t xml:space="preserve"> </w:t>
      </w:r>
      <w:r>
        <w:t>interpretar</w:t>
      </w:r>
      <w:r>
        <w:rPr>
          <w:spacing w:val="-17"/>
        </w:rPr>
        <w:t xml:space="preserve"> </w:t>
      </w:r>
      <w:r>
        <w:t>y</w:t>
      </w:r>
      <w:r>
        <w:rPr>
          <w:spacing w:val="-14"/>
        </w:rPr>
        <w:t xml:space="preserve"> </w:t>
      </w:r>
      <w:r>
        <w:t xml:space="preserve">comunicar de forma comprensible las decisiones tomadas por un modelo de aprendizaje automático, haciendo transparente el razonamiento detrás de cada predicción. </w:t>
      </w:r>
      <w:r>
        <w:rPr>
          <w:rFonts w:ascii="Arial" w:hAnsi="Arial"/>
          <w:b/>
        </w:rPr>
        <w:t xml:space="preserve">F1-score: </w:t>
      </w:r>
      <w:r>
        <w:t>Media armónica entre precisión y recall. Es la</w:t>
      </w:r>
      <w:r>
        <w:rPr>
          <w:spacing w:val="-1"/>
        </w:rPr>
        <w:t xml:space="preserve"> </w:t>
      </w:r>
      <w:r>
        <w:t>métrica principal de evaluación cuando existe desbalance entre clases, como ocurre</w:t>
      </w:r>
    </w:p>
    <w:p w14:paraId="2F126AE2" w14:textId="77777777" w:rsidR="00363EAC" w:rsidRDefault="00000000">
      <w:pPr>
        <w:pStyle w:val="Textoindependiente"/>
        <w:spacing w:before="5"/>
        <w:ind w:left="568" w:right="383"/>
      </w:pPr>
      <w:r>
        <w:t>en</w:t>
      </w:r>
      <w:r>
        <w:rPr>
          <w:spacing w:val="-7"/>
        </w:rPr>
        <w:t xml:space="preserve"> </w:t>
      </w:r>
      <w:r>
        <w:t>datasets</w:t>
      </w:r>
      <w:r>
        <w:rPr>
          <w:spacing w:val="-11"/>
        </w:rPr>
        <w:t xml:space="preserve"> </w:t>
      </w:r>
      <w:r>
        <w:t>de</w:t>
      </w:r>
      <w:r>
        <w:rPr>
          <w:spacing w:val="-11"/>
        </w:rPr>
        <w:t xml:space="preserve"> </w:t>
      </w:r>
      <w:r>
        <w:t>malware</w:t>
      </w:r>
      <w:r>
        <w:rPr>
          <w:spacing w:val="-6"/>
        </w:rPr>
        <w:t xml:space="preserve"> </w:t>
      </w:r>
      <w:r>
        <w:t>donde</w:t>
      </w:r>
      <w:r>
        <w:rPr>
          <w:spacing w:val="-9"/>
        </w:rPr>
        <w:t xml:space="preserve"> </w:t>
      </w:r>
      <w:r>
        <w:t>los</w:t>
      </w:r>
      <w:r>
        <w:rPr>
          <w:spacing w:val="-10"/>
        </w:rPr>
        <w:t xml:space="preserve"> </w:t>
      </w:r>
      <w:r>
        <w:t>archivos</w:t>
      </w:r>
      <w:r>
        <w:rPr>
          <w:spacing w:val="-12"/>
        </w:rPr>
        <w:t xml:space="preserve"> </w:t>
      </w:r>
      <w:r>
        <w:t>benignos</w:t>
      </w:r>
      <w:r>
        <w:rPr>
          <w:spacing w:val="-9"/>
        </w:rPr>
        <w:t xml:space="preserve"> </w:t>
      </w:r>
      <w:r>
        <w:t>superan</w:t>
      </w:r>
      <w:r>
        <w:rPr>
          <w:spacing w:val="-11"/>
        </w:rPr>
        <w:t xml:space="preserve"> </w:t>
      </w:r>
      <w:r>
        <w:t>en</w:t>
      </w:r>
      <w:r>
        <w:rPr>
          <w:spacing w:val="-11"/>
        </w:rPr>
        <w:t xml:space="preserve"> </w:t>
      </w:r>
      <w:r>
        <w:t>número</w:t>
      </w:r>
      <w:r>
        <w:rPr>
          <w:spacing w:val="-12"/>
        </w:rPr>
        <w:t xml:space="preserve"> </w:t>
      </w:r>
      <w:r>
        <w:t>a</w:t>
      </w:r>
      <w:r>
        <w:rPr>
          <w:spacing w:val="-7"/>
        </w:rPr>
        <w:t xml:space="preserve"> </w:t>
      </w:r>
      <w:r>
        <w:t xml:space="preserve">los </w:t>
      </w:r>
      <w:r>
        <w:rPr>
          <w:spacing w:val="-2"/>
        </w:rPr>
        <w:t>maliciosos.</w:t>
      </w:r>
    </w:p>
    <w:p w14:paraId="2F126AE3" w14:textId="77777777" w:rsidR="00363EAC" w:rsidRDefault="00000000">
      <w:pPr>
        <w:pStyle w:val="Textoindependiente"/>
        <w:ind w:left="568" w:right="383"/>
      </w:pPr>
      <w:r>
        <w:rPr>
          <w:rFonts w:ascii="Arial" w:hAnsi="Arial"/>
          <w:b/>
        </w:rPr>
        <w:t xml:space="preserve">Fileless malware: </w:t>
      </w:r>
      <w:r>
        <w:t>Tipo de software malicioso que opera exclusivamente en la memoria</w:t>
      </w:r>
      <w:r>
        <w:rPr>
          <w:spacing w:val="-6"/>
        </w:rPr>
        <w:t xml:space="preserve"> </w:t>
      </w:r>
      <w:r>
        <w:t>RAM</w:t>
      </w:r>
      <w:r>
        <w:rPr>
          <w:spacing w:val="-12"/>
        </w:rPr>
        <w:t xml:space="preserve"> </w:t>
      </w:r>
      <w:r>
        <w:t>del</w:t>
      </w:r>
      <w:r>
        <w:rPr>
          <w:spacing w:val="-9"/>
        </w:rPr>
        <w:t xml:space="preserve"> </w:t>
      </w:r>
      <w:r>
        <w:t>sistema</w:t>
      </w:r>
      <w:r>
        <w:rPr>
          <w:spacing w:val="-10"/>
        </w:rPr>
        <w:t xml:space="preserve"> </w:t>
      </w:r>
      <w:r>
        <w:t>sin</w:t>
      </w:r>
      <w:r>
        <w:rPr>
          <w:spacing w:val="-9"/>
        </w:rPr>
        <w:t xml:space="preserve"> </w:t>
      </w:r>
      <w:r>
        <w:t>escribir</w:t>
      </w:r>
      <w:r>
        <w:rPr>
          <w:spacing w:val="-12"/>
        </w:rPr>
        <w:t xml:space="preserve"> </w:t>
      </w:r>
      <w:r>
        <w:t>archivos</w:t>
      </w:r>
      <w:r>
        <w:rPr>
          <w:spacing w:val="-6"/>
        </w:rPr>
        <w:t xml:space="preserve"> </w:t>
      </w:r>
      <w:r>
        <w:t>en</w:t>
      </w:r>
      <w:r>
        <w:rPr>
          <w:spacing w:val="-11"/>
        </w:rPr>
        <w:t xml:space="preserve"> </w:t>
      </w:r>
      <w:r>
        <w:t>disco,</w:t>
      </w:r>
      <w:r>
        <w:rPr>
          <w:spacing w:val="-8"/>
        </w:rPr>
        <w:t xml:space="preserve"> </w:t>
      </w:r>
      <w:r>
        <w:t>lo</w:t>
      </w:r>
      <w:r>
        <w:rPr>
          <w:spacing w:val="-6"/>
        </w:rPr>
        <w:t xml:space="preserve"> </w:t>
      </w:r>
      <w:r>
        <w:t>que</w:t>
      </w:r>
      <w:r>
        <w:rPr>
          <w:spacing w:val="-6"/>
        </w:rPr>
        <w:t xml:space="preserve"> </w:t>
      </w:r>
      <w:r>
        <w:t>le</w:t>
      </w:r>
      <w:r>
        <w:rPr>
          <w:spacing w:val="-12"/>
        </w:rPr>
        <w:t xml:space="preserve"> </w:t>
      </w:r>
      <w:r>
        <w:t>permite</w:t>
      </w:r>
      <w:r>
        <w:rPr>
          <w:spacing w:val="-8"/>
        </w:rPr>
        <w:t xml:space="preserve"> </w:t>
      </w:r>
      <w:r>
        <w:t>evadir los escáneres tradicionales basados en firmas.</w:t>
      </w:r>
    </w:p>
    <w:p w14:paraId="2F126AE4" w14:textId="77777777" w:rsidR="00363EAC" w:rsidRDefault="00000000">
      <w:pPr>
        <w:ind w:left="568" w:right="383"/>
        <w:rPr>
          <w:sz w:val="24"/>
        </w:rPr>
      </w:pPr>
      <w:r>
        <w:rPr>
          <w:rFonts w:ascii="Arial" w:hAnsi="Arial"/>
          <w:b/>
          <w:sz w:val="24"/>
        </w:rPr>
        <w:t>Ingeniería de características (feature engineering)</w:t>
      </w:r>
      <w:r>
        <w:rPr>
          <w:sz w:val="24"/>
        </w:rPr>
        <w:t>: Proceso de selección, transformación</w:t>
      </w:r>
      <w:r>
        <w:rPr>
          <w:spacing w:val="-3"/>
          <w:sz w:val="24"/>
        </w:rPr>
        <w:t xml:space="preserve"> </w:t>
      </w:r>
      <w:r>
        <w:rPr>
          <w:sz w:val="24"/>
        </w:rPr>
        <w:t>y</w:t>
      </w:r>
      <w:r>
        <w:rPr>
          <w:spacing w:val="-9"/>
          <w:sz w:val="24"/>
        </w:rPr>
        <w:t xml:space="preserve"> </w:t>
      </w:r>
      <w:r>
        <w:rPr>
          <w:sz w:val="24"/>
        </w:rPr>
        <w:t>construcción</w:t>
      </w:r>
      <w:r>
        <w:rPr>
          <w:spacing w:val="-4"/>
          <w:sz w:val="24"/>
        </w:rPr>
        <w:t xml:space="preserve"> </w:t>
      </w:r>
      <w:r>
        <w:rPr>
          <w:sz w:val="24"/>
        </w:rPr>
        <w:t>de</w:t>
      </w:r>
      <w:r>
        <w:rPr>
          <w:spacing w:val="-9"/>
          <w:sz w:val="24"/>
        </w:rPr>
        <w:t xml:space="preserve"> </w:t>
      </w:r>
      <w:r>
        <w:rPr>
          <w:sz w:val="24"/>
        </w:rPr>
        <w:t>variables</w:t>
      </w:r>
      <w:r>
        <w:rPr>
          <w:spacing w:val="-9"/>
          <w:sz w:val="24"/>
        </w:rPr>
        <w:t xml:space="preserve"> </w:t>
      </w:r>
      <w:r>
        <w:rPr>
          <w:sz w:val="24"/>
        </w:rPr>
        <w:t>a</w:t>
      </w:r>
      <w:r>
        <w:rPr>
          <w:spacing w:val="-12"/>
          <w:sz w:val="24"/>
        </w:rPr>
        <w:t xml:space="preserve"> </w:t>
      </w:r>
      <w:r>
        <w:rPr>
          <w:sz w:val="24"/>
        </w:rPr>
        <w:t>partir</w:t>
      </w:r>
      <w:r>
        <w:rPr>
          <w:spacing w:val="-9"/>
          <w:sz w:val="24"/>
        </w:rPr>
        <w:t xml:space="preserve"> </w:t>
      </w:r>
      <w:r>
        <w:rPr>
          <w:sz w:val="24"/>
        </w:rPr>
        <w:t>de</w:t>
      </w:r>
      <w:r>
        <w:rPr>
          <w:spacing w:val="-14"/>
          <w:sz w:val="24"/>
        </w:rPr>
        <w:t xml:space="preserve"> </w:t>
      </w:r>
      <w:r>
        <w:rPr>
          <w:sz w:val="24"/>
        </w:rPr>
        <w:t>datos</w:t>
      </w:r>
      <w:r>
        <w:rPr>
          <w:spacing w:val="-9"/>
          <w:sz w:val="24"/>
        </w:rPr>
        <w:t xml:space="preserve"> </w:t>
      </w:r>
      <w:r>
        <w:rPr>
          <w:sz w:val="24"/>
        </w:rPr>
        <w:t>brutos,</w:t>
      </w:r>
      <w:r>
        <w:rPr>
          <w:spacing w:val="-14"/>
          <w:sz w:val="24"/>
        </w:rPr>
        <w:t xml:space="preserve"> </w:t>
      </w:r>
      <w:r>
        <w:rPr>
          <w:sz w:val="24"/>
        </w:rPr>
        <w:t>con</w:t>
      </w:r>
      <w:r>
        <w:rPr>
          <w:spacing w:val="-9"/>
          <w:sz w:val="24"/>
        </w:rPr>
        <w:t xml:space="preserve"> </w:t>
      </w:r>
      <w:r>
        <w:rPr>
          <w:sz w:val="24"/>
        </w:rPr>
        <w:t>el</w:t>
      </w:r>
      <w:r>
        <w:rPr>
          <w:spacing w:val="-15"/>
          <w:sz w:val="24"/>
        </w:rPr>
        <w:t xml:space="preserve"> </w:t>
      </w:r>
      <w:r>
        <w:rPr>
          <w:sz w:val="24"/>
        </w:rPr>
        <w:t>objetivo de mejorar el rendimiento de los modelos de aprendizaje automático.</w:t>
      </w:r>
    </w:p>
    <w:p w14:paraId="2F126AE5" w14:textId="77777777" w:rsidR="00363EAC" w:rsidRDefault="00000000">
      <w:pPr>
        <w:spacing w:before="1"/>
        <w:ind w:left="568" w:right="383"/>
        <w:rPr>
          <w:sz w:val="24"/>
        </w:rPr>
      </w:pPr>
      <w:r>
        <w:rPr>
          <w:rFonts w:ascii="Arial" w:hAnsi="Arial"/>
          <w:b/>
          <w:sz w:val="24"/>
        </w:rPr>
        <w:t>LIME</w:t>
      </w:r>
      <w:r>
        <w:rPr>
          <w:rFonts w:ascii="Arial" w:hAnsi="Arial"/>
          <w:b/>
          <w:spacing w:val="-10"/>
          <w:sz w:val="24"/>
        </w:rPr>
        <w:t xml:space="preserve"> </w:t>
      </w:r>
      <w:r>
        <w:rPr>
          <w:rFonts w:ascii="Arial" w:hAnsi="Arial"/>
          <w:b/>
          <w:sz w:val="24"/>
        </w:rPr>
        <w:t>(Local</w:t>
      </w:r>
      <w:r>
        <w:rPr>
          <w:rFonts w:ascii="Arial" w:hAnsi="Arial"/>
          <w:b/>
          <w:spacing w:val="-10"/>
          <w:sz w:val="24"/>
        </w:rPr>
        <w:t xml:space="preserve"> </w:t>
      </w:r>
      <w:r>
        <w:rPr>
          <w:rFonts w:ascii="Arial" w:hAnsi="Arial"/>
          <w:b/>
          <w:sz w:val="24"/>
        </w:rPr>
        <w:t>Interpretable</w:t>
      </w:r>
      <w:r>
        <w:rPr>
          <w:rFonts w:ascii="Arial" w:hAnsi="Arial"/>
          <w:b/>
          <w:spacing w:val="-5"/>
          <w:sz w:val="24"/>
        </w:rPr>
        <w:t xml:space="preserve"> </w:t>
      </w:r>
      <w:r>
        <w:rPr>
          <w:rFonts w:ascii="Arial" w:hAnsi="Arial"/>
          <w:b/>
          <w:sz w:val="24"/>
        </w:rPr>
        <w:t>Model-agnostic</w:t>
      </w:r>
      <w:r>
        <w:rPr>
          <w:rFonts w:ascii="Arial" w:hAnsi="Arial"/>
          <w:b/>
          <w:spacing w:val="-10"/>
          <w:sz w:val="24"/>
        </w:rPr>
        <w:t xml:space="preserve"> </w:t>
      </w:r>
      <w:r>
        <w:rPr>
          <w:rFonts w:ascii="Arial" w:hAnsi="Arial"/>
          <w:b/>
          <w:sz w:val="24"/>
        </w:rPr>
        <w:t>Explanations)</w:t>
      </w:r>
      <w:r>
        <w:rPr>
          <w:sz w:val="24"/>
        </w:rPr>
        <w:t>:</w:t>
      </w:r>
      <w:r>
        <w:rPr>
          <w:spacing w:val="-10"/>
          <w:sz w:val="24"/>
        </w:rPr>
        <w:t xml:space="preserve"> </w:t>
      </w:r>
      <w:r>
        <w:rPr>
          <w:sz w:val="24"/>
        </w:rPr>
        <w:t>Técnica</w:t>
      </w:r>
      <w:r>
        <w:rPr>
          <w:spacing w:val="-9"/>
          <w:sz w:val="24"/>
        </w:rPr>
        <w:t xml:space="preserve"> </w:t>
      </w:r>
      <w:r>
        <w:rPr>
          <w:sz w:val="24"/>
        </w:rPr>
        <w:t>de</w:t>
      </w:r>
      <w:r>
        <w:rPr>
          <w:spacing w:val="-11"/>
          <w:sz w:val="24"/>
        </w:rPr>
        <w:t xml:space="preserve"> </w:t>
      </w:r>
      <w:r>
        <w:rPr>
          <w:sz w:val="24"/>
        </w:rPr>
        <w:t>XAI</w:t>
      </w:r>
      <w:r>
        <w:rPr>
          <w:spacing w:val="-11"/>
          <w:sz w:val="24"/>
        </w:rPr>
        <w:t xml:space="preserve"> </w:t>
      </w:r>
      <w:r>
        <w:rPr>
          <w:sz w:val="24"/>
        </w:rPr>
        <w:t>que genera explicaciones locales para predicciones individuales, aproximando el comportamiento</w:t>
      </w:r>
      <w:r>
        <w:rPr>
          <w:spacing w:val="-8"/>
          <w:sz w:val="24"/>
        </w:rPr>
        <w:t xml:space="preserve"> </w:t>
      </w:r>
      <w:r>
        <w:rPr>
          <w:sz w:val="24"/>
        </w:rPr>
        <w:t>del</w:t>
      </w:r>
      <w:r>
        <w:rPr>
          <w:spacing w:val="-17"/>
          <w:sz w:val="24"/>
        </w:rPr>
        <w:t xml:space="preserve"> </w:t>
      </w:r>
      <w:r>
        <w:rPr>
          <w:sz w:val="24"/>
        </w:rPr>
        <w:t>modelo</w:t>
      </w:r>
      <w:r>
        <w:rPr>
          <w:spacing w:val="-14"/>
          <w:sz w:val="24"/>
        </w:rPr>
        <w:t xml:space="preserve"> </w:t>
      </w:r>
      <w:r>
        <w:rPr>
          <w:sz w:val="24"/>
        </w:rPr>
        <w:t>mediante</w:t>
      </w:r>
      <w:r>
        <w:rPr>
          <w:spacing w:val="-10"/>
          <w:sz w:val="24"/>
        </w:rPr>
        <w:t xml:space="preserve"> </w:t>
      </w:r>
      <w:r>
        <w:rPr>
          <w:sz w:val="24"/>
        </w:rPr>
        <w:t>un</w:t>
      </w:r>
      <w:r>
        <w:rPr>
          <w:spacing w:val="-14"/>
          <w:sz w:val="24"/>
        </w:rPr>
        <w:t xml:space="preserve"> </w:t>
      </w:r>
      <w:r>
        <w:rPr>
          <w:sz w:val="24"/>
        </w:rPr>
        <w:t>modelo</w:t>
      </w:r>
      <w:r>
        <w:rPr>
          <w:spacing w:val="-7"/>
          <w:sz w:val="24"/>
        </w:rPr>
        <w:t xml:space="preserve"> </w:t>
      </w:r>
      <w:r>
        <w:rPr>
          <w:sz w:val="24"/>
        </w:rPr>
        <w:t>interpretable</w:t>
      </w:r>
      <w:r>
        <w:rPr>
          <w:spacing w:val="-14"/>
          <w:sz w:val="24"/>
        </w:rPr>
        <w:t xml:space="preserve"> </w:t>
      </w:r>
      <w:r>
        <w:rPr>
          <w:sz w:val="24"/>
        </w:rPr>
        <w:t>en</w:t>
      </w:r>
      <w:r>
        <w:rPr>
          <w:spacing w:val="-11"/>
          <w:sz w:val="24"/>
        </w:rPr>
        <w:t xml:space="preserve"> </w:t>
      </w:r>
      <w:r>
        <w:rPr>
          <w:sz w:val="24"/>
        </w:rPr>
        <w:t>la</w:t>
      </w:r>
      <w:r>
        <w:rPr>
          <w:spacing w:val="-14"/>
          <w:sz w:val="24"/>
        </w:rPr>
        <w:t xml:space="preserve"> </w:t>
      </w:r>
      <w:r>
        <w:rPr>
          <w:sz w:val="24"/>
        </w:rPr>
        <w:t>vecindad</w:t>
      </w:r>
      <w:r>
        <w:rPr>
          <w:spacing w:val="-11"/>
          <w:sz w:val="24"/>
        </w:rPr>
        <w:t xml:space="preserve"> </w:t>
      </w:r>
      <w:r>
        <w:rPr>
          <w:sz w:val="24"/>
        </w:rPr>
        <w:t>del dato analizado.</w:t>
      </w:r>
    </w:p>
    <w:p w14:paraId="2F126AE6" w14:textId="77777777" w:rsidR="00363EAC" w:rsidRDefault="00000000">
      <w:pPr>
        <w:pStyle w:val="Textoindependiente"/>
        <w:ind w:left="568" w:right="383"/>
      </w:pPr>
      <w:r>
        <w:rPr>
          <w:rFonts w:ascii="Arial" w:hAnsi="Arial"/>
          <w:b/>
        </w:rPr>
        <w:t xml:space="preserve">Machine Learning: </w:t>
      </w:r>
      <w:r>
        <w:t>Rama de la inteligencia artificial que desarrolla algoritmos capaces</w:t>
      </w:r>
      <w:r>
        <w:rPr>
          <w:spacing w:val="-7"/>
        </w:rPr>
        <w:t xml:space="preserve"> </w:t>
      </w:r>
      <w:r>
        <w:t>de</w:t>
      </w:r>
      <w:r>
        <w:rPr>
          <w:spacing w:val="-9"/>
        </w:rPr>
        <w:t xml:space="preserve"> </w:t>
      </w:r>
      <w:r>
        <w:t>aprender</w:t>
      </w:r>
      <w:r>
        <w:rPr>
          <w:spacing w:val="-12"/>
        </w:rPr>
        <w:t xml:space="preserve"> </w:t>
      </w:r>
      <w:r>
        <w:t>patrones</w:t>
      </w:r>
      <w:r>
        <w:rPr>
          <w:spacing w:val="-14"/>
        </w:rPr>
        <w:t xml:space="preserve"> </w:t>
      </w:r>
      <w:r>
        <w:t>a</w:t>
      </w:r>
      <w:r>
        <w:rPr>
          <w:spacing w:val="-12"/>
        </w:rPr>
        <w:t xml:space="preserve"> </w:t>
      </w:r>
      <w:r>
        <w:t>partir</w:t>
      </w:r>
      <w:r>
        <w:rPr>
          <w:spacing w:val="-10"/>
        </w:rPr>
        <w:t xml:space="preserve"> </w:t>
      </w:r>
      <w:r>
        <w:t>de</w:t>
      </w:r>
      <w:r>
        <w:rPr>
          <w:spacing w:val="-14"/>
        </w:rPr>
        <w:t xml:space="preserve"> </w:t>
      </w:r>
      <w:r>
        <w:t>datos</w:t>
      </w:r>
      <w:r>
        <w:rPr>
          <w:spacing w:val="-10"/>
        </w:rPr>
        <w:t xml:space="preserve"> </w:t>
      </w:r>
      <w:r>
        <w:t>y</w:t>
      </w:r>
      <w:r>
        <w:rPr>
          <w:spacing w:val="-13"/>
        </w:rPr>
        <w:t xml:space="preserve"> </w:t>
      </w:r>
      <w:r>
        <w:t>generalizar</w:t>
      </w:r>
      <w:r>
        <w:rPr>
          <w:spacing w:val="-12"/>
        </w:rPr>
        <w:t xml:space="preserve"> </w:t>
      </w:r>
      <w:r>
        <w:t>ese</w:t>
      </w:r>
      <w:r>
        <w:rPr>
          <w:spacing w:val="-11"/>
        </w:rPr>
        <w:t xml:space="preserve"> </w:t>
      </w:r>
      <w:r>
        <w:t>aprendizaje</w:t>
      </w:r>
      <w:r>
        <w:rPr>
          <w:spacing w:val="-8"/>
        </w:rPr>
        <w:t xml:space="preserve"> </w:t>
      </w:r>
      <w:r>
        <w:t>para hacer predicciones sobre instancias nuevas sin ser programados explícitamente para cada caso.</w:t>
      </w:r>
    </w:p>
    <w:p w14:paraId="2F126AE7" w14:textId="77777777" w:rsidR="00363EAC" w:rsidRDefault="00000000">
      <w:pPr>
        <w:pStyle w:val="Textoindependiente"/>
        <w:ind w:left="568" w:right="383"/>
      </w:pPr>
      <w:r>
        <w:rPr>
          <w:rFonts w:ascii="Arial" w:hAnsi="Arial"/>
          <w:b/>
        </w:rPr>
        <w:t xml:space="preserve">Malware: </w:t>
      </w:r>
      <w:r>
        <w:t xml:space="preserve">Contracción de </w:t>
      </w:r>
      <w:r>
        <w:rPr>
          <w:rFonts w:ascii="Arial" w:hAnsi="Arial"/>
          <w:i/>
        </w:rPr>
        <w:t>malicious software</w:t>
      </w:r>
      <w:r>
        <w:t>. Término que agrupa cualquier programa diseñado con el propósito de dañar, infiltrar o comprometer sistemas informáticos,</w:t>
      </w:r>
      <w:r>
        <w:rPr>
          <w:spacing w:val="-13"/>
        </w:rPr>
        <w:t xml:space="preserve"> </w:t>
      </w:r>
      <w:r>
        <w:t>incluyendo</w:t>
      </w:r>
      <w:r>
        <w:rPr>
          <w:spacing w:val="-10"/>
        </w:rPr>
        <w:t xml:space="preserve"> </w:t>
      </w:r>
      <w:r>
        <w:t>virus,</w:t>
      </w:r>
      <w:r>
        <w:rPr>
          <w:spacing w:val="-14"/>
        </w:rPr>
        <w:t xml:space="preserve"> </w:t>
      </w:r>
      <w:r>
        <w:t>troyanos,</w:t>
      </w:r>
      <w:r>
        <w:rPr>
          <w:spacing w:val="-8"/>
        </w:rPr>
        <w:t xml:space="preserve"> </w:t>
      </w:r>
      <w:r>
        <w:t>ransomware,</w:t>
      </w:r>
      <w:r>
        <w:rPr>
          <w:spacing w:val="-11"/>
        </w:rPr>
        <w:t xml:space="preserve"> </w:t>
      </w:r>
      <w:r>
        <w:t>spyware</w:t>
      </w:r>
      <w:r>
        <w:rPr>
          <w:spacing w:val="-16"/>
        </w:rPr>
        <w:t xml:space="preserve"> </w:t>
      </w:r>
      <w:r>
        <w:t>y</w:t>
      </w:r>
      <w:r>
        <w:rPr>
          <w:spacing w:val="-14"/>
        </w:rPr>
        <w:t xml:space="preserve"> </w:t>
      </w:r>
      <w:r>
        <w:t>gusanos,</w:t>
      </w:r>
      <w:r>
        <w:rPr>
          <w:spacing w:val="-17"/>
        </w:rPr>
        <w:t xml:space="preserve"> </w:t>
      </w:r>
      <w:r>
        <w:t xml:space="preserve">entre </w:t>
      </w:r>
      <w:r>
        <w:rPr>
          <w:spacing w:val="-2"/>
        </w:rPr>
        <w:t>otros.</w:t>
      </w:r>
    </w:p>
    <w:p w14:paraId="2F126AE8" w14:textId="77777777" w:rsidR="00363EAC" w:rsidRDefault="00000000">
      <w:pPr>
        <w:pStyle w:val="Textoindependiente"/>
        <w:ind w:left="568" w:right="297"/>
      </w:pPr>
      <w:r>
        <w:rPr>
          <w:rFonts w:ascii="Arial" w:hAnsi="Arial"/>
          <w:b/>
        </w:rPr>
        <w:t xml:space="preserve">Metamorfismo: </w:t>
      </w:r>
      <w:r>
        <w:t>Técnica avanzada de evasión en la que el malware reescribe completamente</w:t>
      </w:r>
      <w:r>
        <w:rPr>
          <w:spacing w:val="-8"/>
        </w:rPr>
        <w:t xml:space="preserve"> </w:t>
      </w:r>
      <w:r>
        <w:t>su</w:t>
      </w:r>
      <w:r>
        <w:rPr>
          <w:spacing w:val="-13"/>
        </w:rPr>
        <w:t xml:space="preserve"> </w:t>
      </w:r>
      <w:r>
        <w:t>propio</w:t>
      </w:r>
      <w:r>
        <w:rPr>
          <w:spacing w:val="-10"/>
        </w:rPr>
        <w:t xml:space="preserve"> </w:t>
      </w:r>
      <w:r>
        <w:t>código</w:t>
      </w:r>
      <w:r>
        <w:rPr>
          <w:spacing w:val="-12"/>
        </w:rPr>
        <w:t xml:space="preserve"> </w:t>
      </w:r>
      <w:r>
        <w:t>en</w:t>
      </w:r>
      <w:r>
        <w:rPr>
          <w:spacing w:val="-13"/>
        </w:rPr>
        <w:t xml:space="preserve"> </w:t>
      </w:r>
      <w:r>
        <w:t>cada</w:t>
      </w:r>
      <w:r>
        <w:rPr>
          <w:spacing w:val="-12"/>
        </w:rPr>
        <w:t xml:space="preserve"> </w:t>
      </w:r>
      <w:r>
        <w:t>ejecución,</w:t>
      </w:r>
      <w:r>
        <w:rPr>
          <w:spacing w:val="-15"/>
        </w:rPr>
        <w:t xml:space="preserve"> </w:t>
      </w:r>
      <w:r>
        <w:t>alterando</w:t>
      </w:r>
      <w:r>
        <w:rPr>
          <w:spacing w:val="-12"/>
        </w:rPr>
        <w:t xml:space="preserve"> </w:t>
      </w:r>
      <w:r>
        <w:t>su</w:t>
      </w:r>
      <w:r>
        <w:rPr>
          <w:spacing w:val="-10"/>
        </w:rPr>
        <w:t xml:space="preserve"> </w:t>
      </w:r>
      <w:r>
        <w:t>estructura</w:t>
      </w:r>
      <w:r>
        <w:rPr>
          <w:spacing w:val="-12"/>
        </w:rPr>
        <w:t xml:space="preserve"> </w:t>
      </w:r>
      <w:r>
        <w:t xml:space="preserve">lógica sin modificar su comportamiento malicioso, con el fin de eludir la detección por </w:t>
      </w:r>
      <w:r>
        <w:rPr>
          <w:spacing w:val="-2"/>
        </w:rPr>
        <w:t>firmas.</w:t>
      </w:r>
    </w:p>
    <w:p w14:paraId="2F126AE9" w14:textId="77777777" w:rsidR="00363EAC" w:rsidRDefault="00000000">
      <w:pPr>
        <w:pStyle w:val="Textoindependiente"/>
        <w:ind w:left="568" w:right="447"/>
        <w:jc w:val="both"/>
      </w:pPr>
      <w:r>
        <w:rPr>
          <w:rFonts w:ascii="Arial" w:hAnsi="Arial"/>
          <w:b/>
        </w:rPr>
        <w:t>Polimorfismo</w:t>
      </w:r>
      <w:r>
        <w:t>:</w:t>
      </w:r>
      <w:r>
        <w:rPr>
          <w:spacing w:val="-2"/>
        </w:rPr>
        <w:t xml:space="preserve"> </w:t>
      </w:r>
      <w:r>
        <w:t>Técnica mediante la cual</w:t>
      </w:r>
      <w:r>
        <w:rPr>
          <w:spacing w:val="-3"/>
        </w:rPr>
        <w:t xml:space="preserve"> </w:t>
      </w:r>
      <w:r>
        <w:t>el</w:t>
      </w:r>
      <w:r>
        <w:rPr>
          <w:spacing w:val="-6"/>
        </w:rPr>
        <w:t xml:space="preserve"> </w:t>
      </w:r>
      <w:r>
        <w:t>malware</w:t>
      </w:r>
      <w:r>
        <w:rPr>
          <w:spacing w:val="-1"/>
        </w:rPr>
        <w:t xml:space="preserve"> </w:t>
      </w:r>
      <w:r>
        <w:t>cifra</w:t>
      </w:r>
      <w:r>
        <w:rPr>
          <w:spacing w:val="-4"/>
        </w:rPr>
        <w:t xml:space="preserve"> </w:t>
      </w:r>
      <w:r>
        <w:t>o</w:t>
      </w:r>
      <w:r>
        <w:rPr>
          <w:spacing w:val="-4"/>
        </w:rPr>
        <w:t xml:space="preserve"> </w:t>
      </w:r>
      <w:r>
        <w:t>modifica su código</w:t>
      </w:r>
      <w:r>
        <w:rPr>
          <w:spacing w:val="-1"/>
        </w:rPr>
        <w:t xml:space="preserve"> </w:t>
      </w:r>
      <w:r>
        <w:t>en cada</w:t>
      </w:r>
      <w:r>
        <w:rPr>
          <w:spacing w:val="-3"/>
        </w:rPr>
        <w:t xml:space="preserve"> </w:t>
      </w:r>
      <w:r>
        <w:t>propagación,</w:t>
      </w:r>
      <w:r>
        <w:rPr>
          <w:spacing w:val="-1"/>
        </w:rPr>
        <w:t xml:space="preserve"> </w:t>
      </w:r>
      <w:r>
        <w:t>manteniendo la</w:t>
      </w:r>
      <w:r>
        <w:rPr>
          <w:spacing w:val="-2"/>
        </w:rPr>
        <w:t xml:space="preserve"> </w:t>
      </w:r>
      <w:r>
        <w:t>misma funcionalidad pero cambiando su</w:t>
      </w:r>
      <w:r>
        <w:rPr>
          <w:spacing w:val="-1"/>
        </w:rPr>
        <w:t xml:space="preserve"> </w:t>
      </w:r>
      <w:r>
        <w:t>firma digital para evadir los sistemas de detección tradicionales.</w:t>
      </w:r>
    </w:p>
    <w:p w14:paraId="2F126AEA" w14:textId="77777777" w:rsidR="00363EAC" w:rsidRDefault="00000000">
      <w:pPr>
        <w:pStyle w:val="Textoindependiente"/>
        <w:ind w:left="568"/>
        <w:jc w:val="both"/>
      </w:pPr>
      <w:r>
        <w:rPr>
          <w:rFonts w:ascii="Arial" w:hAnsi="Arial"/>
          <w:b/>
        </w:rPr>
        <w:t>Random</w:t>
      </w:r>
      <w:r>
        <w:rPr>
          <w:rFonts w:ascii="Arial" w:hAnsi="Arial"/>
          <w:b/>
          <w:spacing w:val="-19"/>
        </w:rPr>
        <w:t xml:space="preserve"> </w:t>
      </w:r>
      <w:r>
        <w:rPr>
          <w:rFonts w:ascii="Arial" w:hAnsi="Arial"/>
          <w:b/>
        </w:rPr>
        <w:t>Fores</w:t>
      </w:r>
      <w:r>
        <w:t>t:</w:t>
      </w:r>
      <w:r>
        <w:rPr>
          <w:spacing w:val="-13"/>
        </w:rPr>
        <w:t xml:space="preserve"> </w:t>
      </w:r>
      <w:r>
        <w:t>Algoritmo</w:t>
      </w:r>
      <w:r>
        <w:rPr>
          <w:spacing w:val="-12"/>
        </w:rPr>
        <w:t xml:space="preserve"> </w:t>
      </w:r>
      <w:r>
        <w:t>de</w:t>
      </w:r>
      <w:r>
        <w:rPr>
          <w:spacing w:val="-13"/>
        </w:rPr>
        <w:t xml:space="preserve"> </w:t>
      </w:r>
      <w:r>
        <w:t>aprendizaje</w:t>
      </w:r>
      <w:r>
        <w:rPr>
          <w:spacing w:val="-14"/>
        </w:rPr>
        <w:t xml:space="preserve"> </w:t>
      </w:r>
      <w:r>
        <w:t>automático</w:t>
      </w:r>
      <w:r>
        <w:rPr>
          <w:spacing w:val="-12"/>
        </w:rPr>
        <w:t xml:space="preserve"> </w:t>
      </w:r>
      <w:r>
        <w:t>basado</w:t>
      </w:r>
      <w:r>
        <w:rPr>
          <w:spacing w:val="-12"/>
        </w:rPr>
        <w:t xml:space="preserve"> </w:t>
      </w:r>
      <w:r>
        <w:t>en</w:t>
      </w:r>
      <w:r>
        <w:rPr>
          <w:spacing w:val="-8"/>
        </w:rPr>
        <w:t xml:space="preserve"> </w:t>
      </w:r>
      <w:r>
        <w:t>la</w:t>
      </w:r>
      <w:r>
        <w:rPr>
          <w:spacing w:val="-16"/>
        </w:rPr>
        <w:t xml:space="preserve"> </w:t>
      </w:r>
      <w:r>
        <w:rPr>
          <w:spacing w:val="-2"/>
        </w:rPr>
        <w:t>construcción</w:t>
      </w:r>
    </w:p>
    <w:p w14:paraId="2F126AEB" w14:textId="77777777" w:rsidR="00363EAC" w:rsidRDefault="00363EAC">
      <w:pPr>
        <w:pStyle w:val="Textoindependiente"/>
        <w:jc w:val="both"/>
        <w:sectPr w:rsidR="00363EAC">
          <w:pgSz w:w="12250" w:h="15850"/>
          <w:pgMar w:top="1600" w:right="850" w:bottom="1640" w:left="1700" w:header="0" w:footer="1436" w:gutter="0"/>
          <w:cols w:space="720"/>
        </w:sectPr>
      </w:pPr>
    </w:p>
    <w:p w14:paraId="2F126AEC" w14:textId="77777777" w:rsidR="00363EAC" w:rsidRDefault="00000000">
      <w:pPr>
        <w:pStyle w:val="Textoindependiente"/>
        <w:spacing w:before="81"/>
        <w:ind w:left="568" w:right="297"/>
      </w:pPr>
      <w:r>
        <w:lastRenderedPageBreak/>
        <w:t>de múltiples árboles de decisión durante el entrenamiento. La predicción final se obtiene</w:t>
      </w:r>
      <w:r>
        <w:rPr>
          <w:spacing w:val="-8"/>
        </w:rPr>
        <w:t xml:space="preserve"> </w:t>
      </w:r>
      <w:r>
        <w:t>por</w:t>
      </w:r>
      <w:r>
        <w:rPr>
          <w:spacing w:val="-11"/>
        </w:rPr>
        <w:t xml:space="preserve"> </w:t>
      </w:r>
      <w:r>
        <w:t>votación</w:t>
      </w:r>
      <w:r>
        <w:rPr>
          <w:spacing w:val="-8"/>
        </w:rPr>
        <w:t xml:space="preserve"> </w:t>
      </w:r>
      <w:r>
        <w:t>entre</w:t>
      </w:r>
      <w:r>
        <w:rPr>
          <w:spacing w:val="-7"/>
        </w:rPr>
        <w:t xml:space="preserve"> </w:t>
      </w:r>
      <w:r>
        <w:t>todos</w:t>
      </w:r>
      <w:r>
        <w:rPr>
          <w:spacing w:val="-10"/>
        </w:rPr>
        <w:t xml:space="preserve"> </w:t>
      </w:r>
      <w:r>
        <w:t>los</w:t>
      </w:r>
      <w:r>
        <w:rPr>
          <w:spacing w:val="-12"/>
        </w:rPr>
        <w:t xml:space="preserve"> </w:t>
      </w:r>
      <w:r>
        <w:t>árboles,</w:t>
      </w:r>
      <w:r>
        <w:rPr>
          <w:spacing w:val="-11"/>
        </w:rPr>
        <w:t xml:space="preserve"> </w:t>
      </w:r>
      <w:r>
        <w:t>lo</w:t>
      </w:r>
      <w:r>
        <w:rPr>
          <w:spacing w:val="-7"/>
        </w:rPr>
        <w:t xml:space="preserve"> </w:t>
      </w:r>
      <w:r>
        <w:t>que</w:t>
      </w:r>
      <w:r>
        <w:rPr>
          <w:spacing w:val="-7"/>
        </w:rPr>
        <w:t xml:space="preserve"> </w:t>
      </w:r>
      <w:r>
        <w:t>reduce</w:t>
      </w:r>
      <w:r>
        <w:rPr>
          <w:spacing w:val="-12"/>
        </w:rPr>
        <w:t xml:space="preserve"> </w:t>
      </w:r>
      <w:r>
        <w:t>el</w:t>
      </w:r>
      <w:r>
        <w:rPr>
          <w:spacing w:val="-11"/>
        </w:rPr>
        <w:t xml:space="preserve"> </w:t>
      </w:r>
      <w:r>
        <w:t>sobreajuste</w:t>
      </w:r>
      <w:r>
        <w:rPr>
          <w:spacing w:val="-8"/>
        </w:rPr>
        <w:t xml:space="preserve"> </w:t>
      </w:r>
      <w:r>
        <w:t>y</w:t>
      </w:r>
      <w:r>
        <w:rPr>
          <w:spacing w:val="-12"/>
        </w:rPr>
        <w:t xml:space="preserve"> </w:t>
      </w:r>
      <w:r>
        <w:t>mejora la generalización.</w:t>
      </w:r>
    </w:p>
    <w:p w14:paraId="2F126AED" w14:textId="77777777" w:rsidR="00363EAC" w:rsidRDefault="00000000">
      <w:pPr>
        <w:pStyle w:val="Textoindependiente"/>
        <w:ind w:left="568" w:right="584"/>
      </w:pPr>
      <w:r>
        <w:rPr>
          <w:rFonts w:ascii="Arial" w:hAnsi="Arial"/>
          <w:b/>
        </w:rPr>
        <w:t>Recall</w:t>
      </w:r>
      <w:r>
        <w:rPr>
          <w:rFonts w:ascii="Arial" w:hAnsi="Arial"/>
          <w:b/>
          <w:spacing w:val="-13"/>
        </w:rPr>
        <w:t xml:space="preserve"> </w:t>
      </w:r>
      <w:r>
        <w:rPr>
          <w:rFonts w:ascii="Arial" w:hAnsi="Arial"/>
          <w:b/>
        </w:rPr>
        <w:t>(exhaustividad):</w:t>
      </w:r>
      <w:r>
        <w:rPr>
          <w:rFonts w:ascii="Arial" w:hAnsi="Arial"/>
          <w:b/>
          <w:spacing w:val="-12"/>
        </w:rPr>
        <w:t xml:space="preserve"> </w:t>
      </w:r>
      <w:r>
        <w:t>Proporción</w:t>
      </w:r>
      <w:r>
        <w:rPr>
          <w:spacing w:val="-13"/>
        </w:rPr>
        <w:t xml:space="preserve"> </w:t>
      </w:r>
      <w:r>
        <w:t>de</w:t>
      </w:r>
      <w:r>
        <w:rPr>
          <w:spacing w:val="-11"/>
        </w:rPr>
        <w:t xml:space="preserve"> </w:t>
      </w:r>
      <w:r>
        <w:t>instancias</w:t>
      </w:r>
      <w:r>
        <w:rPr>
          <w:spacing w:val="-11"/>
        </w:rPr>
        <w:t xml:space="preserve"> </w:t>
      </w:r>
      <w:r>
        <w:t>positivas</w:t>
      </w:r>
      <w:r>
        <w:rPr>
          <w:spacing w:val="-11"/>
        </w:rPr>
        <w:t xml:space="preserve"> </w:t>
      </w:r>
      <w:r>
        <w:t>reales</w:t>
      </w:r>
      <w:r>
        <w:rPr>
          <w:spacing w:val="-13"/>
        </w:rPr>
        <w:t xml:space="preserve"> </w:t>
      </w:r>
      <w:r>
        <w:t>que</w:t>
      </w:r>
      <w:r>
        <w:rPr>
          <w:spacing w:val="-13"/>
        </w:rPr>
        <w:t xml:space="preserve"> </w:t>
      </w:r>
      <w:r>
        <w:t>el</w:t>
      </w:r>
      <w:r>
        <w:rPr>
          <w:spacing w:val="-16"/>
        </w:rPr>
        <w:t xml:space="preserve"> </w:t>
      </w:r>
      <w:r>
        <w:t xml:space="preserve">modelo identifica correctamente. En detección de malware es crítico maximizarlo para minimizar los falsos negativos, es decir, archivos maliciosos clasificados como </w:t>
      </w:r>
      <w:r>
        <w:rPr>
          <w:spacing w:val="-2"/>
        </w:rPr>
        <w:t>benignos.</w:t>
      </w:r>
    </w:p>
    <w:p w14:paraId="2F126AEE" w14:textId="77777777" w:rsidR="00363EAC" w:rsidRDefault="00000000">
      <w:pPr>
        <w:pStyle w:val="Textoindependiente"/>
        <w:ind w:left="568" w:right="297"/>
      </w:pPr>
      <w:r>
        <w:rPr>
          <w:rFonts w:ascii="Arial" w:hAnsi="Arial"/>
          <w:b/>
        </w:rPr>
        <w:t>SHAP (SHapley</w:t>
      </w:r>
      <w:r>
        <w:rPr>
          <w:rFonts w:ascii="Arial" w:hAnsi="Arial"/>
          <w:b/>
          <w:spacing w:val="-1"/>
        </w:rPr>
        <w:t xml:space="preserve"> </w:t>
      </w:r>
      <w:r>
        <w:rPr>
          <w:rFonts w:ascii="Arial" w:hAnsi="Arial"/>
          <w:b/>
        </w:rPr>
        <w:t>Additive</w:t>
      </w:r>
      <w:r>
        <w:rPr>
          <w:rFonts w:ascii="Arial" w:hAnsi="Arial"/>
          <w:b/>
          <w:spacing w:val="-1"/>
        </w:rPr>
        <w:t xml:space="preserve"> </w:t>
      </w:r>
      <w:r>
        <w:rPr>
          <w:rFonts w:ascii="Arial" w:hAnsi="Arial"/>
          <w:b/>
        </w:rPr>
        <w:t xml:space="preserve">exPlanations): </w:t>
      </w:r>
      <w:r>
        <w:t>Técnica de XAI basada en la teoría</w:t>
      </w:r>
      <w:r>
        <w:rPr>
          <w:spacing w:val="-1"/>
        </w:rPr>
        <w:t xml:space="preserve"> </w:t>
      </w:r>
      <w:r>
        <w:t>de juegos</w:t>
      </w:r>
      <w:r>
        <w:rPr>
          <w:spacing w:val="-9"/>
        </w:rPr>
        <w:t xml:space="preserve"> </w:t>
      </w:r>
      <w:r>
        <w:t>cooperativos</w:t>
      </w:r>
      <w:r>
        <w:rPr>
          <w:spacing w:val="-9"/>
        </w:rPr>
        <w:t xml:space="preserve"> </w:t>
      </w:r>
      <w:r>
        <w:t>que</w:t>
      </w:r>
      <w:r>
        <w:rPr>
          <w:spacing w:val="-7"/>
        </w:rPr>
        <w:t xml:space="preserve"> </w:t>
      </w:r>
      <w:r>
        <w:t>asigna</w:t>
      </w:r>
      <w:r>
        <w:rPr>
          <w:spacing w:val="-6"/>
        </w:rPr>
        <w:t xml:space="preserve"> </w:t>
      </w:r>
      <w:r>
        <w:t>a</w:t>
      </w:r>
      <w:r>
        <w:rPr>
          <w:spacing w:val="-7"/>
        </w:rPr>
        <w:t xml:space="preserve"> </w:t>
      </w:r>
      <w:r>
        <w:t>cada</w:t>
      </w:r>
      <w:r>
        <w:rPr>
          <w:spacing w:val="-4"/>
        </w:rPr>
        <w:t xml:space="preserve"> </w:t>
      </w:r>
      <w:r>
        <w:t>característica</w:t>
      </w:r>
      <w:r>
        <w:rPr>
          <w:spacing w:val="-6"/>
        </w:rPr>
        <w:t xml:space="preserve"> </w:t>
      </w:r>
      <w:r>
        <w:t>un</w:t>
      </w:r>
      <w:r>
        <w:rPr>
          <w:spacing w:val="-7"/>
        </w:rPr>
        <w:t xml:space="preserve"> </w:t>
      </w:r>
      <w:r>
        <w:t>valor</w:t>
      </w:r>
      <w:r>
        <w:rPr>
          <w:spacing w:val="-8"/>
        </w:rPr>
        <w:t xml:space="preserve"> </w:t>
      </w:r>
      <w:r>
        <w:t>de</w:t>
      </w:r>
      <w:r>
        <w:rPr>
          <w:spacing w:val="-4"/>
        </w:rPr>
        <w:t xml:space="preserve"> </w:t>
      </w:r>
      <w:r>
        <w:t>contribución</w:t>
      </w:r>
      <w:r>
        <w:rPr>
          <w:spacing w:val="-6"/>
        </w:rPr>
        <w:t xml:space="preserve"> </w:t>
      </w:r>
      <w:r>
        <w:t>a</w:t>
      </w:r>
      <w:r>
        <w:rPr>
          <w:spacing w:val="-7"/>
        </w:rPr>
        <w:t xml:space="preserve"> </w:t>
      </w:r>
      <w:r>
        <w:t>la predicción del modelo, permitiendo explicaciones globales y locales coherentes. Streamlit / Gradio: Frameworks de Python que permiten construir interfaces interactivas</w:t>
      </w:r>
      <w:r>
        <w:rPr>
          <w:spacing w:val="-13"/>
        </w:rPr>
        <w:t xml:space="preserve"> </w:t>
      </w:r>
      <w:r>
        <w:t>y</w:t>
      </w:r>
      <w:r>
        <w:rPr>
          <w:spacing w:val="-15"/>
        </w:rPr>
        <w:t xml:space="preserve"> </w:t>
      </w:r>
      <w:r>
        <w:t>aplicaciones</w:t>
      </w:r>
      <w:r>
        <w:rPr>
          <w:spacing w:val="-9"/>
        </w:rPr>
        <w:t xml:space="preserve"> </w:t>
      </w:r>
      <w:r>
        <w:t>de</w:t>
      </w:r>
      <w:r>
        <w:rPr>
          <w:spacing w:val="-13"/>
        </w:rPr>
        <w:t xml:space="preserve"> </w:t>
      </w:r>
      <w:r>
        <w:t>demostración</w:t>
      </w:r>
      <w:r>
        <w:rPr>
          <w:spacing w:val="-9"/>
        </w:rPr>
        <w:t xml:space="preserve"> </w:t>
      </w:r>
      <w:r>
        <w:t>para</w:t>
      </w:r>
      <w:r>
        <w:rPr>
          <w:spacing w:val="-13"/>
        </w:rPr>
        <w:t xml:space="preserve"> </w:t>
      </w:r>
      <w:r>
        <w:t>modelos</w:t>
      </w:r>
      <w:r>
        <w:rPr>
          <w:spacing w:val="-12"/>
        </w:rPr>
        <w:t xml:space="preserve"> </w:t>
      </w:r>
      <w:r>
        <w:t>de</w:t>
      </w:r>
      <w:r>
        <w:rPr>
          <w:spacing w:val="-15"/>
        </w:rPr>
        <w:t xml:space="preserve"> </w:t>
      </w:r>
      <w:r>
        <w:t>machine</w:t>
      </w:r>
      <w:r>
        <w:rPr>
          <w:spacing w:val="-6"/>
        </w:rPr>
        <w:t xml:space="preserve"> </w:t>
      </w:r>
      <w:r>
        <w:t>learning</w:t>
      </w:r>
      <w:r>
        <w:rPr>
          <w:spacing w:val="-5"/>
        </w:rPr>
        <w:t xml:space="preserve"> </w:t>
      </w:r>
      <w:r>
        <w:t>sin necesidad de desarrollar frontend o backend por separado.</w:t>
      </w:r>
    </w:p>
    <w:p w14:paraId="2F126AEF" w14:textId="77777777" w:rsidR="00363EAC" w:rsidRDefault="00000000">
      <w:pPr>
        <w:pStyle w:val="Textoindependiente"/>
        <w:spacing w:before="3"/>
        <w:ind w:left="568" w:right="383"/>
      </w:pPr>
      <w:r>
        <w:rPr>
          <w:rFonts w:ascii="Arial" w:hAnsi="Arial"/>
          <w:b/>
        </w:rPr>
        <w:t xml:space="preserve">XGBoost (Extreme Gradient Boosting): </w:t>
      </w:r>
      <w:r>
        <w:t>Algoritmo de aprendizaje automático basado</w:t>
      </w:r>
      <w:r>
        <w:rPr>
          <w:spacing w:val="-8"/>
        </w:rPr>
        <w:t xml:space="preserve"> </w:t>
      </w:r>
      <w:r>
        <w:t>en</w:t>
      </w:r>
      <w:r>
        <w:rPr>
          <w:spacing w:val="-9"/>
        </w:rPr>
        <w:t xml:space="preserve"> </w:t>
      </w:r>
      <w:r>
        <w:t>el</w:t>
      </w:r>
      <w:r>
        <w:rPr>
          <w:spacing w:val="-15"/>
        </w:rPr>
        <w:t xml:space="preserve"> </w:t>
      </w:r>
      <w:r>
        <w:t>método</w:t>
      </w:r>
      <w:r>
        <w:rPr>
          <w:spacing w:val="-6"/>
        </w:rPr>
        <w:t xml:space="preserve"> </w:t>
      </w:r>
      <w:r>
        <w:t>de</w:t>
      </w:r>
      <w:r>
        <w:rPr>
          <w:spacing w:val="-7"/>
        </w:rPr>
        <w:t xml:space="preserve"> </w:t>
      </w:r>
      <w:r>
        <w:t>boosting</w:t>
      </w:r>
      <w:r>
        <w:rPr>
          <w:spacing w:val="-11"/>
        </w:rPr>
        <w:t xml:space="preserve"> </w:t>
      </w:r>
      <w:r>
        <w:t>por</w:t>
      </w:r>
      <w:r>
        <w:rPr>
          <w:spacing w:val="-13"/>
        </w:rPr>
        <w:t xml:space="preserve"> </w:t>
      </w:r>
      <w:r>
        <w:t>gradiente</w:t>
      </w:r>
      <w:r>
        <w:rPr>
          <w:spacing w:val="-6"/>
        </w:rPr>
        <w:t xml:space="preserve"> </w:t>
      </w:r>
      <w:r>
        <w:t>que</w:t>
      </w:r>
      <w:r>
        <w:rPr>
          <w:spacing w:val="-9"/>
        </w:rPr>
        <w:t xml:space="preserve"> </w:t>
      </w:r>
      <w:r>
        <w:t>construye</w:t>
      </w:r>
      <w:r>
        <w:rPr>
          <w:spacing w:val="-11"/>
        </w:rPr>
        <w:t xml:space="preserve"> </w:t>
      </w:r>
      <w:r>
        <w:t>modelos</w:t>
      </w:r>
      <w:r>
        <w:rPr>
          <w:spacing w:val="-6"/>
        </w:rPr>
        <w:t xml:space="preserve"> </w:t>
      </w:r>
      <w:r>
        <w:t>de</w:t>
      </w:r>
      <w:r>
        <w:rPr>
          <w:spacing w:val="-12"/>
        </w:rPr>
        <w:t xml:space="preserve"> </w:t>
      </w:r>
      <w:r>
        <w:t>forma secuencial, donde cada modelo corrige los errores del anterior. Destaca por su eficiencia computacional y alto rendimiento en tareas de clasificación.</w:t>
      </w:r>
    </w:p>
    <w:p w14:paraId="2F126AF0" w14:textId="77777777" w:rsidR="00363EAC" w:rsidRDefault="00363EAC">
      <w:pPr>
        <w:pStyle w:val="Textoindependiente"/>
        <w:sectPr w:rsidR="00363EAC">
          <w:pgSz w:w="12250" w:h="15850"/>
          <w:pgMar w:top="1600" w:right="850" w:bottom="1660" w:left="1700" w:header="0" w:footer="1436" w:gutter="0"/>
          <w:cols w:space="720"/>
        </w:sectPr>
      </w:pPr>
    </w:p>
    <w:p w14:paraId="2F126AF1" w14:textId="77777777" w:rsidR="00363EAC" w:rsidRDefault="00000000">
      <w:pPr>
        <w:spacing w:before="81"/>
        <w:ind w:left="280"/>
        <w:jc w:val="center"/>
        <w:rPr>
          <w:rFonts w:ascii="Arial"/>
          <w:b/>
          <w:sz w:val="24"/>
        </w:rPr>
      </w:pPr>
      <w:r>
        <w:rPr>
          <w:rFonts w:ascii="Arial"/>
          <w:b/>
          <w:spacing w:val="-2"/>
          <w:sz w:val="24"/>
        </w:rPr>
        <w:lastRenderedPageBreak/>
        <w:t>RESUMEN</w:t>
      </w:r>
    </w:p>
    <w:p w14:paraId="2F126AF2" w14:textId="77777777" w:rsidR="00363EAC" w:rsidRDefault="00363EAC">
      <w:pPr>
        <w:pStyle w:val="Textoindependiente"/>
        <w:spacing w:before="81"/>
        <w:rPr>
          <w:rFonts w:ascii="Arial"/>
          <w:b/>
        </w:rPr>
      </w:pPr>
    </w:p>
    <w:p w14:paraId="2F126AF3" w14:textId="77777777" w:rsidR="00363EAC" w:rsidRDefault="00000000">
      <w:pPr>
        <w:pStyle w:val="Textoindependiente"/>
        <w:spacing w:line="276" w:lineRule="auto"/>
        <w:ind w:left="568" w:right="260"/>
        <w:jc w:val="both"/>
      </w:pPr>
      <w:r>
        <w:t>El continuo aumento de los ataques informáticos a nivel mundial, junto con la creciente</w:t>
      </w:r>
      <w:r>
        <w:rPr>
          <w:spacing w:val="-2"/>
        </w:rPr>
        <w:t xml:space="preserve"> </w:t>
      </w:r>
      <w:r>
        <w:t>sofisticación</w:t>
      </w:r>
      <w:r>
        <w:rPr>
          <w:spacing w:val="-10"/>
        </w:rPr>
        <w:t xml:space="preserve"> </w:t>
      </w:r>
      <w:r>
        <w:t>del</w:t>
      </w:r>
      <w:r>
        <w:rPr>
          <w:spacing w:val="-9"/>
        </w:rPr>
        <w:t xml:space="preserve"> </w:t>
      </w:r>
      <w:r>
        <w:t>malware,</w:t>
      </w:r>
      <w:r>
        <w:rPr>
          <w:spacing w:val="-5"/>
        </w:rPr>
        <w:t xml:space="preserve"> </w:t>
      </w:r>
      <w:r>
        <w:t>plantea</w:t>
      </w:r>
      <w:r>
        <w:rPr>
          <w:spacing w:val="-4"/>
        </w:rPr>
        <w:t xml:space="preserve"> </w:t>
      </w:r>
      <w:r>
        <w:t>una</w:t>
      </w:r>
      <w:r>
        <w:rPr>
          <w:spacing w:val="-5"/>
        </w:rPr>
        <w:t xml:space="preserve"> </w:t>
      </w:r>
      <w:r>
        <w:t>amenaza</w:t>
      </w:r>
      <w:r>
        <w:rPr>
          <w:spacing w:val="-4"/>
        </w:rPr>
        <w:t xml:space="preserve"> </w:t>
      </w:r>
      <w:r>
        <w:t>específica a</w:t>
      </w:r>
      <w:r>
        <w:rPr>
          <w:spacing w:val="-3"/>
        </w:rPr>
        <w:t xml:space="preserve"> </w:t>
      </w:r>
      <w:r>
        <w:t>la</w:t>
      </w:r>
      <w:r>
        <w:rPr>
          <w:spacing w:val="-5"/>
        </w:rPr>
        <w:t xml:space="preserve"> </w:t>
      </w:r>
      <w:r>
        <w:t>seguridad digital de las personas, empresas e instituciones en Colombia. Las herramientas antivirus y de detección tradicionales, que funcionan comparando archivos con bases</w:t>
      </w:r>
      <w:r>
        <w:rPr>
          <w:spacing w:val="-14"/>
        </w:rPr>
        <w:t xml:space="preserve"> </w:t>
      </w:r>
      <w:r>
        <w:t>de</w:t>
      </w:r>
      <w:r>
        <w:rPr>
          <w:spacing w:val="-12"/>
        </w:rPr>
        <w:t xml:space="preserve"> </w:t>
      </w:r>
      <w:r>
        <w:t>datos</w:t>
      </w:r>
      <w:r>
        <w:rPr>
          <w:spacing w:val="-11"/>
        </w:rPr>
        <w:t xml:space="preserve"> </w:t>
      </w:r>
      <w:r>
        <w:t>de</w:t>
      </w:r>
      <w:r>
        <w:rPr>
          <w:spacing w:val="-12"/>
        </w:rPr>
        <w:t xml:space="preserve"> </w:t>
      </w:r>
      <w:r>
        <w:t>amenazas</w:t>
      </w:r>
      <w:r>
        <w:rPr>
          <w:spacing w:val="-9"/>
        </w:rPr>
        <w:t xml:space="preserve"> </w:t>
      </w:r>
      <w:r>
        <w:t>conocidas,</w:t>
      </w:r>
      <w:r>
        <w:rPr>
          <w:spacing w:val="-9"/>
        </w:rPr>
        <w:t xml:space="preserve"> </w:t>
      </w:r>
      <w:r>
        <w:t>han</w:t>
      </w:r>
      <w:r>
        <w:rPr>
          <w:spacing w:val="-14"/>
        </w:rPr>
        <w:t xml:space="preserve"> </w:t>
      </w:r>
      <w:r>
        <w:t>mostrado</w:t>
      </w:r>
      <w:r>
        <w:rPr>
          <w:spacing w:val="-8"/>
        </w:rPr>
        <w:t xml:space="preserve"> </w:t>
      </w:r>
      <w:r>
        <w:t>sus</w:t>
      </w:r>
      <w:r>
        <w:rPr>
          <w:spacing w:val="-10"/>
        </w:rPr>
        <w:t xml:space="preserve"> </w:t>
      </w:r>
      <w:r>
        <w:t>limitaciones</w:t>
      </w:r>
      <w:r>
        <w:rPr>
          <w:spacing w:val="-9"/>
        </w:rPr>
        <w:t xml:space="preserve"> </w:t>
      </w:r>
      <w:r>
        <w:t>desde</w:t>
      </w:r>
      <w:r>
        <w:rPr>
          <w:spacing w:val="-14"/>
        </w:rPr>
        <w:t xml:space="preserve"> </w:t>
      </w:r>
      <w:r>
        <w:t>hace algún</w:t>
      </w:r>
      <w:r>
        <w:rPr>
          <w:spacing w:val="-5"/>
        </w:rPr>
        <w:t xml:space="preserve"> </w:t>
      </w:r>
      <w:r>
        <w:t>tiempo.</w:t>
      </w:r>
      <w:r>
        <w:rPr>
          <w:spacing w:val="-8"/>
        </w:rPr>
        <w:t xml:space="preserve"> </w:t>
      </w:r>
      <w:r>
        <w:t>Hoy</w:t>
      </w:r>
      <w:r>
        <w:rPr>
          <w:spacing w:val="-3"/>
        </w:rPr>
        <w:t xml:space="preserve"> </w:t>
      </w:r>
      <w:r>
        <w:t>en</w:t>
      </w:r>
      <w:r>
        <w:rPr>
          <w:spacing w:val="-3"/>
        </w:rPr>
        <w:t xml:space="preserve"> </w:t>
      </w:r>
      <w:r>
        <w:t>día,</w:t>
      </w:r>
      <w:r>
        <w:rPr>
          <w:spacing w:val="-6"/>
        </w:rPr>
        <w:t xml:space="preserve"> </w:t>
      </w:r>
      <w:r>
        <w:t>el</w:t>
      </w:r>
      <w:r>
        <w:rPr>
          <w:spacing w:val="-12"/>
        </w:rPr>
        <w:t xml:space="preserve"> </w:t>
      </w:r>
      <w:r>
        <w:t>malware</w:t>
      </w:r>
      <w:r>
        <w:rPr>
          <w:spacing w:val="-8"/>
        </w:rPr>
        <w:t xml:space="preserve"> </w:t>
      </w:r>
      <w:r>
        <w:t>puede</w:t>
      </w:r>
      <w:r>
        <w:rPr>
          <w:spacing w:val="-2"/>
        </w:rPr>
        <w:t xml:space="preserve"> </w:t>
      </w:r>
      <w:r>
        <w:t>cambiar</w:t>
      </w:r>
      <w:r>
        <w:rPr>
          <w:spacing w:val="-4"/>
        </w:rPr>
        <w:t xml:space="preserve"> </w:t>
      </w:r>
      <w:r>
        <w:t>su</w:t>
      </w:r>
      <w:r>
        <w:rPr>
          <w:spacing w:val="-3"/>
        </w:rPr>
        <w:t xml:space="preserve"> </w:t>
      </w:r>
      <w:r>
        <w:t>código</w:t>
      </w:r>
      <w:r>
        <w:rPr>
          <w:spacing w:val="-2"/>
        </w:rPr>
        <w:t xml:space="preserve"> </w:t>
      </w:r>
      <w:r>
        <w:t>con</w:t>
      </w:r>
      <w:r>
        <w:rPr>
          <w:spacing w:val="-8"/>
        </w:rPr>
        <w:t xml:space="preserve"> </w:t>
      </w:r>
      <w:r>
        <w:t>cada</w:t>
      </w:r>
      <w:r>
        <w:rPr>
          <w:spacing w:val="-5"/>
        </w:rPr>
        <w:t xml:space="preserve"> </w:t>
      </w:r>
      <w:r>
        <w:t>ejecución, o incluso ejecutarse directamente en la memoria del ordenador sin dejar rastro en el disco duro, por lo que estos sistemas simplemente no lo detectan. En Colombia, también</w:t>
      </w:r>
      <w:r>
        <w:rPr>
          <w:spacing w:val="-2"/>
        </w:rPr>
        <w:t xml:space="preserve"> </w:t>
      </w:r>
      <w:r>
        <w:t>tiene</w:t>
      </w:r>
      <w:r>
        <w:rPr>
          <w:spacing w:val="-3"/>
        </w:rPr>
        <w:t xml:space="preserve"> </w:t>
      </w:r>
      <w:r>
        <w:t>una</w:t>
      </w:r>
      <w:r>
        <w:rPr>
          <w:spacing w:val="-4"/>
        </w:rPr>
        <w:t xml:space="preserve"> </w:t>
      </w:r>
      <w:r>
        <w:t>dimensión</w:t>
      </w:r>
      <w:r>
        <w:rPr>
          <w:spacing w:val="-2"/>
        </w:rPr>
        <w:t xml:space="preserve"> </w:t>
      </w:r>
      <w:r>
        <w:t>legal</w:t>
      </w:r>
      <w:r>
        <w:rPr>
          <w:spacing w:val="-5"/>
        </w:rPr>
        <w:t xml:space="preserve"> </w:t>
      </w:r>
      <w:r>
        <w:t>específica: existen</w:t>
      </w:r>
      <w:r>
        <w:rPr>
          <w:spacing w:val="-3"/>
        </w:rPr>
        <w:t xml:space="preserve"> </w:t>
      </w:r>
      <w:r>
        <w:t>leyes</w:t>
      </w:r>
      <w:r>
        <w:rPr>
          <w:spacing w:val="-4"/>
        </w:rPr>
        <w:t xml:space="preserve"> </w:t>
      </w:r>
      <w:r>
        <w:t>y</w:t>
      </w:r>
      <w:r>
        <w:rPr>
          <w:spacing w:val="-5"/>
        </w:rPr>
        <w:t xml:space="preserve"> </w:t>
      </w:r>
      <w:r>
        <w:t>políticas públicas</w:t>
      </w:r>
      <w:r>
        <w:rPr>
          <w:spacing w:val="-5"/>
        </w:rPr>
        <w:t xml:space="preserve"> </w:t>
      </w:r>
      <w:r>
        <w:t>que obligan</w:t>
      </w:r>
      <w:r>
        <w:rPr>
          <w:spacing w:val="-11"/>
        </w:rPr>
        <w:t xml:space="preserve"> </w:t>
      </w:r>
      <w:r>
        <w:t>a</w:t>
      </w:r>
      <w:r>
        <w:rPr>
          <w:spacing w:val="-12"/>
        </w:rPr>
        <w:t xml:space="preserve"> </w:t>
      </w:r>
      <w:r>
        <w:t>quienes</w:t>
      </w:r>
      <w:r>
        <w:rPr>
          <w:spacing w:val="-9"/>
        </w:rPr>
        <w:t xml:space="preserve"> </w:t>
      </w:r>
      <w:r>
        <w:t>procesan</w:t>
      </w:r>
      <w:r>
        <w:rPr>
          <w:spacing w:val="-11"/>
        </w:rPr>
        <w:t xml:space="preserve"> </w:t>
      </w:r>
      <w:r>
        <w:t>datos</w:t>
      </w:r>
      <w:r>
        <w:rPr>
          <w:spacing w:val="-7"/>
        </w:rPr>
        <w:t xml:space="preserve"> </w:t>
      </w:r>
      <w:r>
        <w:t>a</w:t>
      </w:r>
      <w:r>
        <w:rPr>
          <w:spacing w:val="-12"/>
        </w:rPr>
        <w:t xml:space="preserve"> </w:t>
      </w:r>
      <w:r>
        <w:t>protegerlos</w:t>
      </w:r>
      <w:r>
        <w:rPr>
          <w:spacing w:val="-4"/>
        </w:rPr>
        <w:t xml:space="preserve"> </w:t>
      </w:r>
      <w:r>
        <w:t>activamente,</w:t>
      </w:r>
      <w:r>
        <w:rPr>
          <w:spacing w:val="-6"/>
        </w:rPr>
        <w:t xml:space="preserve"> </w:t>
      </w:r>
      <w:r>
        <w:t>pero</w:t>
      </w:r>
      <w:r>
        <w:rPr>
          <w:spacing w:val="-6"/>
        </w:rPr>
        <w:t xml:space="preserve"> </w:t>
      </w:r>
      <w:r>
        <w:t>la</w:t>
      </w:r>
      <w:r>
        <w:rPr>
          <w:spacing w:val="-7"/>
        </w:rPr>
        <w:t xml:space="preserve"> </w:t>
      </w:r>
      <w:r>
        <w:t>mayoría</w:t>
      </w:r>
      <w:r>
        <w:rPr>
          <w:spacing w:val="-9"/>
        </w:rPr>
        <w:t xml:space="preserve"> </w:t>
      </w:r>
      <w:r>
        <w:t>de</w:t>
      </w:r>
      <w:r>
        <w:rPr>
          <w:spacing w:val="-4"/>
        </w:rPr>
        <w:t xml:space="preserve"> </w:t>
      </w:r>
      <w:r>
        <w:t>las herramientas técnicas disponibles están dirigidas a profesionales, no al ciudadano promedio. De ahí surge este proyecto. La idea es crear un sistema que utilice el aprendizaje</w:t>
      </w:r>
      <w:r>
        <w:rPr>
          <w:spacing w:val="-11"/>
        </w:rPr>
        <w:t xml:space="preserve"> </w:t>
      </w:r>
      <w:r>
        <w:t>automático</w:t>
      </w:r>
      <w:r>
        <w:rPr>
          <w:spacing w:val="-6"/>
        </w:rPr>
        <w:t xml:space="preserve"> </w:t>
      </w:r>
      <w:r>
        <w:t>para</w:t>
      </w:r>
      <w:r>
        <w:rPr>
          <w:spacing w:val="-9"/>
        </w:rPr>
        <w:t xml:space="preserve"> </w:t>
      </w:r>
      <w:r>
        <w:t>detectar</w:t>
      </w:r>
      <w:r>
        <w:rPr>
          <w:spacing w:val="-13"/>
        </w:rPr>
        <w:t xml:space="preserve"> </w:t>
      </w:r>
      <w:r>
        <w:t>malware</w:t>
      </w:r>
      <w:r>
        <w:rPr>
          <w:spacing w:val="-8"/>
        </w:rPr>
        <w:t xml:space="preserve"> </w:t>
      </w:r>
      <w:r>
        <w:t>y</w:t>
      </w:r>
      <w:r>
        <w:rPr>
          <w:spacing w:val="-13"/>
        </w:rPr>
        <w:t xml:space="preserve"> </w:t>
      </w:r>
      <w:r>
        <w:t>al</w:t>
      </w:r>
      <w:r>
        <w:rPr>
          <w:spacing w:val="-11"/>
        </w:rPr>
        <w:t xml:space="preserve"> </w:t>
      </w:r>
      <w:r>
        <w:t>mismo</w:t>
      </w:r>
      <w:r>
        <w:rPr>
          <w:spacing w:val="-8"/>
        </w:rPr>
        <w:t xml:space="preserve"> </w:t>
      </w:r>
      <w:r>
        <w:t>tiempo</w:t>
      </w:r>
      <w:r>
        <w:rPr>
          <w:spacing w:val="-8"/>
        </w:rPr>
        <w:t xml:space="preserve"> </w:t>
      </w:r>
      <w:r>
        <w:t>explicar</w:t>
      </w:r>
      <w:r>
        <w:rPr>
          <w:spacing w:val="-10"/>
        </w:rPr>
        <w:t xml:space="preserve"> </w:t>
      </w:r>
      <w:r>
        <w:t>al</w:t>
      </w:r>
      <w:r>
        <w:rPr>
          <w:spacing w:val="-13"/>
        </w:rPr>
        <w:t xml:space="preserve"> </w:t>
      </w:r>
      <w:r>
        <w:t>usuario en un lenguaje sencillo por qué un archivo se considera peligroso o no. Esto lo diferencia de otras soluciones que simplemente devuelven el resultado sin dar ningún</w:t>
      </w:r>
      <w:r>
        <w:rPr>
          <w:spacing w:val="-3"/>
        </w:rPr>
        <w:t xml:space="preserve"> </w:t>
      </w:r>
      <w:r>
        <w:t>motivo.</w:t>
      </w:r>
      <w:r>
        <w:rPr>
          <w:spacing w:val="-5"/>
        </w:rPr>
        <w:t xml:space="preserve"> </w:t>
      </w:r>
      <w:r>
        <w:t>El</w:t>
      </w:r>
      <w:r>
        <w:rPr>
          <w:spacing w:val="-5"/>
        </w:rPr>
        <w:t xml:space="preserve"> </w:t>
      </w:r>
      <w:r>
        <w:t>soporte</w:t>
      </w:r>
      <w:r>
        <w:rPr>
          <w:spacing w:val="-1"/>
        </w:rPr>
        <w:t xml:space="preserve"> </w:t>
      </w:r>
      <w:r>
        <w:t>regulatorio</w:t>
      </w:r>
      <w:r>
        <w:rPr>
          <w:spacing w:val="-3"/>
        </w:rPr>
        <w:t xml:space="preserve"> </w:t>
      </w:r>
      <w:r>
        <w:t>está contenido en</w:t>
      </w:r>
      <w:r>
        <w:rPr>
          <w:spacing w:val="-3"/>
        </w:rPr>
        <w:t xml:space="preserve"> </w:t>
      </w:r>
      <w:r>
        <w:t>la</w:t>
      </w:r>
      <w:r>
        <w:rPr>
          <w:spacing w:val="-6"/>
        </w:rPr>
        <w:t xml:space="preserve"> </w:t>
      </w:r>
      <w:r>
        <w:t>Ley</w:t>
      </w:r>
      <w:r>
        <w:rPr>
          <w:spacing w:val="-7"/>
        </w:rPr>
        <w:t xml:space="preserve"> </w:t>
      </w:r>
      <w:r>
        <w:t>1581</w:t>
      </w:r>
      <w:r>
        <w:rPr>
          <w:spacing w:val="-7"/>
        </w:rPr>
        <w:t xml:space="preserve"> </w:t>
      </w:r>
      <w:r>
        <w:t>de</w:t>
      </w:r>
      <w:r>
        <w:rPr>
          <w:spacing w:val="-6"/>
        </w:rPr>
        <w:t xml:space="preserve"> </w:t>
      </w:r>
      <w:r>
        <w:t>2012,</w:t>
      </w:r>
      <w:r>
        <w:rPr>
          <w:spacing w:val="-6"/>
        </w:rPr>
        <w:t xml:space="preserve"> </w:t>
      </w:r>
      <w:r>
        <w:t>la</w:t>
      </w:r>
      <w:r>
        <w:rPr>
          <w:spacing w:val="-6"/>
        </w:rPr>
        <w:t xml:space="preserve"> </w:t>
      </w:r>
      <w:r>
        <w:t>Ley 1273 de</w:t>
      </w:r>
      <w:r>
        <w:rPr>
          <w:spacing w:val="-1"/>
        </w:rPr>
        <w:t xml:space="preserve"> </w:t>
      </w:r>
      <w:r>
        <w:t>2009 y</w:t>
      </w:r>
      <w:r>
        <w:rPr>
          <w:spacing w:val="-1"/>
        </w:rPr>
        <w:t xml:space="preserve"> </w:t>
      </w:r>
      <w:r>
        <w:t>el CONPES 3995 de 2020,</w:t>
      </w:r>
      <w:r>
        <w:rPr>
          <w:spacing w:val="-2"/>
        </w:rPr>
        <w:t xml:space="preserve"> </w:t>
      </w:r>
      <w:r>
        <w:t>que</w:t>
      </w:r>
      <w:r>
        <w:rPr>
          <w:spacing w:val="-2"/>
        </w:rPr>
        <w:t xml:space="preserve"> </w:t>
      </w:r>
      <w:r>
        <w:t>en conjunto establecen un sistema bastante claro de responsabilidades en materia de seguridad digital en el país. El trabajo se divide en cuatro etapas. Primero, los datos se preparan seleccionando las funciones más útiles de los conjuntos de datos públicos de malware y descartando</w:t>
      </w:r>
      <w:r>
        <w:rPr>
          <w:spacing w:val="-7"/>
        </w:rPr>
        <w:t xml:space="preserve"> </w:t>
      </w:r>
      <w:r>
        <w:t>aquellas</w:t>
      </w:r>
      <w:r>
        <w:rPr>
          <w:spacing w:val="-14"/>
        </w:rPr>
        <w:t xml:space="preserve"> </w:t>
      </w:r>
      <w:r>
        <w:t>que</w:t>
      </w:r>
      <w:r>
        <w:rPr>
          <w:spacing w:val="-13"/>
        </w:rPr>
        <w:t xml:space="preserve"> </w:t>
      </w:r>
      <w:r>
        <w:t>no</w:t>
      </w:r>
      <w:r>
        <w:rPr>
          <w:spacing w:val="-8"/>
        </w:rPr>
        <w:t xml:space="preserve"> </w:t>
      </w:r>
      <w:r>
        <w:t>contribuyen.</w:t>
      </w:r>
      <w:r>
        <w:rPr>
          <w:spacing w:val="-9"/>
        </w:rPr>
        <w:t xml:space="preserve"> </w:t>
      </w:r>
      <w:r>
        <w:t>Luego,</w:t>
      </w:r>
      <w:r>
        <w:rPr>
          <w:spacing w:val="-10"/>
        </w:rPr>
        <w:t xml:space="preserve"> </w:t>
      </w:r>
      <w:r>
        <w:t>se</w:t>
      </w:r>
      <w:r>
        <w:rPr>
          <w:spacing w:val="-10"/>
        </w:rPr>
        <w:t xml:space="preserve"> </w:t>
      </w:r>
      <w:r>
        <w:t>entrenan</w:t>
      </w:r>
      <w:r>
        <w:rPr>
          <w:spacing w:val="-7"/>
        </w:rPr>
        <w:t xml:space="preserve"> </w:t>
      </w:r>
      <w:r>
        <w:t>y</w:t>
      </w:r>
      <w:r>
        <w:rPr>
          <w:spacing w:val="-11"/>
        </w:rPr>
        <w:t xml:space="preserve"> </w:t>
      </w:r>
      <w:r>
        <w:t>comparan</w:t>
      </w:r>
      <w:r>
        <w:rPr>
          <w:spacing w:val="-11"/>
        </w:rPr>
        <w:t xml:space="preserve"> </w:t>
      </w:r>
      <w:r>
        <w:t>múltiples modelos (Random Forest, XGBoost y Dense Neural Networks) para seleccionar el que tiene mejor desempeño en términos de precisión y falsas alarmas. Luego se integra una capa de explicación utilizando SHAP o LIME para agregar una justificación</w:t>
      </w:r>
      <w:r>
        <w:rPr>
          <w:spacing w:val="-5"/>
        </w:rPr>
        <w:t xml:space="preserve"> </w:t>
      </w:r>
      <w:r>
        <w:t>comprensible</w:t>
      </w:r>
      <w:r>
        <w:rPr>
          <w:spacing w:val="-4"/>
        </w:rPr>
        <w:t xml:space="preserve"> </w:t>
      </w:r>
      <w:r>
        <w:t>a</w:t>
      </w:r>
      <w:r>
        <w:rPr>
          <w:spacing w:val="-3"/>
        </w:rPr>
        <w:t xml:space="preserve"> </w:t>
      </w:r>
      <w:r>
        <w:t>cada</w:t>
      </w:r>
      <w:r>
        <w:rPr>
          <w:spacing w:val="-5"/>
        </w:rPr>
        <w:t xml:space="preserve"> </w:t>
      </w:r>
      <w:r>
        <w:t>predicción.</w:t>
      </w:r>
      <w:r>
        <w:rPr>
          <w:spacing w:val="-14"/>
        </w:rPr>
        <w:t xml:space="preserve"> </w:t>
      </w:r>
      <w:r>
        <w:t>Finalmente,</w:t>
      </w:r>
      <w:r>
        <w:rPr>
          <w:spacing w:val="-9"/>
        </w:rPr>
        <w:t xml:space="preserve"> </w:t>
      </w:r>
      <w:r>
        <w:t>todo</w:t>
      </w:r>
      <w:r>
        <w:rPr>
          <w:spacing w:val="-8"/>
        </w:rPr>
        <w:t xml:space="preserve"> </w:t>
      </w:r>
      <w:r>
        <w:t>está</w:t>
      </w:r>
      <w:r>
        <w:rPr>
          <w:spacing w:val="-11"/>
        </w:rPr>
        <w:t xml:space="preserve"> </w:t>
      </w:r>
      <w:r>
        <w:t>envuelto</w:t>
      </w:r>
      <w:r>
        <w:rPr>
          <w:spacing w:val="-5"/>
        </w:rPr>
        <w:t xml:space="preserve"> </w:t>
      </w:r>
      <w:r>
        <w:t>en</w:t>
      </w:r>
      <w:r>
        <w:rPr>
          <w:spacing w:val="-8"/>
        </w:rPr>
        <w:t xml:space="preserve"> </w:t>
      </w:r>
      <w:r>
        <w:t>una sencilla interfaz web construida con Streamlit o Gradio que será evaluada con pruebas funcionales, de rendimiento y de usabilidad. Respecto a los resultados esperados: tasa F1 superior al 95%, falsos positivos inferior al 5%, respuestas en menos</w:t>
      </w:r>
      <w:r>
        <w:rPr>
          <w:spacing w:val="-4"/>
        </w:rPr>
        <w:t xml:space="preserve"> </w:t>
      </w:r>
      <w:r>
        <w:t>de</w:t>
      </w:r>
      <w:r>
        <w:rPr>
          <w:spacing w:val="-3"/>
        </w:rPr>
        <w:t xml:space="preserve"> </w:t>
      </w:r>
      <w:r>
        <w:t>10</w:t>
      </w:r>
      <w:r>
        <w:rPr>
          <w:spacing w:val="-1"/>
        </w:rPr>
        <w:t xml:space="preserve"> </w:t>
      </w:r>
      <w:r>
        <w:t>segundos</w:t>
      </w:r>
      <w:r>
        <w:rPr>
          <w:spacing w:val="-1"/>
        </w:rPr>
        <w:t xml:space="preserve"> </w:t>
      </w:r>
      <w:r>
        <w:t>y</w:t>
      </w:r>
      <w:r>
        <w:rPr>
          <w:spacing w:val="-4"/>
        </w:rPr>
        <w:t xml:space="preserve"> </w:t>
      </w:r>
      <w:r>
        <w:t>puntuación</w:t>
      </w:r>
      <w:r>
        <w:rPr>
          <w:spacing w:val="-2"/>
        </w:rPr>
        <w:t xml:space="preserve"> </w:t>
      </w:r>
      <w:r>
        <w:t>de</w:t>
      </w:r>
      <w:r>
        <w:rPr>
          <w:spacing w:val="-3"/>
        </w:rPr>
        <w:t xml:space="preserve"> </w:t>
      </w:r>
      <w:r>
        <w:t>usabilidad</w:t>
      </w:r>
      <w:r>
        <w:rPr>
          <w:spacing w:val="-1"/>
        </w:rPr>
        <w:t xml:space="preserve"> </w:t>
      </w:r>
      <w:r>
        <w:t>SUS</w:t>
      </w:r>
      <w:r>
        <w:rPr>
          <w:spacing w:val="-6"/>
        </w:rPr>
        <w:t xml:space="preserve"> </w:t>
      </w:r>
      <w:r>
        <w:t>de</w:t>
      </w:r>
      <w:r>
        <w:rPr>
          <w:spacing w:val="-6"/>
        </w:rPr>
        <w:t xml:space="preserve"> </w:t>
      </w:r>
      <w:r>
        <w:t>al</w:t>
      </w:r>
      <w:r>
        <w:rPr>
          <w:spacing w:val="-1"/>
        </w:rPr>
        <w:t xml:space="preserve"> </w:t>
      </w:r>
      <w:r>
        <w:t>menos</w:t>
      </w:r>
      <w:r>
        <w:rPr>
          <w:spacing w:val="-1"/>
        </w:rPr>
        <w:t xml:space="preserve"> </w:t>
      </w:r>
      <w:r>
        <w:t>70</w:t>
      </w:r>
      <w:r>
        <w:rPr>
          <w:spacing w:val="-6"/>
        </w:rPr>
        <w:t xml:space="preserve"> </w:t>
      </w:r>
      <w:r>
        <w:t>sobre</w:t>
      </w:r>
      <w:r>
        <w:rPr>
          <w:spacing w:val="-6"/>
        </w:rPr>
        <w:t xml:space="preserve"> </w:t>
      </w:r>
      <w:r>
        <w:t>100. El objetivo final es que cualquier persona, con o sin conocimientos de ciberseguridad, pueda verificar que un archivo es seguro antes de abrirlo.</w:t>
      </w:r>
    </w:p>
    <w:p w14:paraId="2F126AF4" w14:textId="77777777" w:rsidR="00363EAC" w:rsidRPr="00C40287" w:rsidRDefault="00000000">
      <w:pPr>
        <w:pStyle w:val="Textoindependiente"/>
        <w:spacing w:before="6" w:line="278" w:lineRule="auto"/>
        <w:ind w:left="635" w:right="329" w:hanging="72"/>
        <w:jc w:val="both"/>
        <w:rPr>
          <w:lang w:val="en-US"/>
        </w:rPr>
      </w:pPr>
      <w:r w:rsidRPr="00C40287">
        <w:rPr>
          <w:rFonts w:ascii="Arial"/>
          <w:b/>
          <w:lang w:val="en-US"/>
        </w:rPr>
        <w:t xml:space="preserve">PALABRASCLAVE: </w:t>
      </w:r>
      <w:r w:rsidRPr="00C40287">
        <w:rPr>
          <w:lang w:val="en-US"/>
        </w:rPr>
        <w:t>Machine learning</w:t>
      </w:r>
      <w:r w:rsidRPr="00C40287">
        <w:rPr>
          <w:spacing w:val="-2"/>
          <w:lang w:val="en-US"/>
        </w:rPr>
        <w:t xml:space="preserve"> </w:t>
      </w:r>
      <w:r w:rsidRPr="00C40287">
        <w:rPr>
          <w:lang w:val="en-US"/>
        </w:rPr>
        <w:t>(IEEE),</w:t>
      </w:r>
      <w:r w:rsidRPr="00C40287">
        <w:rPr>
          <w:spacing w:val="-3"/>
          <w:lang w:val="en-US"/>
        </w:rPr>
        <w:t xml:space="preserve"> </w:t>
      </w:r>
      <w:r w:rsidRPr="00C40287">
        <w:rPr>
          <w:lang w:val="en-US"/>
        </w:rPr>
        <w:t>Feature extraction</w:t>
      </w:r>
      <w:r w:rsidRPr="00C40287">
        <w:rPr>
          <w:spacing w:val="-6"/>
          <w:lang w:val="en-US"/>
        </w:rPr>
        <w:t xml:space="preserve"> </w:t>
      </w:r>
      <w:r w:rsidRPr="00C40287">
        <w:rPr>
          <w:lang w:val="en-US"/>
        </w:rPr>
        <w:t>(IEEE),</w:t>
      </w:r>
      <w:r w:rsidRPr="00C40287">
        <w:rPr>
          <w:spacing w:val="-3"/>
          <w:lang w:val="en-US"/>
        </w:rPr>
        <w:t xml:space="preserve"> </w:t>
      </w:r>
      <w:r w:rsidRPr="00C40287">
        <w:rPr>
          <w:lang w:val="en-US"/>
        </w:rPr>
        <w:t>Malware (IEEE), Computer security (IEEE), Artificial intelligence (UNESCO/IEEE).</w:t>
      </w:r>
    </w:p>
    <w:p w14:paraId="2F126AF5" w14:textId="77777777" w:rsidR="00363EAC" w:rsidRPr="00C40287" w:rsidRDefault="00363EAC">
      <w:pPr>
        <w:pStyle w:val="Textoindependiente"/>
        <w:spacing w:line="278" w:lineRule="auto"/>
        <w:jc w:val="both"/>
        <w:rPr>
          <w:lang w:val="en-US"/>
        </w:rPr>
        <w:sectPr w:rsidR="00363EAC" w:rsidRPr="00C40287">
          <w:pgSz w:w="12250" w:h="15850"/>
          <w:pgMar w:top="1600" w:right="850" w:bottom="1660" w:left="1700" w:header="0" w:footer="1436" w:gutter="0"/>
          <w:cols w:space="720"/>
        </w:sectPr>
      </w:pPr>
    </w:p>
    <w:p w14:paraId="2F126AF6" w14:textId="77777777" w:rsidR="00363EAC" w:rsidRDefault="00000000">
      <w:pPr>
        <w:pStyle w:val="Ttulo1"/>
        <w:numPr>
          <w:ilvl w:val="0"/>
          <w:numId w:val="10"/>
        </w:numPr>
        <w:tabs>
          <w:tab w:val="left" w:pos="4266"/>
        </w:tabs>
        <w:ind w:left="4266" w:hanging="359"/>
        <w:jc w:val="left"/>
      </w:pPr>
      <w:bookmarkStart w:id="0" w:name="_bookmark0"/>
      <w:bookmarkEnd w:id="0"/>
      <w:r>
        <w:rPr>
          <w:spacing w:val="-2"/>
        </w:rPr>
        <w:lastRenderedPageBreak/>
        <w:t>INTRODUCCIÓN</w:t>
      </w:r>
    </w:p>
    <w:p w14:paraId="2F126AF7" w14:textId="77777777" w:rsidR="00363EAC" w:rsidRDefault="00363EAC">
      <w:pPr>
        <w:pStyle w:val="Textoindependiente"/>
        <w:rPr>
          <w:rFonts w:ascii="Arial"/>
          <w:b/>
        </w:rPr>
      </w:pPr>
    </w:p>
    <w:p w14:paraId="2F126AF8" w14:textId="77777777" w:rsidR="00363EAC" w:rsidRDefault="00000000">
      <w:pPr>
        <w:pStyle w:val="Textoindependiente"/>
        <w:ind w:left="568" w:right="371"/>
      </w:pPr>
      <w:r>
        <w:t>El avance tecnológico de los últimos años ha generado también una amenaza creciente en el mundo digital. El cibercrimen actual es cualitativamente distinto al de épocas anteriores: ya no se trata de malware que simplemente ralentizaba equipos o eliminaba archivos, sino de un ecosistema delictivo de enorme escala. Según cifras reportadas por Kaspersky</w:t>
      </w:r>
      <w:r>
        <w:rPr>
          <w:spacing w:val="-2"/>
        </w:rPr>
        <w:t xml:space="preserve"> </w:t>
      </w:r>
      <w:r>
        <w:t>para</w:t>
      </w:r>
      <w:r>
        <w:rPr>
          <w:spacing w:val="-1"/>
        </w:rPr>
        <w:t xml:space="preserve"> </w:t>
      </w:r>
      <w:r>
        <w:t>el año 2025,</w:t>
      </w:r>
      <w:r>
        <w:rPr>
          <w:spacing w:val="-1"/>
        </w:rPr>
        <w:t xml:space="preserve"> </w:t>
      </w:r>
      <w:r>
        <w:t>diariamente se detectan cerca de 500.000 nuevos archivos maliciosos, lo que representa un incremento del</w:t>
      </w:r>
      <w:r>
        <w:rPr>
          <w:spacing w:val="-3"/>
        </w:rPr>
        <w:t xml:space="preserve"> </w:t>
      </w:r>
      <w:r>
        <w:t>7%</w:t>
      </w:r>
      <w:r>
        <w:rPr>
          <w:spacing w:val="-5"/>
        </w:rPr>
        <w:t xml:space="preserve"> </w:t>
      </w:r>
      <w:r>
        <w:t>frente</w:t>
      </w:r>
      <w:r>
        <w:rPr>
          <w:spacing w:val="-3"/>
        </w:rPr>
        <w:t xml:space="preserve"> </w:t>
      </w:r>
      <w:r>
        <w:t>al</w:t>
      </w:r>
      <w:r>
        <w:rPr>
          <w:spacing w:val="-6"/>
        </w:rPr>
        <w:t xml:space="preserve"> </w:t>
      </w:r>
      <w:r>
        <w:t>período</w:t>
      </w:r>
      <w:r>
        <w:rPr>
          <w:spacing w:val="-3"/>
        </w:rPr>
        <w:t xml:space="preserve"> </w:t>
      </w:r>
      <w:r>
        <w:t>anterior.</w:t>
      </w:r>
      <w:r>
        <w:rPr>
          <w:spacing w:val="-3"/>
        </w:rPr>
        <w:t xml:space="preserve"> </w:t>
      </w:r>
      <w:r>
        <w:t>Las</w:t>
      </w:r>
      <w:r>
        <w:rPr>
          <w:spacing w:val="-3"/>
        </w:rPr>
        <w:t xml:space="preserve"> </w:t>
      </w:r>
      <w:r>
        <w:t>implicaciones</w:t>
      </w:r>
      <w:r>
        <w:rPr>
          <w:spacing w:val="-5"/>
        </w:rPr>
        <w:t xml:space="preserve"> </w:t>
      </w:r>
      <w:r>
        <w:t>económicas</w:t>
      </w:r>
      <w:r>
        <w:rPr>
          <w:spacing w:val="-5"/>
        </w:rPr>
        <w:t xml:space="preserve"> </w:t>
      </w:r>
      <w:r>
        <w:t>de</w:t>
      </w:r>
      <w:r>
        <w:rPr>
          <w:spacing w:val="-7"/>
        </w:rPr>
        <w:t xml:space="preserve"> </w:t>
      </w:r>
      <w:r>
        <w:t>esta</w:t>
      </w:r>
      <w:r>
        <w:rPr>
          <w:spacing w:val="-2"/>
        </w:rPr>
        <w:t xml:space="preserve"> </w:t>
      </w:r>
      <w:r>
        <w:t>tendencia son igualmente alarmantes: las pérdidas globales derivadas de ciberataques podrían superar los 10,5 billones de dólares al año.</w:t>
      </w:r>
    </w:p>
    <w:p w14:paraId="2F126AF9" w14:textId="77777777" w:rsidR="00363EAC" w:rsidRDefault="00000000">
      <w:pPr>
        <w:pStyle w:val="Textoindependiente"/>
        <w:spacing w:before="1"/>
        <w:ind w:left="568" w:right="383"/>
      </w:pPr>
      <w:r>
        <w:t>La gravedad de esta situación se agudiza al considerar las limitaciones de las herramientas de seguridad disponibles para usuarios comunes y organizaciones. Los antivirus convencionales funcionan mediante la comparación de firmas previamente catalogadas, lo cual restringe su efectividad frente a amenazas emergentes o variantes que han sido modificadas deliberadamente. Como resultado,</w:t>
      </w:r>
      <w:r>
        <w:rPr>
          <w:spacing w:val="-4"/>
        </w:rPr>
        <w:t xml:space="preserve"> </w:t>
      </w:r>
      <w:r>
        <w:t>los</w:t>
      </w:r>
      <w:r>
        <w:rPr>
          <w:spacing w:val="-5"/>
        </w:rPr>
        <w:t xml:space="preserve"> </w:t>
      </w:r>
      <w:r>
        <w:t>ataques</w:t>
      </w:r>
      <w:r>
        <w:rPr>
          <w:spacing w:val="-5"/>
        </w:rPr>
        <w:t xml:space="preserve"> </w:t>
      </w:r>
      <w:r>
        <w:t>de</w:t>
      </w:r>
      <w:r>
        <w:rPr>
          <w:spacing w:val="-4"/>
        </w:rPr>
        <w:t xml:space="preserve"> </w:t>
      </w:r>
      <w:r>
        <w:t>día</w:t>
      </w:r>
      <w:r>
        <w:rPr>
          <w:spacing w:val="-3"/>
        </w:rPr>
        <w:t xml:space="preserve"> </w:t>
      </w:r>
      <w:r>
        <w:t>cero</w:t>
      </w:r>
      <w:r>
        <w:rPr>
          <w:spacing w:val="-4"/>
        </w:rPr>
        <w:t xml:space="preserve"> </w:t>
      </w:r>
      <w:r>
        <w:t>pueden</w:t>
      </w:r>
      <w:r>
        <w:rPr>
          <w:spacing w:val="-5"/>
        </w:rPr>
        <w:t xml:space="preserve"> </w:t>
      </w:r>
      <w:r>
        <w:t>mantenerse</w:t>
      </w:r>
      <w:r>
        <w:rPr>
          <w:spacing w:val="-4"/>
        </w:rPr>
        <w:t xml:space="preserve"> </w:t>
      </w:r>
      <w:r>
        <w:t>sin</w:t>
      </w:r>
      <w:r>
        <w:rPr>
          <w:spacing w:val="-4"/>
        </w:rPr>
        <w:t xml:space="preserve"> </w:t>
      </w:r>
      <w:r>
        <w:t>ser</w:t>
      </w:r>
      <w:r>
        <w:rPr>
          <w:spacing w:val="-4"/>
        </w:rPr>
        <w:t xml:space="preserve"> </w:t>
      </w:r>
      <w:r>
        <w:t>detectados</w:t>
      </w:r>
      <w:r>
        <w:rPr>
          <w:spacing w:val="-6"/>
        </w:rPr>
        <w:t xml:space="preserve"> </w:t>
      </w:r>
      <w:r>
        <w:t>durante más de 300 días dentro de los sistemas comprometidos. A esto se suma la sofisticación creciente de los desarrolladores de malware, quienes han adoptado técnicas como el polimorfismo y el metamorfismo —que modifican el código en cada</w:t>
      </w:r>
      <w:r>
        <w:rPr>
          <w:spacing w:val="-1"/>
        </w:rPr>
        <w:t xml:space="preserve"> </w:t>
      </w:r>
      <w:r>
        <w:t>ejecución— y</w:t>
      </w:r>
      <w:r>
        <w:rPr>
          <w:spacing w:val="-1"/>
        </w:rPr>
        <w:t xml:space="preserve"> </w:t>
      </w:r>
      <w:r>
        <w:t>el</w:t>
      </w:r>
      <w:r>
        <w:rPr>
          <w:spacing w:val="-2"/>
        </w:rPr>
        <w:t xml:space="preserve"> </w:t>
      </w:r>
      <w:r>
        <w:t>uso de</w:t>
      </w:r>
      <w:r>
        <w:rPr>
          <w:spacing w:val="-1"/>
        </w:rPr>
        <w:t xml:space="preserve"> </w:t>
      </w:r>
      <w:r>
        <w:t>malware sin</w:t>
      </w:r>
      <w:r>
        <w:rPr>
          <w:spacing w:val="-1"/>
        </w:rPr>
        <w:t xml:space="preserve"> </w:t>
      </w:r>
      <w:r>
        <w:t>archivos, el cual opera</w:t>
      </w:r>
      <w:r>
        <w:rPr>
          <w:spacing w:val="-2"/>
        </w:rPr>
        <w:t xml:space="preserve"> </w:t>
      </w:r>
      <w:r>
        <w:t>directamente en la memoria RAM sin generar evidencia en el disco duro, logrando así eludir los métodos de detección tradicionales.</w:t>
      </w:r>
    </w:p>
    <w:p w14:paraId="2F126AFA" w14:textId="77777777" w:rsidR="00363EAC" w:rsidRDefault="00000000">
      <w:pPr>
        <w:pStyle w:val="Textoindependiente"/>
        <w:spacing w:before="1"/>
        <w:ind w:left="568" w:right="383"/>
      </w:pPr>
      <w:r>
        <w:t>En el contexto colombiano, este panorama debe analizarse también desde el marco normativo vigente. La Ley 1581 de 2012, la Ley 1273 de 2009 y el CONPES</w:t>
      </w:r>
      <w:r>
        <w:rPr>
          <w:spacing w:val="-4"/>
        </w:rPr>
        <w:t xml:space="preserve"> </w:t>
      </w:r>
      <w:r>
        <w:t>3995</w:t>
      </w:r>
      <w:r>
        <w:rPr>
          <w:spacing w:val="-6"/>
        </w:rPr>
        <w:t xml:space="preserve"> </w:t>
      </w:r>
      <w:r>
        <w:t>de</w:t>
      </w:r>
      <w:r>
        <w:rPr>
          <w:spacing w:val="-6"/>
        </w:rPr>
        <w:t xml:space="preserve"> </w:t>
      </w:r>
      <w:r>
        <w:t>2020</w:t>
      </w:r>
      <w:r>
        <w:rPr>
          <w:spacing w:val="-4"/>
        </w:rPr>
        <w:t xml:space="preserve"> </w:t>
      </w:r>
      <w:r>
        <w:t>establecen</w:t>
      </w:r>
      <w:r>
        <w:rPr>
          <w:spacing w:val="-4"/>
        </w:rPr>
        <w:t xml:space="preserve"> </w:t>
      </w:r>
      <w:r>
        <w:t>directrices</w:t>
      </w:r>
      <w:r>
        <w:rPr>
          <w:spacing w:val="-4"/>
        </w:rPr>
        <w:t xml:space="preserve"> </w:t>
      </w:r>
      <w:r>
        <w:t>concretas</w:t>
      </w:r>
      <w:r>
        <w:rPr>
          <w:spacing w:val="-4"/>
        </w:rPr>
        <w:t xml:space="preserve"> </w:t>
      </w:r>
      <w:r>
        <w:t>en</w:t>
      </w:r>
      <w:r>
        <w:rPr>
          <w:spacing w:val="-6"/>
        </w:rPr>
        <w:t xml:space="preserve"> </w:t>
      </w:r>
      <w:r>
        <w:t>materia</w:t>
      </w:r>
      <w:r>
        <w:rPr>
          <w:spacing w:val="-6"/>
        </w:rPr>
        <w:t xml:space="preserve"> </w:t>
      </w:r>
      <w:r>
        <w:t>de</w:t>
      </w:r>
      <w:r>
        <w:rPr>
          <w:spacing w:val="-6"/>
        </w:rPr>
        <w:t xml:space="preserve"> </w:t>
      </w:r>
      <w:r>
        <w:t>protección de datos y seguridad digital. No obstante, su aplicación práctica resulta frecuentemente limitada, no necesariamente por desinterés de los actores involucrados, sino por la escasez de herramientas accesibles que faciliten la adopción de medidas de protección reales por parte de los usuarios.</w:t>
      </w:r>
    </w:p>
    <w:p w14:paraId="2F126AFB" w14:textId="77777777" w:rsidR="00363EAC" w:rsidRDefault="00000000">
      <w:pPr>
        <w:pStyle w:val="Textoindependiente"/>
        <w:ind w:left="568" w:right="374"/>
      </w:pPr>
      <w:r>
        <w:t>Es en este escenario donde cobra sentido la propuesta del presente proyecto. Aunque el aprendizaje automático ha demostrado superar a los enfoques tradicionales en la detección de amenazas, la mayoría de las soluciones basadas en esta tecnología están orientadas a perfiles especializados, con costos considerables o barreras técnicas que las hacen inviables para usuarios sin formación en seguridad informática. Existe, por tanto, una brecha importante: personas que simplemente necesitan verificar si un archivo representa un riesgo antes</w:t>
      </w:r>
      <w:r>
        <w:rPr>
          <w:spacing w:val="-6"/>
        </w:rPr>
        <w:t xml:space="preserve"> </w:t>
      </w:r>
      <w:r>
        <w:t>de</w:t>
      </w:r>
      <w:r>
        <w:rPr>
          <w:spacing w:val="-5"/>
        </w:rPr>
        <w:t xml:space="preserve"> </w:t>
      </w:r>
      <w:r>
        <w:t>abrirlo</w:t>
      </w:r>
      <w:r>
        <w:rPr>
          <w:spacing w:val="-3"/>
        </w:rPr>
        <w:t xml:space="preserve"> </w:t>
      </w:r>
      <w:r>
        <w:t>no</w:t>
      </w:r>
      <w:r>
        <w:rPr>
          <w:spacing w:val="-3"/>
        </w:rPr>
        <w:t xml:space="preserve"> </w:t>
      </w:r>
      <w:r>
        <w:t>cuentan</w:t>
      </w:r>
      <w:r>
        <w:rPr>
          <w:spacing w:val="-5"/>
        </w:rPr>
        <w:t xml:space="preserve"> </w:t>
      </w:r>
      <w:r>
        <w:t>con</w:t>
      </w:r>
      <w:r>
        <w:rPr>
          <w:spacing w:val="-5"/>
        </w:rPr>
        <w:t xml:space="preserve"> </w:t>
      </w:r>
      <w:r>
        <w:t>alternativas</w:t>
      </w:r>
      <w:r>
        <w:rPr>
          <w:spacing w:val="-5"/>
        </w:rPr>
        <w:t xml:space="preserve"> </w:t>
      </w:r>
      <w:r>
        <w:t>adecuadas</w:t>
      </w:r>
      <w:r>
        <w:rPr>
          <w:spacing w:val="-5"/>
        </w:rPr>
        <w:t xml:space="preserve"> </w:t>
      </w:r>
      <w:r>
        <w:t>a</w:t>
      </w:r>
      <w:r>
        <w:rPr>
          <w:spacing w:val="-3"/>
        </w:rPr>
        <w:t xml:space="preserve"> </w:t>
      </w:r>
      <w:r>
        <w:t>su</w:t>
      </w:r>
      <w:r>
        <w:rPr>
          <w:spacing w:val="-4"/>
        </w:rPr>
        <w:t xml:space="preserve"> </w:t>
      </w:r>
      <w:r>
        <w:t>alcance.</w:t>
      </w:r>
      <w:r>
        <w:rPr>
          <w:spacing w:val="-3"/>
        </w:rPr>
        <w:t xml:space="preserve"> </w:t>
      </w:r>
      <w:r>
        <w:t>Ante</w:t>
      </w:r>
      <w:r>
        <w:rPr>
          <w:spacing w:val="-3"/>
        </w:rPr>
        <w:t xml:space="preserve"> </w:t>
      </w:r>
      <w:r>
        <w:t>ello,</w:t>
      </w:r>
      <w:r>
        <w:rPr>
          <w:spacing w:val="-5"/>
        </w:rPr>
        <w:t xml:space="preserve"> </w:t>
      </w:r>
      <w:r>
        <w:t>se propone el desarrollo de un sistema que integre modelos de Machine Learning con inteligencia artificial explicable, implementado a</w:t>
      </w:r>
      <w:r>
        <w:rPr>
          <w:spacing w:val="-1"/>
        </w:rPr>
        <w:t xml:space="preserve"> </w:t>
      </w:r>
      <w:r>
        <w:t>través</w:t>
      </w:r>
      <w:r>
        <w:rPr>
          <w:spacing w:val="-2"/>
        </w:rPr>
        <w:t xml:space="preserve"> </w:t>
      </w:r>
      <w:r>
        <w:t>de</w:t>
      </w:r>
      <w:r>
        <w:rPr>
          <w:spacing w:val="-2"/>
        </w:rPr>
        <w:t xml:space="preserve"> </w:t>
      </w:r>
      <w:r>
        <w:t>una interfaz web</w:t>
      </w:r>
      <w:r>
        <w:rPr>
          <w:spacing w:val="-2"/>
        </w:rPr>
        <w:t xml:space="preserve"> </w:t>
      </w:r>
      <w:r>
        <w:t>de uso intuitivo. El proyecto contempla el uso de conjuntos de datos públicos de reconocida validez como EMBER y CIC-MalMem-2022, la evaluación de algoritmos como Random Forest y XGBoost, y la incorporación de técnicas de interpretabilidad como SHAP o LIME, con el propósito de ofrecer resultados comprensibles que vayan más allá de una clasificación binaria. El alcance abarca</w:t>
      </w:r>
    </w:p>
    <w:p w14:paraId="2F126AFC" w14:textId="77777777" w:rsidR="00363EAC" w:rsidRDefault="00363EAC">
      <w:pPr>
        <w:pStyle w:val="Textoindependiente"/>
        <w:sectPr w:rsidR="00363EAC">
          <w:pgSz w:w="12250" w:h="15850"/>
          <w:pgMar w:top="1520" w:right="850" w:bottom="1660" w:left="1700" w:header="0" w:footer="1436" w:gutter="0"/>
          <w:cols w:space="720"/>
        </w:sectPr>
      </w:pPr>
    </w:p>
    <w:p w14:paraId="2F126AFD" w14:textId="77777777" w:rsidR="00363EAC" w:rsidRDefault="00000000">
      <w:pPr>
        <w:pStyle w:val="Textoindependiente"/>
        <w:spacing w:before="72"/>
        <w:ind w:left="568" w:right="459"/>
      </w:pPr>
      <w:r>
        <w:lastRenderedPageBreak/>
        <w:t>el entrenamiento y la evaluación del modelo, la integración de mecanismos de explicabilidad y su despliegue en una plataforma web, atendiendo criterios de precisión,</w:t>
      </w:r>
      <w:r>
        <w:rPr>
          <w:spacing w:val="-4"/>
        </w:rPr>
        <w:t xml:space="preserve"> </w:t>
      </w:r>
      <w:r>
        <w:t>velocidad</w:t>
      </w:r>
      <w:r>
        <w:rPr>
          <w:spacing w:val="-4"/>
        </w:rPr>
        <w:t xml:space="preserve"> </w:t>
      </w:r>
      <w:r>
        <w:t>y</w:t>
      </w:r>
      <w:r>
        <w:rPr>
          <w:spacing w:val="-6"/>
        </w:rPr>
        <w:t xml:space="preserve"> </w:t>
      </w:r>
      <w:r>
        <w:t>usabilidad.</w:t>
      </w:r>
      <w:r>
        <w:rPr>
          <w:spacing w:val="-4"/>
        </w:rPr>
        <w:t xml:space="preserve"> </w:t>
      </w:r>
      <w:r>
        <w:t>En</w:t>
      </w:r>
      <w:r>
        <w:rPr>
          <w:spacing w:val="-4"/>
        </w:rPr>
        <w:t xml:space="preserve"> </w:t>
      </w:r>
      <w:r>
        <w:t>términos</w:t>
      </w:r>
      <w:r>
        <w:rPr>
          <w:spacing w:val="-4"/>
        </w:rPr>
        <w:t xml:space="preserve"> </w:t>
      </w:r>
      <w:r>
        <w:t>técnicos,</w:t>
      </w:r>
      <w:r>
        <w:rPr>
          <w:spacing w:val="-4"/>
        </w:rPr>
        <w:t xml:space="preserve"> </w:t>
      </w:r>
      <w:r>
        <w:t>se</w:t>
      </w:r>
      <w:r>
        <w:rPr>
          <w:spacing w:val="-6"/>
        </w:rPr>
        <w:t xml:space="preserve"> </w:t>
      </w:r>
      <w:r>
        <w:t>establece</w:t>
      </w:r>
      <w:r>
        <w:rPr>
          <w:spacing w:val="-4"/>
        </w:rPr>
        <w:t xml:space="preserve"> </w:t>
      </w:r>
      <w:r>
        <w:t>como</w:t>
      </w:r>
      <w:r>
        <w:rPr>
          <w:spacing w:val="-6"/>
        </w:rPr>
        <w:t xml:space="preserve"> </w:t>
      </w:r>
      <w:r>
        <w:t xml:space="preserve">meta alcanzar un F1-score superior al 95%, tiempos de respuesta menores a 10 segundos y una experiencia de usuario que no exija conocimientos </w:t>
      </w:r>
      <w:r>
        <w:rPr>
          <w:spacing w:val="-2"/>
        </w:rPr>
        <w:t>especializados.</w:t>
      </w:r>
    </w:p>
    <w:p w14:paraId="2F126AFE" w14:textId="77777777" w:rsidR="00363EAC" w:rsidRDefault="00000000">
      <w:pPr>
        <w:pStyle w:val="Textoindependiente"/>
        <w:ind w:left="568" w:right="459"/>
      </w:pPr>
      <w:r>
        <w:t>Respecto al impacto esperado, se prevé que el proyecto trascienda el ámbito estrictamente académico brindando a ciudadanos, pequeñas empresas e instituciones</w:t>
      </w:r>
      <w:r>
        <w:rPr>
          <w:spacing w:val="-6"/>
        </w:rPr>
        <w:t xml:space="preserve"> </w:t>
      </w:r>
      <w:r>
        <w:t>educativas</w:t>
      </w:r>
      <w:r>
        <w:rPr>
          <w:spacing w:val="-6"/>
        </w:rPr>
        <w:t xml:space="preserve"> </w:t>
      </w:r>
      <w:r>
        <w:t>en</w:t>
      </w:r>
      <w:r>
        <w:rPr>
          <w:spacing w:val="-6"/>
        </w:rPr>
        <w:t xml:space="preserve"> </w:t>
      </w:r>
      <w:r>
        <w:t>Colombia</w:t>
      </w:r>
      <w:r>
        <w:rPr>
          <w:spacing w:val="-7"/>
        </w:rPr>
        <w:t xml:space="preserve"> </w:t>
      </w:r>
      <w:r>
        <w:t>una</w:t>
      </w:r>
      <w:r>
        <w:rPr>
          <w:spacing w:val="-13"/>
        </w:rPr>
        <w:t xml:space="preserve"> </w:t>
      </w:r>
      <w:r>
        <w:t>herramienta</w:t>
      </w:r>
      <w:r>
        <w:rPr>
          <w:spacing w:val="-10"/>
        </w:rPr>
        <w:t xml:space="preserve"> </w:t>
      </w:r>
      <w:r>
        <w:t>de</w:t>
      </w:r>
      <w:r>
        <w:rPr>
          <w:spacing w:val="-14"/>
        </w:rPr>
        <w:t xml:space="preserve"> </w:t>
      </w:r>
      <w:r>
        <w:t>ciberseguridad</w:t>
      </w:r>
      <w:r>
        <w:rPr>
          <w:spacing w:val="-10"/>
        </w:rPr>
        <w:t xml:space="preserve"> </w:t>
      </w:r>
      <w:r>
        <w:t>práctica y accesible, actualmente inexistente para este tipo de usuarios.</w:t>
      </w:r>
    </w:p>
    <w:p w14:paraId="2F126AFF" w14:textId="77777777" w:rsidR="00363EAC" w:rsidRDefault="00363EAC">
      <w:pPr>
        <w:pStyle w:val="Textoindependiente"/>
        <w:sectPr w:rsidR="00363EAC">
          <w:pgSz w:w="12250" w:h="15850"/>
          <w:pgMar w:top="1460" w:right="850" w:bottom="1660" w:left="1700" w:header="0" w:footer="1436" w:gutter="0"/>
          <w:cols w:space="720"/>
        </w:sectPr>
      </w:pPr>
    </w:p>
    <w:p w14:paraId="2F126B00" w14:textId="77777777" w:rsidR="00363EAC" w:rsidRPr="0067439F" w:rsidRDefault="00000000">
      <w:pPr>
        <w:pStyle w:val="Ttulo1"/>
        <w:numPr>
          <w:ilvl w:val="0"/>
          <w:numId w:val="10"/>
        </w:numPr>
        <w:tabs>
          <w:tab w:val="left" w:pos="3551"/>
        </w:tabs>
        <w:ind w:left="3551" w:hanging="357"/>
        <w:jc w:val="left"/>
      </w:pPr>
      <w:bookmarkStart w:id="1" w:name="_bookmark1"/>
      <w:bookmarkEnd w:id="1"/>
      <w:r>
        <w:lastRenderedPageBreak/>
        <w:t>CONTEXTO</w:t>
      </w:r>
      <w:r>
        <w:rPr>
          <w:spacing w:val="-1"/>
        </w:rPr>
        <w:t xml:space="preserve"> </w:t>
      </w:r>
      <w:r>
        <w:t xml:space="preserve">DEL </w:t>
      </w:r>
      <w:r>
        <w:rPr>
          <w:spacing w:val="-2"/>
        </w:rPr>
        <w:t>PROYECTO</w:t>
      </w:r>
    </w:p>
    <w:p w14:paraId="43DD9318" w14:textId="77777777" w:rsidR="0067439F" w:rsidRDefault="0067439F" w:rsidP="0067439F">
      <w:pPr>
        <w:pStyle w:val="Ttulo1"/>
        <w:tabs>
          <w:tab w:val="left" w:pos="3551"/>
        </w:tabs>
        <w:ind w:left="3551" w:firstLine="0"/>
      </w:pPr>
    </w:p>
    <w:p w14:paraId="2F126B01" w14:textId="77777777" w:rsidR="00363EAC" w:rsidRDefault="00000000">
      <w:pPr>
        <w:pStyle w:val="Ttulo2"/>
        <w:numPr>
          <w:ilvl w:val="1"/>
          <w:numId w:val="10"/>
        </w:numPr>
        <w:tabs>
          <w:tab w:val="left" w:pos="1276"/>
        </w:tabs>
        <w:spacing w:before="276"/>
        <w:ind w:left="1276" w:hanging="720"/>
      </w:pPr>
      <w:bookmarkStart w:id="2" w:name="_bookmark2"/>
      <w:bookmarkEnd w:id="2"/>
      <w:r>
        <w:t>Tipo de</w:t>
      </w:r>
      <w:r>
        <w:rPr>
          <w:spacing w:val="-3"/>
        </w:rPr>
        <w:t xml:space="preserve"> </w:t>
      </w:r>
      <w:r>
        <w:rPr>
          <w:spacing w:val="-2"/>
        </w:rPr>
        <w:t>propuesta</w:t>
      </w:r>
    </w:p>
    <w:p w14:paraId="2F126B02" w14:textId="6D7491B6" w:rsidR="00363EAC" w:rsidRDefault="00DD69D7">
      <w:pPr>
        <w:pStyle w:val="Textoindependiente"/>
        <w:spacing w:before="276"/>
        <w:ind w:left="568"/>
      </w:pPr>
      <w:r w:rsidRPr="00DD69D7">
        <w:rPr>
          <w:spacing w:val="-2"/>
        </w:rPr>
        <w:t>Trabajo de investigación</w:t>
      </w:r>
    </w:p>
    <w:p w14:paraId="2F126B03" w14:textId="77777777" w:rsidR="00363EAC" w:rsidRDefault="00000000">
      <w:pPr>
        <w:pStyle w:val="Ttulo2"/>
        <w:numPr>
          <w:ilvl w:val="1"/>
          <w:numId w:val="10"/>
        </w:numPr>
        <w:tabs>
          <w:tab w:val="left" w:pos="1276"/>
        </w:tabs>
        <w:spacing w:before="276"/>
        <w:ind w:left="1276" w:hanging="720"/>
      </w:pPr>
      <w:r>
        <w:t>Planteamiento</w:t>
      </w:r>
      <w:r>
        <w:rPr>
          <w:spacing w:val="-7"/>
        </w:rPr>
        <w:t xml:space="preserve"> </w:t>
      </w:r>
      <w:r>
        <w:t>del</w:t>
      </w:r>
      <w:r>
        <w:rPr>
          <w:spacing w:val="-8"/>
        </w:rPr>
        <w:t xml:space="preserve"> </w:t>
      </w:r>
      <w:r>
        <w:rPr>
          <w:spacing w:val="-2"/>
        </w:rPr>
        <w:t>problema</w:t>
      </w:r>
    </w:p>
    <w:p w14:paraId="2F126B04" w14:textId="77777777" w:rsidR="00363EAC" w:rsidRDefault="00363EAC">
      <w:pPr>
        <w:pStyle w:val="Textoindependiente"/>
        <w:spacing w:before="72"/>
        <w:rPr>
          <w:rFonts w:ascii="Arial"/>
          <w:b/>
        </w:rPr>
      </w:pPr>
    </w:p>
    <w:p w14:paraId="395DF984" w14:textId="77777777" w:rsidR="0008271C" w:rsidRDefault="0008271C" w:rsidP="0008271C">
      <w:pPr>
        <w:pStyle w:val="Textoindependiente"/>
        <w:rPr>
          <w:lang w:val="es-CO"/>
        </w:rPr>
      </w:pPr>
      <w:r w:rsidRPr="0008271C">
        <w:rPr>
          <w:lang w:val="es-CO"/>
        </w:rPr>
        <w:t>El malware ha dejado de ser una amenaza marginal para convertirse en uno de los fenómenos más complejos del crimen digital contemporáneo. Lo que décadas atrás se limitaba a programas rudimentarios capaces de borrar archivos o degradar el rendimiento de un equipo, hoy constituye una industria criminal altamente organizada orientada a la extorsión, el robo de información y el sabotaje de infraestructuras críticas. Los datos disponibles ilustran la magnitud del problema: durante 2025 se identificaron aproximadamente 500.000 nuevos archivos maliciosos por día, cifra que representa un crecimiento del 7% respecto al año anterior, mientras que las pérdidas económicas globales asociadas a este fenómeno se estiman en 10,5 billones de dólares anuales, una cifra que supera el PIB de la gran mayoría de naciones. Estas cifras corresponden al periodo 2024-2025 y reflejan una tendencia sostenida al alza, no un pico aislado.</w:t>
      </w:r>
    </w:p>
    <w:p w14:paraId="17BF6FE3" w14:textId="77777777" w:rsidR="007838EC" w:rsidRPr="0008271C" w:rsidRDefault="007838EC" w:rsidP="0008271C">
      <w:pPr>
        <w:pStyle w:val="Textoindependiente"/>
        <w:rPr>
          <w:lang w:val="es-CO"/>
        </w:rPr>
      </w:pPr>
    </w:p>
    <w:p w14:paraId="653A034F" w14:textId="77777777" w:rsidR="0008271C" w:rsidRDefault="0008271C" w:rsidP="0008271C">
      <w:pPr>
        <w:pStyle w:val="Textoindependiente"/>
        <w:rPr>
          <w:lang w:val="es-CO"/>
        </w:rPr>
      </w:pPr>
      <w:r w:rsidRPr="0008271C">
        <w:rPr>
          <w:lang w:val="es-CO"/>
        </w:rPr>
        <w:t>Si bien las cifras presentadas evidencian la magnitud del problema a escala mundial, esta problemática tampoco es ajena al contexto colombiano, donde el crecimiento del uso de dispositivos personales y la baja penetración de herramientas de ciberseguridad especializadas entre usuarios no técnicos agravan la exposición al riesgo. En este sentido, el presente proyecto se plantea como una herramienta de acceso libre, sin restricción geográfica, pensada para cualquier usuario que carezca de conocimientos técnicos en ciberseguridad, prestando especial atención a las condiciones de accesibilidad tecnológica propias de países en vía de desarrollo como Colombia.</w:t>
      </w:r>
    </w:p>
    <w:p w14:paraId="36C5A179" w14:textId="77777777" w:rsidR="007838EC" w:rsidRPr="0008271C" w:rsidRDefault="007838EC" w:rsidP="0008271C">
      <w:pPr>
        <w:pStyle w:val="Textoindependiente"/>
        <w:rPr>
          <w:lang w:val="es-CO"/>
        </w:rPr>
      </w:pPr>
    </w:p>
    <w:p w14:paraId="7D9DDD0A" w14:textId="77777777" w:rsidR="0008271C" w:rsidRDefault="0008271C" w:rsidP="0008271C">
      <w:pPr>
        <w:pStyle w:val="Textoindependiente"/>
        <w:rPr>
          <w:lang w:val="es-CO"/>
        </w:rPr>
      </w:pPr>
      <w:r w:rsidRPr="0008271C">
        <w:rPr>
          <w:lang w:val="es-CO"/>
        </w:rPr>
        <w:t>Podría suponerse que el desarrollo de herramientas de seguridad ha seguido un ritmo comparable al de las amenazas, pero la evidencia apunta en otra dirección. Buena parte de los sistemas de protección actuales sigue operando bajo un esquema de detección por firmas digitales, que consiste en cotejar archivos sospechosos con bases de datos de amenazas previamente catalogadas. El problema estructural de este modelo es evidente: cualquier variante maliciosa que no figure en dichas bases puede circular sin ser identificada. Se trata, en esencia, de un enfoque reactivo que responde a lo ya conocido, pero carece de capacidad anticipatoria frente a amenazas emergentes. Esta limitación adquiere especial relevancia al considerar que los ataques de día cero —aquellos que explotan vulnerabilidades aún no documentadas— pueden permanecer activos dentro de una red durante más de 300 días sin ser detectados por soluciones antivirus convencionales.</w:t>
      </w:r>
    </w:p>
    <w:p w14:paraId="1F874566" w14:textId="77777777" w:rsidR="007838EC" w:rsidRPr="0008271C" w:rsidRDefault="007838EC" w:rsidP="0008271C">
      <w:pPr>
        <w:pStyle w:val="Textoindependiente"/>
        <w:rPr>
          <w:lang w:val="es-CO"/>
        </w:rPr>
      </w:pPr>
    </w:p>
    <w:p w14:paraId="2C35C5B1" w14:textId="77777777" w:rsidR="0008271C" w:rsidRDefault="0008271C" w:rsidP="0008271C">
      <w:pPr>
        <w:pStyle w:val="Textoindependiente"/>
        <w:rPr>
          <w:lang w:val="es-CO"/>
        </w:rPr>
      </w:pPr>
      <w:r w:rsidRPr="0008271C">
        <w:rPr>
          <w:lang w:val="es-CO"/>
        </w:rPr>
        <w:t xml:space="preserve">Quienes desarrollan malware conocen con precisión estas brechas y las aprovechan </w:t>
      </w:r>
      <w:r w:rsidRPr="0008271C">
        <w:rPr>
          <w:lang w:val="es-CO"/>
        </w:rPr>
        <w:lastRenderedPageBreak/>
        <w:t>sistemáticamente. El polimorfismo y el metamorfismo son técnicas que permiten al código malicioso alterar su estructura en cada ejecución, de modo que conserva su funcionalidad operativa mientras modifica lo suficiente su apariencia para sortear las firmas registradas. A esto se añade una categoría particularmente difícil de rastrear: el malware sin archivos, que se ejecuta directamente en la memoria RAM sin dejar registro alguno en el disco, volviéndose prácticamente opaco para los métodos de detección tradicionales.</w:t>
      </w:r>
    </w:p>
    <w:p w14:paraId="2CC26A47" w14:textId="77777777" w:rsidR="000A5B28" w:rsidRPr="0008271C" w:rsidRDefault="000A5B28" w:rsidP="0008271C">
      <w:pPr>
        <w:pStyle w:val="Textoindependiente"/>
        <w:rPr>
          <w:lang w:val="es-CO"/>
        </w:rPr>
      </w:pPr>
    </w:p>
    <w:p w14:paraId="25EDD0EC" w14:textId="77777777" w:rsidR="0008271C" w:rsidRDefault="0008271C" w:rsidP="0008271C">
      <w:pPr>
        <w:pStyle w:val="Textoindependiente"/>
        <w:rPr>
          <w:lang w:val="es-CO"/>
        </w:rPr>
      </w:pPr>
      <w:r w:rsidRPr="0008271C">
        <w:rPr>
          <w:lang w:val="es-CO"/>
        </w:rPr>
        <w:t>Frente a este panorama, el aprendizaje automático emerge como una alternativa técnicamente más robusta. A diferencia de los sistemas basados en firmas, los modelos de machine learning procesan grandes volúmenes de datos en busca de patrones de comportamiento, lo que les habilita para identificar amenazas desconocidas o modificadas con niveles de precisión que, en algunos casos, superan el 99%. No obstante, esta capacidad técnica contrasta con su escasa accesibilidad para el usuario común: estas soluciones están concebidas principalmente para entornos especializados, con interfaces poco intuitivas y resultados que resultan difíciles de interpretar sin formación técnica. En consecuencia, una persona sin conocimientos específicos en ciberseguridad carece, en la práctica, de herramientas confiables para verificar la integridad de un archivo antes de ejecutarlo.</w:t>
      </w:r>
    </w:p>
    <w:p w14:paraId="4C3FC953" w14:textId="77777777" w:rsidR="007838EC" w:rsidRPr="0008271C" w:rsidRDefault="007838EC" w:rsidP="0008271C">
      <w:pPr>
        <w:pStyle w:val="Textoindependiente"/>
        <w:rPr>
          <w:lang w:val="es-CO"/>
        </w:rPr>
      </w:pPr>
    </w:p>
    <w:p w14:paraId="2F74BB5D" w14:textId="77777777" w:rsidR="0008271C" w:rsidRDefault="0008271C" w:rsidP="0008271C">
      <w:pPr>
        <w:pStyle w:val="Textoindependiente"/>
        <w:rPr>
          <w:lang w:val="es-CO"/>
        </w:rPr>
      </w:pPr>
      <w:r w:rsidRPr="0008271C">
        <w:rPr>
          <w:lang w:val="es-CO"/>
        </w:rPr>
        <w:t>Incluso resolviendo la barrera de accesibilidad, subsiste un obstáculo de fondo: la explicabilidad. Los modelos de mayor precisión tienden a operar como cajas negras, generando predicciones sin ofrecer una justificación comprensible del proceso que llevó a ellas. En contextos donde una decisión errónea puede comprometer información sensible o afectar sistemas enteros, conocer únicamente el resultado no es suficiente; resulta igualmente necesario entender el razonamiento que lo sustenta. Una advertencia sin respaldo argumentativo tiene pocas probabilidades de ser tomada en serio, y una herramienta que no logra generar confianza en quien la usa termina siendo desechada, con independencia de su rendimiento técnico.</w:t>
      </w:r>
    </w:p>
    <w:p w14:paraId="42B10EF9" w14:textId="77777777" w:rsidR="0008271C" w:rsidRPr="0008271C" w:rsidRDefault="0008271C" w:rsidP="0008271C">
      <w:pPr>
        <w:pStyle w:val="Textoindependiente"/>
        <w:rPr>
          <w:lang w:val="es-CO"/>
        </w:rPr>
      </w:pPr>
    </w:p>
    <w:p w14:paraId="2C449928" w14:textId="77777777" w:rsidR="0008271C" w:rsidRPr="0008271C" w:rsidRDefault="0008271C" w:rsidP="0008271C">
      <w:pPr>
        <w:pStyle w:val="Textoindependiente"/>
        <w:rPr>
          <w:lang w:val="es-CO"/>
        </w:rPr>
      </w:pPr>
      <w:r w:rsidRPr="0008271C">
        <w:rPr>
          <w:lang w:val="es-CO"/>
        </w:rPr>
        <w:t>Dado el carácter dinámico del malware, particularmente su capacidad de evolucionar mediante técnicas de polimorfismo y metamorfismo, se estima que la vigencia y pertinencia de la solución propuesta se extiende a un horizonte de 2 a 3 años, periodo tras el cual sería necesario un reentrenamiento o actualización del modelo con nuevas muestras para mantener su efectividad frente a amenazas emergentes.</w:t>
      </w:r>
    </w:p>
    <w:p w14:paraId="2F126B0C" w14:textId="77777777" w:rsidR="00363EAC" w:rsidRPr="0008271C" w:rsidRDefault="00363EAC">
      <w:pPr>
        <w:pStyle w:val="Textoindependiente"/>
        <w:rPr>
          <w:lang w:val="es-CO"/>
        </w:rPr>
      </w:pPr>
    </w:p>
    <w:p w14:paraId="2F126B0D" w14:textId="77777777" w:rsidR="00363EAC" w:rsidRDefault="00363EAC">
      <w:pPr>
        <w:pStyle w:val="Textoindependiente"/>
        <w:spacing w:before="72"/>
      </w:pPr>
    </w:p>
    <w:p w14:paraId="2F126B0E" w14:textId="77777777" w:rsidR="00363EAC" w:rsidRDefault="00000000">
      <w:pPr>
        <w:pStyle w:val="Ttulo2"/>
        <w:numPr>
          <w:ilvl w:val="1"/>
          <w:numId w:val="10"/>
        </w:numPr>
        <w:tabs>
          <w:tab w:val="left" w:pos="1276"/>
        </w:tabs>
        <w:spacing w:before="1"/>
        <w:ind w:left="1276" w:hanging="720"/>
      </w:pPr>
      <w:bookmarkStart w:id="3" w:name="_bookmark4"/>
      <w:bookmarkEnd w:id="3"/>
      <w:r>
        <w:t>Pregunta</w:t>
      </w:r>
      <w:r>
        <w:rPr>
          <w:spacing w:val="-3"/>
        </w:rPr>
        <w:t xml:space="preserve"> </w:t>
      </w:r>
      <w:r>
        <w:t>de</w:t>
      </w:r>
      <w:r>
        <w:rPr>
          <w:spacing w:val="-2"/>
        </w:rPr>
        <w:t xml:space="preserve"> investigación</w:t>
      </w:r>
    </w:p>
    <w:p w14:paraId="2F126B0F" w14:textId="77777777" w:rsidR="00363EAC" w:rsidRDefault="00000000">
      <w:pPr>
        <w:pStyle w:val="Textoindependiente"/>
        <w:spacing w:before="276"/>
        <w:ind w:left="1276" w:right="225"/>
      </w:pPr>
      <w:r>
        <w:t>¿Cómo diseñar e implementar un sistema que, apoyado en técnicas de Machine</w:t>
      </w:r>
      <w:r>
        <w:rPr>
          <w:spacing w:val="-5"/>
        </w:rPr>
        <w:t xml:space="preserve"> </w:t>
      </w:r>
      <w:r>
        <w:t>Learning</w:t>
      </w:r>
      <w:r>
        <w:rPr>
          <w:spacing w:val="-6"/>
        </w:rPr>
        <w:t xml:space="preserve"> </w:t>
      </w:r>
      <w:r>
        <w:t>e</w:t>
      </w:r>
      <w:r>
        <w:rPr>
          <w:spacing w:val="-4"/>
        </w:rPr>
        <w:t xml:space="preserve"> </w:t>
      </w:r>
      <w:r>
        <w:t>integrado</w:t>
      </w:r>
      <w:r>
        <w:rPr>
          <w:spacing w:val="-4"/>
        </w:rPr>
        <w:t xml:space="preserve"> </w:t>
      </w:r>
      <w:r>
        <w:t>en</w:t>
      </w:r>
      <w:r>
        <w:rPr>
          <w:spacing w:val="-4"/>
        </w:rPr>
        <w:t xml:space="preserve"> </w:t>
      </w:r>
      <w:r>
        <w:t>una</w:t>
      </w:r>
      <w:r>
        <w:rPr>
          <w:spacing w:val="-6"/>
        </w:rPr>
        <w:t xml:space="preserve"> </w:t>
      </w:r>
      <w:r>
        <w:t>aplicación</w:t>
      </w:r>
      <w:r>
        <w:rPr>
          <w:spacing w:val="-4"/>
        </w:rPr>
        <w:t xml:space="preserve"> </w:t>
      </w:r>
      <w:r>
        <w:t>web</w:t>
      </w:r>
      <w:r>
        <w:rPr>
          <w:spacing w:val="-4"/>
        </w:rPr>
        <w:t xml:space="preserve"> </w:t>
      </w:r>
      <w:r>
        <w:t>intuitiva,</w:t>
      </w:r>
      <w:r>
        <w:rPr>
          <w:spacing w:val="-4"/>
        </w:rPr>
        <w:t xml:space="preserve"> </w:t>
      </w:r>
      <w:r>
        <w:t>sea</w:t>
      </w:r>
      <w:r>
        <w:rPr>
          <w:spacing w:val="-4"/>
        </w:rPr>
        <w:t xml:space="preserve"> </w:t>
      </w:r>
      <w:r>
        <w:t>capaz</w:t>
      </w:r>
      <w:r>
        <w:rPr>
          <w:spacing w:val="-6"/>
        </w:rPr>
        <w:t xml:space="preserve"> </w:t>
      </w:r>
      <w:r>
        <w:t xml:space="preserve">de analizar archivos para detectar malware evasivo con alta precisión y, al mismo tiempo, brinde al usuario una explicación comprensible sobre los factores que incidieron en la clasificación del archivo como seguro o </w:t>
      </w:r>
      <w:r>
        <w:rPr>
          <w:spacing w:val="-2"/>
        </w:rPr>
        <w:t>malicioso?</w:t>
      </w:r>
    </w:p>
    <w:p w14:paraId="2F126B10" w14:textId="77777777" w:rsidR="00363EAC" w:rsidRDefault="00363EAC">
      <w:pPr>
        <w:pStyle w:val="Textoindependiente"/>
      </w:pPr>
    </w:p>
    <w:p w14:paraId="2F126B11" w14:textId="77777777" w:rsidR="00363EAC" w:rsidRDefault="00000000">
      <w:pPr>
        <w:pStyle w:val="Ttulo2"/>
        <w:numPr>
          <w:ilvl w:val="1"/>
          <w:numId w:val="10"/>
        </w:numPr>
        <w:tabs>
          <w:tab w:val="left" w:pos="1276"/>
        </w:tabs>
        <w:ind w:left="1276" w:hanging="720"/>
      </w:pPr>
      <w:bookmarkStart w:id="4" w:name="_bookmark5"/>
      <w:bookmarkEnd w:id="4"/>
      <w:r>
        <w:rPr>
          <w:spacing w:val="-2"/>
        </w:rPr>
        <w:lastRenderedPageBreak/>
        <w:t>Justificación</w:t>
      </w:r>
    </w:p>
    <w:p w14:paraId="2F126B12" w14:textId="77777777" w:rsidR="00363EAC" w:rsidRDefault="00363EAC">
      <w:pPr>
        <w:pStyle w:val="Textoindependiente"/>
        <w:rPr>
          <w:rFonts w:ascii="Arial"/>
          <w:b/>
        </w:rPr>
      </w:pPr>
    </w:p>
    <w:p w14:paraId="2F126B13" w14:textId="77777777" w:rsidR="00363EAC" w:rsidRDefault="00000000">
      <w:pPr>
        <w:pStyle w:val="Textoindependiente"/>
        <w:ind w:left="556"/>
      </w:pPr>
      <w:r>
        <w:t>El proyecto no surge en un vacío. Existe en Colombia un conjunto de normas que obligan</w:t>
      </w:r>
      <w:r>
        <w:rPr>
          <w:spacing w:val="-5"/>
        </w:rPr>
        <w:t xml:space="preserve"> </w:t>
      </w:r>
      <w:r>
        <w:t>a</w:t>
      </w:r>
      <w:r>
        <w:rPr>
          <w:spacing w:val="-4"/>
        </w:rPr>
        <w:t xml:space="preserve"> </w:t>
      </w:r>
      <w:r>
        <w:t>personas</w:t>
      </w:r>
      <w:r>
        <w:rPr>
          <w:spacing w:val="-3"/>
        </w:rPr>
        <w:t xml:space="preserve"> </w:t>
      </w:r>
      <w:r>
        <w:t>y</w:t>
      </w:r>
      <w:r>
        <w:rPr>
          <w:spacing w:val="-5"/>
        </w:rPr>
        <w:t xml:space="preserve"> </w:t>
      </w:r>
      <w:r>
        <w:t>organizaciones</w:t>
      </w:r>
      <w:r>
        <w:rPr>
          <w:spacing w:val="-5"/>
        </w:rPr>
        <w:t xml:space="preserve"> </w:t>
      </w:r>
      <w:r>
        <w:t>a</w:t>
      </w:r>
      <w:r>
        <w:rPr>
          <w:spacing w:val="-3"/>
        </w:rPr>
        <w:t xml:space="preserve"> </w:t>
      </w:r>
      <w:r>
        <w:t>proteger</w:t>
      </w:r>
      <w:r>
        <w:rPr>
          <w:spacing w:val="-3"/>
        </w:rPr>
        <w:t xml:space="preserve"> </w:t>
      </w:r>
      <w:r>
        <w:t>la</w:t>
      </w:r>
      <w:r>
        <w:rPr>
          <w:spacing w:val="-3"/>
        </w:rPr>
        <w:t xml:space="preserve"> </w:t>
      </w:r>
      <w:r>
        <w:t>información</w:t>
      </w:r>
      <w:r>
        <w:rPr>
          <w:spacing w:val="-3"/>
        </w:rPr>
        <w:t xml:space="preserve"> </w:t>
      </w:r>
      <w:r>
        <w:t>que</w:t>
      </w:r>
      <w:r>
        <w:rPr>
          <w:spacing w:val="-5"/>
        </w:rPr>
        <w:t xml:space="preserve"> </w:t>
      </w:r>
      <w:r>
        <w:t>manejan,</w:t>
      </w:r>
      <w:r>
        <w:rPr>
          <w:spacing w:val="-3"/>
        </w:rPr>
        <w:t xml:space="preserve"> </w:t>
      </w:r>
      <w:r>
        <w:t>y</w:t>
      </w:r>
      <w:r>
        <w:rPr>
          <w:spacing w:val="-3"/>
        </w:rPr>
        <w:t xml:space="preserve"> </w:t>
      </w:r>
      <w:r>
        <w:t>ese marco legal es, en buena medida, lo que le da sentido a esta propuesta.</w:t>
      </w:r>
    </w:p>
    <w:p w14:paraId="2F126B14" w14:textId="77777777" w:rsidR="00363EAC" w:rsidRDefault="00000000">
      <w:pPr>
        <w:pStyle w:val="Textoindependiente"/>
        <w:ind w:left="556" w:right="297"/>
      </w:pPr>
      <w:r>
        <w:t>La</w:t>
      </w:r>
      <w:r>
        <w:rPr>
          <w:spacing w:val="-2"/>
        </w:rPr>
        <w:t xml:space="preserve"> </w:t>
      </w:r>
      <w:r>
        <w:t>Ley</w:t>
      </w:r>
      <w:r>
        <w:rPr>
          <w:spacing w:val="-2"/>
        </w:rPr>
        <w:t xml:space="preserve"> </w:t>
      </w:r>
      <w:r>
        <w:t>1581</w:t>
      </w:r>
      <w:r>
        <w:rPr>
          <w:spacing w:val="-4"/>
        </w:rPr>
        <w:t xml:space="preserve"> </w:t>
      </w:r>
      <w:r>
        <w:t>de</w:t>
      </w:r>
      <w:r>
        <w:rPr>
          <w:spacing w:val="-4"/>
        </w:rPr>
        <w:t xml:space="preserve"> </w:t>
      </w:r>
      <w:r>
        <w:t>2012</w:t>
      </w:r>
      <w:r>
        <w:rPr>
          <w:spacing w:val="-2"/>
        </w:rPr>
        <w:t xml:space="preserve"> </w:t>
      </w:r>
      <w:r>
        <w:t>y</w:t>
      </w:r>
      <w:r>
        <w:rPr>
          <w:spacing w:val="-4"/>
        </w:rPr>
        <w:t xml:space="preserve"> </w:t>
      </w:r>
      <w:r>
        <w:t>el</w:t>
      </w:r>
      <w:r>
        <w:rPr>
          <w:spacing w:val="-2"/>
        </w:rPr>
        <w:t xml:space="preserve"> </w:t>
      </w:r>
      <w:r>
        <w:t>Decreto</w:t>
      </w:r>
      <w:r>
        <w:rPr>
          <w:spacing w:val="-3"/>
        </w:rPr>
        <w:t xml:space="preserve"> </w:t>
      </w:r>
      <w:r>
        <w:t>1377</w:t>
      </w:r>
      <w:r>
        <w:rPr>
          <w:spacing w:val="-4"/>
        </w:rPr>
        <w:t xml:space="preserve"> </w:t>
      </w:r>
      <w:r>
        <w:t>de</w:t>
      </w:r>
      <w:r>
        <w:rPr>
          <w:spacing w:val="-4"/>
        </w:rPr>
        <w:t xml:space="preserve"> </w:t>
      </w:r>
      <w:r>
        <w:t>2013</w:t>
      </w:r>
      <w:r>
        <w:rPr>
          <w:spacing w:val="-2"/>
        </w:rPr>
        <w:t xml:space="preserve"> </w:t>
      </w:r>
      <w:r>
        <w:t>son</w:t>
      </w:r>
      <w:r>
        <w:rPr>
          <w:spacing w:val="-2"/>
        </w:rPr>
        <w:t xml:space="preserve"> </w:t>
      </w:r>
      <w:r>
        <w:t>claros</w:t>
      </w:r>
      <w:r>
        <w:rPr>
          <w:spacing w:val="-4"/>
        </w:rPr>
        <w:t xml:space="preserve"> </w:t>
      </w:r>
      <w:r>
        <w:t>al</w:t>
      </w:r>
      <w:r>
        <w:rPr>
          <w:spacing w:val="-2"/>
        </w:rPr>
        <w:t xml:space="preserve"> </w:t>
      </w:r>
      <w:r>
        <w:t>respecto:</w:t>
      </w:r>
      <w:r>
        <w:rPr>
          <w:spacing w:val="-2"/>
        </w:rPr>
        <w:t xml:space="preserve"> </w:t>
      </w:r>
      <w:r>
        <w:t>quien</w:t>
      </w:r>
      <w:r>
        <w:rPr>
          <w:spacing w:val="-3"/>
        </w:rPr>
        <w:t xml:space="preserve"> </w:t>
      </w:r>
      <w:r>
        <w:t>trate datos personales debe aplicar medidas técnicas y administrativas para evitar accesos no autorizados. El malware es, precisamente, uno de los medios más comunes a través de los cuales ocurren esas intrusiones. Tener una herramienta que lo detecte a tiempo no es un extra, es cumplir con lo que la ley ya exige.</w:t>
      </w:r>
    </w:p>
    <w:p w14:paraId="2F126B15" w14:textId="77777777" w:rsidR="00363EAC" w:rsidRDefault="00000000">
      <w:pPr>
        <w:pStyle w:val="Textoindependiente"/>
        <w:spacing w:before="1"/>
        <w:ind w:left="556" w:right="225"/>
      </w:pPr>
      <w:r>
        <w:t>El CONPES</w:t>
      </w:r>
      <w:r>
        <w:rPr>
          <w:spacing w:val="-2"/>
        </w:rPr>
        <w:t xml:space="preserve"> </w:t>
      </w:r>
      <w:r>
        <w:t>3995 de 2020 va en la</w:t>
      </w:r>
      <w:r>
        <w:rPr>
          <w:spacing w:val="-2"/>
        </w:rPr>
        <w:t xml:space="preserve"> </w:t>
      </w:r>
      <w:r>
        <w:t>misma dirección. Reconoce</w:t>
      </w:r>
      <w:r>
        <w:rPr>
          <w:spacing w:val="-2"/>
        </w:rPr>
        <w:t xml:space="preserve"> </w:t>
      </w:r>
      <w:r>
        <w:t>que</w:t>
      </w:r>
      <w:r>
        <w:rPr>
          <w:spacing w:val="-4"/>
        </w:rPr>
        <w:t xml:space="preserve"> </w:t>
      </w:r>
      <w:r>
        <w:t>el malware</w:t>
      </w:r>
      <w:r>
        <w:rPr>
          <w:spacing w:val="-3"/>
        </w:rPr>
        <w:t xml:space="preserve"> </w:t>
      </w:r>
      <w:r>
        <w:t>es una amenaza real para la economía digital del país y plantea la necesidad de fortalecer las</w:t>
      </w:r>
      <w:r>
        <w:rPr>
          <w:spacing w:val="-3"/>
        </w:rPr>
        <w:t xml:space="preserve"> </w:t>
      </w:r>
      <w:r>
        <w:t>capacidades para enfrentarlo.</w:t>
      </w:r>
      <w:r>
        <w:rPr>
          <w:spacing w:val="-2"/>
        </w:rPr>
        <w:t xml:space="preserve"> </w:t>
      </w:r>
      <w:r>
        <w:t>Lo que vale</w:t>
      </w:r>
      <w:r>
        <w:rPr>
          <w:spacing w:val="-2"/>
        </w:rPr>
        <w:t xml:space="preserve"> </w:t>
      </w:r>
      <w:r>
        <w:t>la pena resaltar es</w:t>
      </w:r>
      <w:r>
        <w:rPr>
          <w:spacing w:val="-2"/>
        </w:rPr>
        <w:t xml:space="preserve"> </w:t>
      </w:r>
      <w:r>
        <w:t>que</w:t>
      </w:r>
      <w:r>
        <w:rPr>
          <w:spacing w:val="-2"/>
        </w:rPr>
        <w:t xml:space="preserve"> </w:t>
      </w:r>
      <w:r>
        <w:t>no habla</w:t>
      </w:r>
      <w:r>
        <w:rPr>
          <w:spacing w:val="-5"/>
        </w:rPr>
        <w:t xml:space="preserve"> </w:t>
      </w:r>
      <w:r>
        <w:t>solo</w:t>
      </w:r>
      <w:r>
        <w:rPr>
          <w:spacing w:val="-5"/>
        </w:rPr>
        <w:t xml:space="preserve"> </w:t>
      </w:r>
      <w:r>
        <w:t>de</w:t>
      </w:r>
      <w:r>
        <w:rPr>
          <w:spacing w:val="-5"/>
        </w:rPr>
        <w:t xml:space="preserve"> </w:t>
      </w:r>
      <w:r>
        <w:t>grandes</w:t>
      </w:r>
      <w:r>
        <w:rPr>
          <w:spacing w:val="-5"/>
        </w:rPr>
        <w:t xml:space="preserve"> </w:t>
      </w:r>
      <w:r>
        <w:t>empresas</w:t>
      </w:r>
      <w:r>
        <w:rPr>
          <w:spacing w:val="-3"/>
        </w:rPr>
        <w:t xml:space="preserve"> </w:t>
      </w:r>
      <w:r>
        <w:t>o</w:t>
      </w:r>
      <w:r>
        <w:rPr>
          <w:spacing w:val="-4"/>
        </w:rPr>
        <w:t xml:space="preserve"> </w:t>
      </w:r>
      <w:r>
        <w:t>del</w:t>
      </w:r>
      <w:r>
        <w:rPr>
          <w:spacing w:val="-3"/>
        </w:rPr>
        <w:t xml:space="preserve"> </w:t>
      </w:r>
      <w:r>
        <w:t>sector</w:t>
      </w:r>
      <w:r>
        <w:rPr>
          <w:spacing w:val="-6"/>
        </w:rPr>
        <w:t xml:space="preserve"> </w:t>
      </w:r>
      <w:r>
        <w:t>público,</w:t>
      </w:r>
      <w:r>
        <w:rPr>
          <w:spacing w:val="-5"/>
        </w:rPr>
        <w:t xml:space="preserve"> </w:t>
      </w:r>
      <w:r>
        <w:t>sino</w:t>
      </w:r>
      <w:r>
        <w:rPr>
          <w:spacing w:val="-5"/>
        </w:rPr>
        <w:t xml:space="preserve"> </w:t>
      </w:r>
      <w:r>
        <w:t>de</w:t>
      </w:r>
      <w:r>
        <w:rPr>
          <w:spacing w:val="-3"/>
        </w:rPr>
        <w:t xml:space="preserve"> </w:t>
      </w:r>
      <w:r>
        <w:t>cualquier</w:t>
      </w:r>
      <w:r>
        <w:rPr>
          <w:spacing w:val="-3"/>
        </w:rPr>
        <w:t xml:space="preserve"> </w:t>
      </w:r>
      <w:r>
        <w:t>ciudadano. Este proyecto apunta exactamente a ese público.</w:t>
      </w:r>
    </w:p>
    <w:p w14:paraId="2F126B18" w14:textId="2D691F72" w:rsidR="00363EAC" w:rsidRDefault="00000000" w:rsidP="000A4728">
      <w:pPr>
        <w:pStyle w:val="Textoindependiente"/>
        <w:ind w:left="556"/>
      </w:pPr>
      <w:r>
        <w:t>Por</w:t>
      </w:r>
      <w:r>
        <w:rPr>
          <w:spacing w:val="-4"/>
        </w:rPr>
        <w:t xml:space="preserve"> </w:t>
      </w:r>
      <w:r>
        <w:t>su</w:t>
      </w:r>
      <w:r>
        <w:rPr>
          <w:spacing w:val="-4"/>
        </w:rPr>
        <w:t xml:space="preserve"> </w:t>
      </w:r>
      <w:r>
        <w:t>parte,</w:t>
      </w:r>
      <w:r>
        <w:rPr>
          <w:spacing w:val="-4"/>
        </w:rPr>
        <w:t xml:space="preserve"> </w:t>
      </w:r>
      <w:r>
        <w:t>la</w:t>
      </w:r>
      <w:r>
        <w:rPr>
          <w:spacing w:val="-1"/>
        </w:rPr>
        <w:t xml:space="preserve"> </w:t>
      </w:r>
      <w:r>
        <w:t>Ley</w:t>
      </w:r>
      <w:r>
        <w:rPr>
          <w:spacing w:val="-2"/>
        </w:rPr>
        <w:t xml:space="preserve"> </w:t>
      </w:r>
      <w:r>
        <w:t>1273</w:t>
      </w:r>
      <w:r>
        <w:rPr>
          <w:spacing w:val="-2"/>
        </w:rPr>
        <w:t xml:space="preserve"> </w:t>
      </w:r>
      <w:r>
        <w:t>de</w:t>
      </w:r>
      <w:r>
        <w:rPr>
          <w:spacing w:val="-2"/>
        </w:rPr>
        <w:t xml:space="preserve"> </w:t>
      </w:r>
      <w:r>
        <w:t>2009</w:t>
      </w:r>
      <w:r>
        <w:rPr>
          <w:spacing w:val="-3"/>
        </w:rPr>
        <w:t xml:space="preserve"> </w:t>
      </w:r>
      <w:r>
        <w:t>incorporó</w:t>
      </w:r>
      <w:r>
        <w:rPr>
          <w:spacing w:val="-4"/>
        </w:rPr>
        <w:t xml:space="preserve"> </w:t>
      </w:r>
      <w:r>
        <w:t>al</w:t>
      </w:r>
      <w:r>
        <w:rPr>
          <w:spacing w:val="-2"/>
        </w:rPr>
        <w:t xml:space="preserve"> </w:t>
      </w:r>
      <w:r>
        <w:t>Código</w:t>
      </w:r>
      <w:r>
        <w:rPr>
          <w:spacing w:val="-3"/>
        </w:rPr>
        <w:t xml:space="preserve"> </w:t>
      </w:r>
      <w:r>
        <w:t>Penal</w:t>
      </w:r>
      <w:r>
        <w:rPr>
          <w:spacing w:val="-1"/>
        </w:rPr>
        <w:t xml:space="preserve"> </w:t>
      </w:r>
      <w:r>
        <w:t>delitos</w:t>
      </w:r>
      <w:r>
        <w:rPr>
          <w:spacing w:val="-5"/>
        </w:rPr>
        <w:t xml:space="preserve"> </w:t>
      </w:r>
      <w:r>
        <w:t>como</w:t>
      </w:r>
      <w:r>
        <w:rPr>
          <w:spacing w:val="-2"/>
        </w:rPr>
        <w:t xml:space="preserve"> </w:t>
      </w:r>
      <w:r>
        <w:t>el</w:t>
      </w:r>
      <w:r>
        <w:rPr>
          <w:spacing w:val="-4"/>
        </w:rPr>
        <w:t xml:space="preserve"> </w:t>
      </w:r>
      <w:r>
        <w:rPr>
          <w:spacing w:val="-2"/>
        </w:rPr>
        <w:t>acceso</w:t>
      </w:r>
      <w:r w:rsidR="000A4728">
        <w:t xml:space="preserve"> </w:t>
      </w:r>
      <w:r>
        <w:t>ilegal a sistemas, el daño informático y la interceptación de datos, muchos de ellos cometidos</w:t>
      </w:r>
      <w:r>
        <w:rPr>
          <w:spacing w:val="-6"/>
        </w:rPr>
        <w:t xml:space="preserve"> </w:t>
      </w:r>
      <w:r>
        <w:t>mediante</w:t>
      </w:r>
      <w:r>
        <w:rPr>
          <w:spacing w:val="-3"/>
        </w:rPr>
        <w:t xml:space="preserve"> </w:t>
      </w:r>
      <w:r>
        <w:t>software</w:t>
      </w:r>
      <w:r>
        <w:rPr>
          <w:spacing w:val="-6"/>
        </w:rPr>
        <w:t xml:space="preserve"> </w:t>
      </w:r>
      <w:r>
        <w:t>malicioso.</w:t>
      </w:r>
      <w:r>
        <w:rPr>
          <w:spacing w:val="-4"/>
        </w:rPr>
        <w:t xml:space="preserve"> </w:t>
      </w:r>
      <w:r>
        <w:t>Que</w:t>
      </w:r>
      <w:r>
        <w:rPr>
          <w:spacing w:val="-6"/>
        </w:rPr>
        <w:t xml:space="preserve"> </w:t>
      </w:r>
      <w:r>
        <w:t>estas</w:t>
      </w:r>
      <w:r>
        <w:rPr>
          <w:spacing w:val="-4"/>
        </w:rPr>
        <w:t xml:space="preserve"> </w:t>
      </w:r>
      <w:r>
        <w:t>conductas</w:t>
      </w:r>
      <w:r>
        <w:rPr>
          <w:spacing w:val="-4"/>
        </w:rPr>
        <w:t xml:space="preserve"> </w:t>
      </w:r>
      <w:r>
        <w:t>estén</w:t>
      </w:r>
      <w:r>
        <w:rPr>
          <w:spacing w:val="-6"/>
        </w:rPr>
        <w:t xml:space="preserve"> </w:t>
      </w:r>
      <w:r>
        <w:t>penalizadas</w:t>
      </w:r>
      <w:r>
        <w:rPr>
          <w:spacing w:val="-7"/>
        </w:rPr>
        <w:t xml:space="preserve"> </w:t>
      </w:r>
      <w:r>
        <w:t xml:space="preserve">es importante, pero no suficiente. La sanción actúa después del daño; la prevención, </w:t>
      </w:r>
      <w:r>
        <w:rPr>
          <w:spacing w:val="-2"/>
        </w:rPr>
        <w:t>antes.</w:t>
      </w:r>
    </w:p>
    <w:p w14:paraId="2F126B19" w14:textId="77777777" w:rsidR="00363EAC" w:rsidRDefault="00000000">
      <w:pPr>
        <w:pStyle w:val="Textoindependiente"/>
        <w:ind w:left="556" w:right="132"/>
      </w:pPr>
      <w:r>
        <w:t>En el ámbito académico el problema es distinto pero igual de relevante. Hay investigación seria sobre detección de malware con Machine Learning, pero casi ninguna llega a usuarios reales porque está pensada para expertos. Llevar un modelo con capacidad explicativa a una aplicación web sencilla es una forma concreta</w:t>
      </w:r>
      <w:r>
        <w:rPr>
          <w:spacing w:val="-5"/>
        </w:rPr>
        <w:t xml:space="preserve"> </w:t>
      </w:r>
      <w:r>
        <w:t>de</w:t>
      </w:r>
      <w:r>
        <w:rPr>
          <w:spacing w:val="-5"/>
        </w:rPr>
        <w:t xml:space="preserve"> </w:t>
      </w:r>
      <w:r>
        <w:t>cerrar</w:t>
      </w:r>
      <w:r>
        <w:rPr>
          <w:spacing w:val="-3"/>
        </w:rPr>
        <w:t xml:space="preserve"> </w:t>
      </w:r>
      <w:r>
        <w:t>esa</w:t>
      </w:r>
      <w:r>
        <w:rPr>
          <w:spacing w:val="-5"/>
        </w:rPr>
        <w:t xml:space="preserve"> </w:t>
      </w:r>
      <w:r>
        <w:t>brecha,</w:t>
      </w:r>
      <w:r>
        <w:rPr>
          <w:spacing w:val="-3"/>
        </w:rPr>
        <w:t xml:space="preserve"> </w:t>
      </w:r>
      <w:r>
        <w:t>especialmente</w:t>
      </w:r>
      <w:r>
        <w:rPr>
          <w:spacing w:val="-3"/>
        </w:rPr>
        <w:t xml:space="preserve"> </w:t>
      </w:r>
      <w:r>
        <w:t>para</w:t>
      </w:r>
      <w:r>
        <w:rPr>
          <w:spacing w:val="-6"/>
        </w:rPr>
        <w:t xml:space="preserve"> </w:t>
      </w:r>
      <w:r>
        <w:t>personas,</w:t>
      </w:r>
      <w:r>
        <w:rPr>
          <w:spacing w:val="-5"/>
        </w:rPr>
        <w:t xml:space="preserve"> </w:t>
      </w:r>
      <w:r>
        <w:t>pequeñas</w:t>
      </w:r>
      <w:r>
        <w:rPr>
          <w:spacing w:val="-5"/>
        </w:rPr>
        <w:t xml:space="preserve"> </w:t>
      </w:r>
      <w:r>
        <w:t>empresas</w:t>
      </w:r>
      <w:r>
        <w:rPr>
          <w:spacing w:val="-5"/>
        </w:rPr>
        <w:t xml:space="preserve"> </w:t>
      </w:r>
      <w:r>
        <w:t>e instituciones educativas en Colombia.</w:t>
      </w:r>
    </w:p>
    <w:p w14:paraId="2F126B1A" w14:textId="77777777" w:rsidR="00363EAC" w:rsidRDefault="00363EAC">
      <w:pPr>
        <w:pStyle w:val="Textoindependiente"/>
      </w:pPr>
    </w:p>
    <w:p w14:paraId="2F126B1B" w14:textId="77777777" w:rsidR="00363EAC" w:rsidRDefault="00000000">
      <w:pPr>
        <w:pStyle w:val="Ttulo2"/>
        <w:numPr>
          <w:ilvl w:val="1"/>
          <w:numId w:val="10"/>
        </w:numPr>
        <w:tabs>
          <w:tab w:val="left" w:pos="1276"/>
        </w:tabs>
        <w:ind w:left="1276" w:hanging="720"/>
      </w:pPr>
      <w:bookmarkStart w:id="5" w:name="_bookmark6"/>
      <w:bookmarkEnd w:id="5"/>
      <w:r>
        <w:t>Antecedentes</w:t>
      </w:r>
      <w:r>
        <w:rPr>
          <w:spacing w:val="-10"/>
        </w:rPr>
        <w:t xml:space="preserve"> </w:t>
      </w:r>
      <w:r>
        <w:t>del</w:t>
      </w:r>
      <w:r>
        <w:rPr>
          <w:spacing w:val="-8"/>
        </w:rPr>
        <w:t xml:space="preserve"> </w:t>
      </w:r>
      <w:r>
        <w:rPr>
          <w:spacing w:val="-2"/>
        </w:rPr>
        <w:t>proyecto</w:t>
      </w:r>
    </w:p>
    <w:p w14:paraId="2F126B1C" w14:textId="77777777" w:rsidR="00363EAC" w:rsidRDefault="00000000">
      <w:pPr>
        <w:pStyle w:val="Textoindependiente"/>
        <w:spacing w:before="1"/>
        <w:ind w:left="556" w:right="132"/>
      </w:pPr>
      <w:r>
        <w:t>Los</w:t>
      </w:r>
      <w:r>
        <w:rPr>
          <w:spacing w:val="-3"/>
        </w:rPr>
        <w:t xml:space="preserve"> </w:t>
      </w:r>
      <w:r>
        <w:t>sistemas</w:t>
      </w:r>
      <w:r>
        <w:rPr>
          <w:spacing w:val="-6"/>
        </w:rPr>
        <w:t xml:space="preserve"> </w:t>
      </w:r>
      <w:r>
        <w:t>de</w:t>
      </w:r>
      <w:r>
        <w:rPr>
          <w:spacing w:val="-5"/>
        </w:rPr>
        <w:t xml:space="preserve"> </w:t>
      </w:r>
      <w:r>
        <w:t>detección</w:t>
      </w:r>
      <w:r>
        <w:rPr>
          <w:spacing w:val="-2"/>
        </w:rPr>
        <w:t xml:space="preserve"> </w:t>
      </w:r>
      <w:r>
        <w:t>de</w:t>
      </w:r>
      <w:r>
        <w:rPr>
          <w:spacing w:val="-3"/>
        </w:rPr>
        <w:t xml:space="preserve"> </w:t>
      </w:r>
      <w:r>
        <w:t>malware</w:t>
      </w:r>
      <w:r>
        <w:rPr>
          <w:spacing w:val="-3"/>
        </w:rPr>
        <w:t xml:space="preserve"> </w:t>
      </w:r>
      <w:r>
        <w:t>no</w:t>
      </w:r>
      <w:r>
        <w:rPr>
          <w:spacing w:val="-3"/>
        </w:rPr>
        <w:t xml:space="preserve"> </w:t>
      </w:r>
      <w:r>
        <w:t>siempre</w:t>
      </w:r>
      <w:r>
        <w:rPr>
          <w:spacing w:val="-5"/>
        </w:rPr>
        <w:t xml:space="preserve"> </w:t>
      </w:r>
      <w:r>
        <w:t>funcionaron</w:t>
      </w:r>
      <w:r>
        <w:rPr>
          <w:spacing w:val="-3"/>
        </w:rPr>
        <w:t xml:space="preserve"> </w:t>
      </w:r>
      <w:r>
        <w:t>como</w:t>
      </w:r>
      <w:r>
        <w:rPr>
          <w:spacing w:val="-3"/>
        </w:rPr>
        <w:t xml:space="preserve"> </w:t>
      </w:r>
      <w:r>
        <w:t>lo</w:t>
      </w:r>
      <w:r>
        <w:rPr>
          <w:spacing w:val="-3"/>
        </w:rPr>
        <w:t xml:space="preserve"> </w:t>
      </w:r>
      <w:r>
        <w:t>hacen</w:t>
      </w:r>
      <w:r>
        <w:rPr>
          <w:spacing w:val="-5"/>
        </w:rPr>
        <w:t xml:space="preserve"> </w:t>
      </w:r>
      <w:r>
        <w:t>hoy, durante</w:t>
      </w:r>
      <w:r>
        <w:rPr>
          <w:spacing w:val="-2"/>
        </w:rPr>
        <w:t xml:space="preserve"> </w:t>
      </w:r>
      <w:r>
        <w:t>mucho tiempo,</w:t>
      </w:r>
      <w:r>
        <w:rPr>
          <w:spacing w:val="-2"/>
        </w:rPr>
        <w:t xml:space="preserve"> </w:t>
      </w:r>
      <w:r>
        <w:t>los antivirus dependieron de</w:t>
      </w:r>
      <w:r>
        <w:rPr>
          <w:spacing w:val="-2"/>
        </w:rPr>
        <w:t xml:space="preserve"> </w:t>
      </w:r>
      <w:r>
        <w:t>firmas</w:t>
      </w:r>
      <w:r>
        <w:rPr>
          <w:spacing w:val="-3"/>
        </w:rPr>
        <w:t xml:space="preserve"> </w:t>
      </w:r>
      <w:r>
        <w:t>digitales</w:t>
      </w:r>
      <w:r>
        <w:rPr>
          <w:spacing w:val="-2"/>
        </w:rPr>
        <w:t xml:space="preserve"> </w:t>
      </w:r>
      <w:r>
        <w:t>para identificar amenazas, comparando archivos contra bases de datos de código malicioso ya conocido. Con el tiempo, esta estrategia empezó a quedarse corta.</w:t>
      </w:r>
    </w:p>
    <w:p w14:paraId="2F126B1D" w14:textId="77777777" w:rsidR="00363EAC" w:rsidRDefault="00000000">
      <w:pPr>
        <w:pStyle w:val="Textoindependiente"/>
        <w:ind w:left="556"/>
      </w:pPr>
      <w:r>
        <w:t>La aparición de malware capaz de auto modificarse, junto con ataques sin precedentes</w:t>
      </w:r>
      <w:r>
        <w:rPr>
          <w:spacing w:val="-3"/>
        </w:rPr>
        <w:t xml:space="preserve"> </w:t>
      </w:r>
      <w:r>
        <w:t>y</w:t>
      </w:r>
      <w:r>
        <w:rPr>
          <w:spacing w:val="-3"/>
        </w:rPr>
        <w:t xml:space="preserve"> </w:t>
      </w:r>
      <w:r>
        <w:t>técnicas</w:t>
      </w:r>
      <w:r>
        <w:rPr>
          <w:spacing w:val="-5"/>
        </w:rPr>
        <w:t xml:space="preserve"> </w:t>
      </w:r>
      <w:r>
        <w:t>de</w:t>
      </w:r>
      <w:r>
        <w:rPr>
          <w:spacing w:val="-5"/>
        </w:rPr>
        <w:t xml:space="preserve"> </w:t>
      </w:r>
      <w:r>
        <w:t>evasión</w:t>
      </w:r>
      <w:r>
        <w:rPr>
          <w:spacing w:val="-4"/>
        </w:rPr>
        <w:t xml:space="preserve"> </w:t>
      </w:r>
      <w:r>
        <w:t>cada</w:t>
      </w:r>
      <w:r>
        <w:rPr>
          <w:spacing w:val="-3"/>
        </w:rPr>
        <w:t xml:space="preserve"> </w:t>
      </w:r>
      <w:r>
        <w:t>vez</w:t>
      </w:r>
      <w:r>
        <w:rPr>
          <w:spacing w:val="-8"/>
        </w:rPr>
        <w:t xml:space="preserve"> </w:t>
      </w:r>
      <w:r>
        <w:t>más</w:t>
      </w:r>
      <w:r>
        <w:rPr>
          <w:spacing w:val="-3"/>
        </w:rPr>
        <w:t xml:space="preserve"> </w:t>
      </w:r>
      <w:r>
        <w:t>sofisticadas,</w:t>
      </w:r>
      <w:r>
        <w:rPr>
          <w:spacing w:val="-5"/>
        </w:rPr>
        <w:t xml:space="preserve"> </w:t>
      </w:r>
      <w:r>
        <w:t>expuso</w:t>
      </w:r>
      <w:r>
        <w:rPr>
          <w:spacing w:val="-3"/>
        </w:rPr>
        <w:t xml:space="preserve"> </w:t>
      </w:r>
      <w:r>
        <w:t>el</w:t>
      </w:r>
      <w:r>
        <w:rPr>
          <w:spacing w:val="-3"/>
        </w:rPr>
        <w:t xml:space="preserve"> </w:t>
      </w:r>
      <w:r>
        <w:t>problema central de ese enfoque, reconocer solo lo que ya existe no es suficiente frente a amenazas completamente nuevas.</w:t>
      </w:r>
    </w:p>
    <w:p w14:paraId="2F126B1E" w14:textId="77777777" w:rsidR="00363EAC" w:rsidRDefault="00000000">
      <w:pPr>
        <w:pStyle w:val="Textoindependiente"/>
        <w:ind w:left="556" w:right="132"/>
      </w:pPr>
      <w:r>
        <w:t>Esto impulsó un giro progresivo hacia el aprendizaje automático y el aprendizaje profundo.</w:t>
      </w:r>
      <w:r>
        <w:rPr>
          <w:spacing w:val="-5"/>
        </w:rPr>
        <w:t xml:space="preserve"> </w:t>
      </w:r>
      <w:r>
        <w:t>A</w:t>
      </w:r>
      <w:r>
        <w:rPr>
          <w:spacing w:val="-4"/>
        </w:rPr>
        <w:t xml:space="preserve"> </w:t>
      </w:r>
      <w:r>
        <w:t>diferencia</w:t>
      </w:r>
      <w:r>
        <w:rPr>
          <w:spacing w:val="-5"/>
        </w:rPr>
        <w:t xml:space="preserve"> </w:t>
      </w:r>
      <w:r>
        <w:t>de</w:t>
      </w:r>
      <w:r>
        <w:rPr>
          <w:spacing w:val="-3"/>
        </w:rPr>
        <w:t xml:space="preserve"> </w:t>
      </w:r>
      <w:r>
        <w:t>las</w:t>
      </w:r>
      <w:r>
        <w:rPr>
          <w:spacing w:val="-5"/>
        </w:rPr>
        <w:t xml:space="preserve"> </w:t>
      </w:r>
      <w:r>
        <w:t>firmas,</w:t>
      </w:r>
      <w:r>
        <w:rPr>
          <w:spacing w:val="-5"/>
        </w:rPr>
        <w:t xml:space="preserve"> </w:t>
      </w:r>
      <w:r>
        <w:t>estos</w:t>
      </w:r>
      <w:r>
        <w:rPr>
          <w:spacing w:val="-3"/>
        </w:rPr>
        <w:t xml:space="preserve"> </w:t>
      </w:r>
      <w:r>
        <w:t>métodos</w:t>
      </w:r>
      <w:r>
        <w:rPr>
          <w:spacing w:val="-3"/>
        </w:rPr>
        <w:t xml:space="preserve"> </w:t>
      </w:r>
      <w:r>
        <w:t>detectan</w:t>
      </w:r>
      <w:r>
        <w:rPr>
          <w:spacing w:val="-5"/>
        </w:rPr>
        <w:t xml:space="preserve"> </w:t>
      </w:r>
      <w:r>
        <w:t>patrones</w:t>
      </w:r>
      <w:r>
        <w:rPr>
          <w:spacing w:val="-3"/>
        </w:rPr>
        <w:t xml:space="preserve"> </w:t>
      </w:r>
      <w:r>
        <w:t>generales</w:t>
      </w:r>
      <w:r>
        <w:rPr>
          <w:spacing w:val="-6"/>
        </w:rPr>
        <w:t xml:space="preserve"> </w:t>
      </w:r>
      <w:r>
        <w:t>de comportamiento, lo que les permite identificar malware desconocido sin necesidad de haberlo visto antes. Actualmente representan una de las direcciones más relevantes dentro de la ciberseguridad global.</w:t>
      </w:r>
    </w:p>
    <w:p w14:paraId="2F126B1F" w14:textId="77777777" w:rsidR="00363EAC" w:rsidRDefault="00363EAC">
      <w:pPr>
        <w:pStyle w:val="Textoindependiente"/>
      </w:pPr>
    </w:p>
    <w:p w14:paraId="2F126B20" w14:textId="77777777" w:rsidR="00363EAC" w:rsidRDefault="00000000">
      <w:pPr>
        <w:spacing w:before="1"/>
        <w:ind w:left="568"/>
        <w:rPr>
          <w:rFonts w:ascii="Arial"/>
          <w:b/>
          <w:sz w:val="24"/>
        </w:rPr>
      </w:pPr>
      <w:r>
        <w:rPr>
          <w:rFonts w:ascii="Arial"/>
          <w:b/>
          <w:sz w:val="24"/>
        </w:rPr>
        <w:t>Nivel</w:t>
      </w:r>
      <w:r>
        <w:rPr>
          <w:rFonts w:ascii="Arial"/>
          <w:b/>
          <w:spacing w:val="-7"/>
          <w:sz w:val="24"/>
        </w:rPr>
        <w:t xml:space="preserve"> </w:t>
      </w:r>
      <w:r>
        <w:rPr>
          <w:rFonts w:ascii="Arial"/>
          <w:b/>
          <w:spacing w:val="-2"/>
          <w:sz w:val="24"/>
        </w:rPr>
        <w:t>Internacional</w:t>
      </w:r>
    </w:p>
    <w:p w14:paraId="2F126B21" w14:textId="77777777" w:rsidR="00363EAC" w:rsidRDefault="00000000">
      <w:pPr>
        <w:pStyle w:val="Textoindependiente"/>
        <w:ind w:left="568" w:right="264"/>
        <w:jc w:val="both"/>
      </w:pPr>
      <w:r>
        <w:t>En el panorama internacional, las tendencias investigativas más actuales apuntan hacia</w:t>
      </w:r>
      <w:r>
        <w:rPr>
          <w:spacing w:val="-2"/>
        </w:rPr>
        <w:t xml:space="preserve"> </w:t>
      </w:r>
      <w:r>
        <w:t>dos</w:t>
      </w:r>
      <w:r>
        <w:rPr>
          <w:spacing w:val="-2"/>
        </w:rPr>
        <w:t xml:space="preserve"> </w:t>
      </w:r>
      <w:r>
        <w:t>objetivos</w:t>
      </w:r>
      <w:r>
        <w:rPr>
          <w:spacing w:val="-2"/>
        </w:rPr>
        <w:t xml:space="preserve"> </w:t>
      </w:r>
      <w:r>
        <w:t>que van</w:t>
      </w:r>
      <w:r>
        <w:rPr>
          <w:spacing w:val="-2"/>
        </w:rPr>
        <w:t xml:space="preserve"> </w:t>
      </w:r>
      <w:r>
        <w:t>de</w:t>
      </w:r>
      <w:r>
        <w:rPr>
          <w:spacing w:val="-1"/>
        </w:rPr>
        <w:t xml:space="preserve"> </w:t>
      </w:r>
      <w:r>
        <w:t>la</w:t>
      </w:r>
      <w:r>
        <w:rPr>
          <w:spacing w:val="-2"/>
        </w:rPr>
        <w:t xml:space="preserve"> </w:t>
      </w:r>
      <w:r>
        <w:t>mano:</w:t>
      </w:r>
      <w:r>
        <w:rPr>
          <w:spacing w:val="-2"/>
        </w:rPr>
        <w:t xml:space="preserve"> </w:t>
      </w:r>
      <w:r>
        <w:t>optimizar</w:t>
      </w:r>
      <w:r>
        <w:rPr>
          <w:spacing w:val="-2"/>
        </w:rPr>
        <w:t xml:space="preserve"> </w:t>
      </w:r>
      <w:r>
        <w:t>el rendimiento</w:t>
      </w:r>
      <w:r>
        <w:rPr>
          <w:spacing w:val="-1"/>
        </w:rPr>
        <w:t xml:space="preserve"> </w:t>
      </w:r>
      <w:r>
        <w:t>computacional</w:t>
      </w:r>
      <w:r>
        <w:rPr>
          <w:spacing w:val="-3"/>
        </w:rPr>
        <w:t xml:space="preserve"> </w:t>
      </w:r>
      <w:r>
        <w:t xml:space="preserve">de </w:t>
      </w:r>
      <w:r>
        <w:lastRenderedPageBreak/>
        <w:t>los modelos y garantizar su viabilidad en entornos con capacidad de procesamiento reducida. Un ejemplo representativo de esta orientación es el trabajo de Panja et al. (2025), publicado en IEEE Access, en el que los autores proponen</w:t>
      </w:r>
      <w:r>
        <w:rPr>
          <w:spacing w:val="-5"/>
        </w:rPr>
        <w:t xml:space="preserve"> </w:t>
      </w:r>
      <w:r>
        <w:t>un</w:t>
      </w:r>
      <w:r>
        <w:rPr>
          <w:spacing w:val="-3"/>
        </w:rPr>
        <w:t xml:space="preserve"> </w:t>
      </w:r>
      <w:r>
        <w:t>sistema</w:t>
      </w:r>
      <w:r>
        <w:rPr>
          <w:spacing w:val="-3"/>
        </w:rPr>
        <w:t xml:space="preserve"> </w:t>
      </w:r>
      <w:r>
        <w:t>de</w:t>
      </w:r>
      <w:r>
        <w:rPr>
          <w:spacing w:val="-3"/>
        </w:rPr>
        <w:t xml:space="preserve"> </w:t>
      </w:r>
      <w:r>
        <w:t>detección</w:t>
      </w:r>
      <w:r>
        <w:rPr>
          <w:spacing w:val="-4"/>
        </w:rPr>
        <w:t xml:space="preserve"> </w:t>
      </w:r>
      <w:r>
        <w:t>diseñado</w:t>
      </w:r>
      <w:r>
        <w:rPr>
          <w:spacing w:val="-5"/>
        </w:rPr>
        <w:t xml:space="preserve"> </w:t>
      </w:r>
      <w:r>
        <w:t>específicamente</w:t>
      </w:r>
      <w:r>
        <w:rPr>
          <w:spacing w:val="-3"/>
        </w:rPr>
        <w:t xml:space="preserve"> </w:t>
      </w:r>
      <w:r>
        <w:t>para</w:t>
      </w:r>
      <w:r>
        <w:rPr>
          <w:spacing w:val="-5"/>
        </w:rPr>
        <w:t xml:space="preserve"> </w:t>
      </w:r>
      <w:r>
        <w:t>dispositivos</w:t>
      </w:r>
      <w:r>
        <w:rPr>
          <w:spacing w:val="-3"/>
        </w:rPr>
        <w:t xml:space="preserve"> </w:t>
      </w:r>
      <w:r>
        <w:t>IoT. El estudio evaluó catorce modelos de aprendizaje supervisado y empleó el algoritmo Extra Tree Classifier para seleccionar las diez características más relevantes del conjunto de datos, utilizando el criterio de impureza de Gini como medida de referencia. El modelo Random Forest obtuvo una precisión del 99.39% con un uso muy bajo de memoria y tiempo de procesamiento, lo que muestra algo importante: reducir la cantidad de variables con las que trabaja un</w:t>
      </w:r>
      <w:r>
        <w:rPr>
          <w:spacing w:val="-1"/>
        </w:rPr>
        <w:t xml:space="preserve"> </w:t>
      </w:r>
      <w:r>
        <w:t>modelo no solo no lo perjudica, sino que en muchos casos lo hace rendir mejor.</w:t>
      </w:r>
    </w:p>
    <w:p w14:paraId="2F126B24" w14:textId="5A9635B2" w:rsidR="00363EAC" w:rsidRDefault="00000000" w:rsidP="002D6AA2">
      <w:pPr>
        <w:pStyle w:val="Textoindependiente"/>
        <w:spacing w:before="1"/>
        <w:ind w:left="568" w:right="267"/>
        <w:jc w:val="both"/>
      </w:pPr>
      <w:r>
        <w:t>En una línea similar, Gupta et al. (2025) presentaron en el IEEE Internet of Things Journal un framework llamado GWPSO-GAMD, que combina dos algoritmos de optimización metaheurística, el Grey Wolf Optimization y el Particle Swarm Optimization, para identificar las características más útiles en entornos de redes industriales.</w:t>
      </w:r>
      <w:r>
        <w:rPr>
          <w:spacing w:val="-12"/>
        </w:rPr>
        <w:t xml:space="preserve"> </w:t>
      </w:r>
      <w:r>
        <w:t>Este</w:t>
      </w:r>
      <w:r>
        <w:rPr>
          <w:spacing w:val="-5"/>
        </w:rPr>
        <w:t xml:space="preserve"> </w:t>
      </w:r>
      <w:r>
        <w:t>sistema</w:t>
      </w:r>
      <w:r>
        <w:rPr>
          <w:spacing w:val="-12"/>
        </w:rPr>
        <w:t xml:space="preserve"> </w:t>
      </w:r>
      <w:r>
        <w:t>usa</w:t>
      </w:r>
      <w:r>
        <w:rPr>
          <w:spacing w:val="-12"/>
        </w:rPr>
        <w:t xml:space="preserve"> </w:t>
      </w:r>
      <w:r>
        <w:t>una</w:t>
      </w:r>
      <w:r>
        <w:rPr>
          <w:spacing w:val="-5"/>
        </w:rPr>
        <w:t xml:space="preserve"> </w:t>
      </w:r>
      <w:r>
        <w:t>Red</w:t>
      </w:r>
      <w:r>
        <w:rPr>
          <w:spacing w:val="-8"/>
        </w:rPr>
        <w:t xml:space="preserve"> </w:t>
      </w:r>
      <w:r>
        <w:t>Neuronal</w:t>
      </w:r>
      <w:r>
        <w:rPr>
          <w:spacing w:val="-8"/>
        </w:rPr>
        <w:t xml:space="preserve"> </w:t>
      </w:r>
      <w:r>
        <w:t>Convolucional</w:t>
      </w:r>
      <w:r>
        <w:rPr>
          <w:spacing w:val="-13"/>
        </w:rPr>
        <w:t xml:space="preserve"> </w:t>
      </w:r>
      <w:r>
        <w:t>de</w:t>
      </w:r>
      <w:r>
        <w:rPr>
          <w:spacing w:val="-14"/>
        </w:rPr>
        <w:t xml:space="preserve"> </w:t>
      </w:r>
      <w:r>
        <w:t>Grafos</w:t>
      </w:r>
      <w:r>
        <w:rPr>
          <w:spacing w:val="-8"/>
        </w:rPr>
        <w:t xml:space="preserve"> </w:t>
      </w:r>
      <w:r>
        <w:t>junto</w:t>
      </w:r>
      <w:r>
        <w:rPr>
          <w:spacing w:val="-8"/>
        </w:rPr>
        <w:t xml:space="preserve"> </w:t>
      </w:r>
      <w:r>
        <w:t>con</w:t>
      </w:r>
      <w:r w:rsidR="002D6AA2">
        <w:t xml:space="preserve"> </w:t>
      </w:r>
      <w:r>
        <w:t>mecanismos de atención para modelar cómo se propaga el malware, alcanzando una precisión superior al 98.41% y reduciendo el uso del procesador en casi la mitad. Por otro lado, el mismo grupo de investigadores publicó en el Alexandria Engineering Journal una propuesta diferente, basada en el uso del modelo de lenguaje</w:t>
      </w:r>
      <w:r>
        <w:rPr>
          <w:spacing w:val="-6"/>
        </w:rPr>
        <w:t xml:space="preserve"> </w:t>
      </w:r>
      <w:r>
        <w:t>BERT</w:t>
      </w:r>
      <w:r>
        <w:rPr>
          <w:spacing w:val="-9"/>
        </w:rPr>
        <w:t xml:space="preserve"> </w:t>
      </w:r>
      <w:r>
        <w:t>para</w:t>
      </w:r>
      <w:r>
        <w:rPr>
          <w:spacing w:val="-11"/>
        </w:rPr>
        <w:t xml:space="preserve"> </w:t>
      </w:r>
      <w:r>
        <w:t>analizar</w:t>
      </w:r>
      <w:r>
        <w:rPr>
          <w:spacing w:val="-9"/>
        </w:rPr>
        <w:t xml:space="preserve"> </w:t>
      </w:r>
      <w:r>
        <w:t>las</w:t>
      </w:r>
      <w:r>
        <w:rPr>
          <w:spacing w:val="-9"/>
        </w:rPr>
        <w:t xml:space="preserve"> </w:t>
      </w:r>
      <w:r>
        <w:t>llamadas</w:t>
      </w:r>
      <w:r>
        <w:rPr>
          <w:spacing w:val="-5"/>
        </w:rPr>
        <w:t xml:space="preserve"> </w:t>
      </w:r>
      <w:r>
        <w:t>que</w:t>
      </w:r>
      <w:r>
        <w:rPr>
          <w:spacing w:val="-6"/>
        </w:rPr>
        <w:t xml:space="preserve"> </w:t>
      </w:r>
      <w:r>
        <w:t>el</w:t>
      </w:r>
      <w:r>
        <w:rPr>
          <w:spacing w:val="-12"/>
        </w:rPr>
        <w:t xml:space="preserve"> </w:t>
      </w:r>
      <w:r>
        <w:t>malware</w:t>
      </w:r>
      <w:r>
        <w:rPr>
          <w:spacing w:val="-8"/>
        </w:rPr>
        <w:t xml:space="preserve"> </w:t>
      </w:r>
      <w:r>
        <w:t>hace</w:t>
      </w:r>
      <w:r>
        <w:rPr>
          <w:spacing w:val="-10"/>
        </w:rPr>
        <w:t xml:space="preserve"> </w:t>
      </w:r>
      <w:r>
        <w:t>a la</w:t>
      </w:r>
      <w:r>
        <w:rPr>
          <w:spacing w:val="-12"/>
        </w:rPr>
        <w:t xml:space="preserve"> </w:t>
      </w:r>
      <w:r>
        <w:t>API</w:t>
      </w:r>
      <w:r>
        <w:rPr>
          <w:spacing w:val="-9"/>
        </w:rPr>
        <w:t xml:space="preserve"> </w:t>
      </w:r>
      <w:r>
        <w:t>del</w:t>
      </w:r>
      <w:r>
        <w:rPr>
          <w:spacing w:val="-10"/>
        </w:rPr>
        <w:t xml:space="preserve"> </w:t>
      </w:r>
      <w:r>
        <w:t>sistema operativo, convirtiendo esos registros en representaciones semánticas que luego son</w:t>
      </w:r>
      <w:r>
        <w:rPr>
          <w:spacing w:val="-10"/>
        </w:rPr>
        <w:t xml:space="preserve"> </w:t>
      </w:r>
      <w:r>
        <w:t>procesadas</w:t>
      </w:r>
      <w:r>
        <w:rPr>
          <w:spacing w:val="-10"/>
        </w:rPr>
        <w:t xml:space="preserve"> </w:t>
      </w:r>
      <w:r>
        <w:t>por</w:t>
      </w:r>
      <w:r>
        <w:rPr>
          <w:spacing w:val="-12"/>
        </w:rPr>
        <w:t xml:space="preserve"> </w:t>
      </w:r>
      <w:r>
        <w:t>redes</w:t>
      </w:r>
      <w:r>
        <w:rPr>
          <w:spacing w:val="-13"/>
        </w:rPr>
        <w:t xml:space="preserve"> </w:t>
      </w:r>
      <w:r>
        <w:t>neuronales</w:t>
      </w:r>
      <w:r>
        <w:rPr>
          <w:spacing w:val="-10"/>
        </w:rPr>
        <w:t xml:space="preserve"> </w:t>
      </w:r>
      <w:r>
        <w:t>profundas.</w:t>
      </w:r>
      <w:r>
        <w:rPr>
          <w:spacing w:val="-7"/>
        </w:rPr>
        <w:t xml:space="preserve"> </w:t>
      </w:r>
      <w:r>
        <w:t>Este</w:t>
      </w:r>
      <w:r>
        <w:rPr>
          <w:spacing w:val="-9"/>
        </w:rPr>
        <w:t xml:space="preserve"> </w:t>
      </w:r>
      <w:r>
        <w:t>enfoque</w:t>
      </w:r>
      <w:r>
        <w:rPr>
          <w:spacing w:val="-7"/>
        </w:rPr>
        <w:t xml:space="preserve"> </w:t>
      </w:r>
      <w:r>
        <w:t>supera</w:t>
      </w:r>
      <w:r>
        <w:rPr>
          <w:spacing w:val="-5"/>
        </w:rPr>
        <w:t xml:space="preserve"> </w:t>
      </w:r>
      <w:r>
        <w:t>varias</w:t>
      </w:r>
      <w:r>
        <w:rPr>
          <w:spacing w:val="-13"/>
        </w:rPr>
        <w:t xml:space="preserve"> </w:t>
      </w:r>
      <w:r>
        <w:t>de</w:t>
      </w:r>
      <w:r>
        <w:rPr>
          <w:spacing w:val="-8"/>
        </w:rPr>
        <w:t xml:space="preserve"> </w:t>
      </w:r>
      <w:r>
        <w:t>las limitaciones que tienen los métodos basados únicamente en análisis estático de firmas. En el campo del aprendizaje profundo aplicado a entornos de nube, Frhan (2025) propuso una arquitectura híbrida que combina redes convolucionales con redes BiLSTM, evaluada sobre el conjunto de datos CIC-IDS2017. Los resultados mostraron que, si bien</w:t>
      </w:r>
      <w:r>
        <w:rPr>
          <w:spacing w:val="-4"/>
        </w:rPr>
        <w:t xml:space="preserve"> </w:t>
      </w:r>
      <w:r>
        <w:t>Random Forest sigue</w:t>
      </w:r>
      <w:r>
        <w:rPr>
          <w:spacing w:val="-1"/>
        </w:rPr>
        <w:t xml:space="preserve"> </w:t>
      </w:r>
      <w:r>
        <w:t>siendo</w:t>
      </w:r>
      <w:r>
        <w:rPr>
          <w:spacing w:val="-2"/>
        </w:rPr>
        <w:t xml:space="preserve"> </w:t>
      </w:r>
      <w:r>
        <w:t>un</w:t>
      </w:r>
      <w:r>
        <w:rPr>
          <w:spacing w:val="-2"/>
        </w:rPr>
        <w:t xml:space="preserve"> </w:t>
      </w:r>
      <w:r>
        <w:t>modelo</w:t>
      </w:r>
      <w:r>
        <w:rPr>
          <w:spacing w:val="-1"/>
        </w:rPr>
        <w:t xml:space="preserve"> </w:t>
      </w:r>
      <w:r>
        <w:t>muy</w:t>
      </w:r>
      <w:r>
        <w:rPr>
          <w:spacing w:val="-7"/>
        </w:rPr>
        <w:t xml:space="preserve"> </w:t>
      </w:r>
      <w:r>
        <w:t>sólido con</w:t>
      </w:r>
      <w:r>
        <w:rPr>
          <w:spacing w:val="-1"/>
        </w:rPr>
        <w:t xml:space="preserve"> </w:t>
      </w:r>
      <w:r>
        <w:t>una precisión del 99.9%, la combinación de ambas arquitecturas ofrece mayor sensibilidad ante ataques como el DDoS y otras intrusiones más complejas que requieren</w:t>
      </w:r>
      <w:r>
        <w:rPr>
          <w:spacing w:val="-12"/>
        </w:rPr>
        <w:t xml:space="preserve"> </w:t>
      </w:r>
      <w:r>
        <w:t>analizar</w:t>
      </w:r>
      <w:r>
        <w:rPr>
          <w:spacing w:val="-11"/>
        </w:rPr>
        <w:t xml:space="preserve"> </w:t>
      </w:r>
      <w:r>
        <w:t>tanto</w:t>
      </w:r>
      <w:r>
        <w:rPr>
          <w:spacing w:val="-5"/>
        </w:rPr>
        <w:t xml:space="preserve"> </w:t>
      </w:r>
      <w:r>
        <w:t>patrones</w:t>
      </w:r>
      <w:r>
        <w:rPr>
          <w:spacing w:val="-8"/>
        </w:rPr>
        <w:t xml:space="preserve"> </w:t>
      </w:r>
      <w:r>
        <w:t>espaciales</w:t>
      </w:r>
      <w:r>
        <w:rPr>
          <w:spacing w:val="-10"/>
        </w:rPr>
        <w:t xml:space="preserve"> </w:t>
      </w:r>
      <w:r>
        <w:t>como</w:t>
      </w:r>
      <w:r>
        <w:rPr>
          <w:spacing w:val="-12"/>
        </w:rPr>
        <w:t xml:space="preserve"> </w:t>
      </w:r>
      <w:r>
        <w:t>dependencias</w:t>
      </w:r>
      <w:r>
        <w:rPr>
          <w:spacing w:val="-7"/>
        </w:rPr>
        <w:t xml:space="preserve"> </w:t>
      </w:r>
      <w:r>
        <w:t>temporales</w:t>
      </w:r>
      <w:r>
        <w:rPr>
          <w:spacing w:val="-5"/>
        </w:rPr>
        <w:t xml:space="preserve"> </w:t>
      </w:r>
      <w:r>
        <w:t>en</w:t>
      </w:r>
      <w:r>
        <w:rPr>
          <w:spacing w:val="-8"/>
        </w:rPr>
        <w:t xml:space="preserve"> </w:t>
      </w:r>
      <w:r>
        <w:t>los datos. Complementando esto, Tanveer y Ali (2025) analizaron la resistencia de los modelos frente a ataques adversariales en dispositivos Android y encontraron que los Perceptrones</w:t>
      </w:r>
      <w:r>
        <w:rPr>
          <w:spacing w:val="-2"/>
        </w:rPr>
        <w:t xml:space="preserve"> </w:t>
      </w:r>
      <w:r>
        <w:t>Multicapa</w:t>
      </w:r>
      <w:r>
        <w:rPr>
          <w:spacing w:val="-3"/>
        </w:rPr>
        <w:t xml:space="preserve"> </w:t>
      </w:r>
      <w:r>
        <w:t>ofrecen</w:t>
      </w:r>
      <w:r>
        <w:rPr>
          <w:spacing w:val="-5"/>
        </w:rPr>
        <w:t xml:space="preserve"> </w:t>
      </w:r>
      <w:r>
        <w:t>una</w:t>
      </w:r>
      <w:r>
        <w:rPr>
          <w:spacing w:val="-5"/>
        </w:rPr>
        <w:t xml:space="preserve"> </w:t>
      </w:r>
      <w:r>
        <w:t>mayor</w:t>
      </w:r>
      <w:r>
        <w:rPr>
          <w:spacing w:val="-2"/>
        </w:rPr>
        <w:t xml:space="preserve"> </w:t>
      </w:r>
      <w:r>
        <w:t>robustez</w:t>
      </w:r>
      <w:r>
        <w:rPr>
          <w:spacing w:val="-6"/>
        </w:rPr>
        <w:t xml:space="preserve"> </w:t>
      </w:r>
      <w:r>
        <w:t>ante intentos de</w:t>
      </w:r>
      <w:r>
        <w:rPr>
          <w:spacing w:val="-3"/>
        </w:rPr>
        <w:t xml:space="preserve"> </w:t>
      </w:r>
      <w:r>
        <w:t>manipular el</w:t>
      </w:r>
      <w:r>
        <w:rPr>
          <w:spacing w:val="-8"/>
        </w:rPr>
        <w:t xml:space="preserve"> </w:t>
      </w:r>
      <w:r>
        <w:t>espacio</w:t>
      </w:r>
      <w:r>
        <w:rPr>
          <w:spacing w:val="-12"/>
        </w:rPr>
        <w:t xml:space="preserve"> </w:t>
      </w:r>
      <w:r>
        <w:t>de</w:t>
      </w:r>
      <w:r>
        <w:rPr>
          <w:spacing w:val="-9"/>
        </w:rPr>
        <w:t xml:space="preserve"> </w:t>
      </w:r>
      <w:r>
        <w:t>características,</w:t>
      </w:r>
      <w:r>
        <w:rPr>
          <w:spacing w:val="-5"/>
        </w:rPr>
        <w:t xml:space="preserve"> </w:t>
      </w:r>
      <w:r>
        <w:t>logrando</w:t>
      </w:r>
      <w:r>
        <w:rPr>
          <w:spacing w:val="-9"/>
        </w:rPr>
        <w:t xml:space="preserve"> </w:t>
      </w:r>
      <w:r>
        <w:t>una</w:t>
      </w:r>
      <w:r>
        <w:rPr>
          <w:spacing w:val="-9"/>
        </w:rPr>
        <w:t xml:space="preserve"> </w:t>
      </w:r>
      <w:r>
        <w:t>precisión</w:t>
      </w:r>
      <w:r>
        <w:rPr>
          <w:spacing w:val="-6"/>
        </w:rPr>
        <w:t xml:space="preserve"> </w:t>
      </w:r>
      <w:r>
        <w:t>del</w:t>
      </w:r>
      <w:r>
        <w:rPr>
          <w:spacing w:val="-10"/>
        </w:rPr>
        <w:t xml:space="preserve"> </w:t>
      </w:r>
      <w:r>
        <w:t>95%</w:t>
      </w:r>
      <w:r>
        <w:rPr>
          <w:spacing w:val="-12"/>
        </w:rPr>
        <w:t xml:space="preserve"> </w:t>
      </w:r>
      <w:r>
        <w:t>en</w:t>
      </w:r>
      <w:r>
        <w:rPr>
          <w:spacing w:val="-9"/>
        </w:rPr>
        <w:t xml:space="preserve"> </w:t>
      </w:r>
      <w:r>
        <w:t>condiciones</w:t>
      </w:r>
      <w:r>
        <w:rPr>
          <w:spacing w:val="-12"/>
        </w:rPr>
        <w:t xml:space="preserve"> </w:t>
      </w:r>
      <w:r>
        <w:t>donde otros modelos fallaban con mayor frecuencia.</w:t>
      </w:r>
    </w:p>
    <w:p w14:paraId="2F126B25" w14:textId="77777777" w:rsidR="00363EAC" w:rsidRDefault="00000000">
      <w:pPr>
        <w:spacing w:before="270"/>
        <w:ind w:left="568"/>
        <w:jc w:val="both"/>
        <w:rPr>
          <w:rFonts w:ascii="Arial"/>
          <w:b/>
          <w:sz w:val="24"/>
        </w:rPr>
      </w:pPr>
      <w:r>
        <w:rPr>
          <w:rFonts w:ascii="Arial"/>
          <w:b/>
          <w:sz w:val="24"/>
        </w:rPr>
        <w:t>Nivel</w:t>
      </w:r>
      <w:r>
        <w:rPr>
          <w:rFonts w:ascii="Arial"/>
          <w:b/>
          <w:spacing w:val="-12"/>
          <w:sz w:val="24"/>
        </w:rPr>
        <w:t xml:space="preserve"> </w:t>
      </w:r>
      <w:r>
        <w:rPr>
          <w:rFonts w:ascii="Arial"/>
          <w:b/>
          <w:sz w:val="24"/>
        </w:rPr>
        <w:t>Nacional</w:t>
      </w:r>
      <w:r>
        <w:rPr>
          <w:rFonts w:ascii="Arial"/>
          <w:b/>
          <w:spacing w:val="-12"/>
          <w:sz w:val="24"/>
        </w:rPr>
        <w:t xml:space="preserve"> </w:t>
      </w:r>
      <w:r>
        <w:rPr>
          <w:rFonts w:ascii="Arial"/>
          <w:b/>
          <w:spacing w:val="-2"/>
          <w:sz w:val="24"/>
        </w:rPr>
        <w:t>(Colombia)</w:t>
      </w:r>
    </w:p>
    <w:p w14:paraId="2F126B26" w14:textId="77777777" w:rsidR="00363EAC" w:rsidRDefault="00000000">
      <w:pPr>
        <w:pStyle w:val="Textoindependiente"/>
        <w:spacing w:before="5"/>
        <w:ind w:left="568" w:right="262"/>
        <w:jc w:val="both"/>
      </w:pPr>
      <w:r>
        <w:t>En Colombia, la investigación sobre ciberseguridad ha avanzado más en el diagnóstico</w:t>
      </w:r>
      <w:r>
        <w:rPr>
          <w:spacing w:val="-4"/>
        </w:rPr>
        <w:t xml:space="preserve"> </w:t>
      </w:r>
      <w:r>
        <w:t>del</w:t>
      </w:r>
      <w:r>
        <w:rPr>
          <w:spacing w:val="-5"/>
        </w:rPr>
        <w:t xml:space="preserve"> </w:t>
      </w:r>
      <w:r>
        <w:t>problema</w:t>
      </w:r>
      <w:r>
        <w:rPr>
          <w:spacing w:val="-4"/>
        </w:rPr>
        <w:t xml:space="preserve"> </w:t>
      </w:r>
      <w:r>
        <w:t>que</w:t>
      </w:r>
      <w:r>
        <w:rPr>
          <w:spacing w:val="-2"/>
        </w:rPr>
        <w:t xml:space="preserve"> </w:t>
      </w:r>
      <w:r>
        <w:t>en</w:t>
      </w:r>
      <w:r>
        <w:rPr>
          <w:spacing w:val="-1"/>
        </w:rPr>
        <w:t xml:space="preserve"> </w:t>
      </w:r>
      <w:r>
        <w:t>el</w:t>
      </w:r>
      <w:r>
        <w:rPr>
          <w:spacing w:val="-3"/>
        </w:rPr>
        <w:t xml:space="preserve"> </w:t>
      </w:r>
      <w:r>
        <w:t>desarrollo de soluciones</w:t>
      </w:r>
      <w:r>
        <w:rPr>
          <w:spacing w:val="-4"/>
        </w:rPr>
        <w:t xml:space="preserve"> </w:t>
      </w:r>
      <w:r>
        <w:t>técnicas propias.</w:t>
      </w:r>
      <w:r>
        <w:rPr>
          <w:spacing w:val="-1"/>
        </w:rPr>
        <w:t xml:space="preserve"> </w:t>
      </w:r>
      <w:r>
        <w:t>Gran parte de los trabajos disponibles se centran en caracterizar el crecimiento de la superficie</w:t>
      </w:r>
      <w:r>
        <w:rPr>
          <w:spacing w:val="-17"/>
        </w:rPr>
        <w:t xml:space="preserve"> </w:t>
      </w:r>
      <w:r>
        <w:t>de</w:t>
      </w:r>
      <w:r>
        <w:rPr>
          <w:spacing w:val="-17"/>
        </w:rPr>
        <w:t xml:space="preserve"> </w:t>
      </w:r>
      <w:r>
        <w:t>ataque</w:t>
      </w:r>
      <w:r>
        <w:rPr>
          <w:spacing w:val="-16"/>
        </w:rPr>
        <w:t xml:space="preserve"> </w:t>
      </w:r>
      <w:r>
        <w:t>y</w:t>
      </w:r>
      <w:r>
        <w:rPr>
          <w:spacing w:val="-17"/>
        </w:rPr>
        <w:t xml:space="preserve"> </w:t>
      </w:r>
      <w:r>
        <w:t>en</w:t>
      </w:r>
      <w:r>
        <w:rPr>
          <w:spacing w:val="-17"/>
        </w:rPr>
        <w:t xml:space="preserve"> </w:t>
      </w:r>
      <w:r>
        <w:t>evidenciar</w:t>
      </w:r>
      <w:r>
        <w:rPr>
          <w:spacing w:val="-17"/>
        </w:rPr>
        <w:t xml:space="preserve"> </w:t>
      </w:r>
      <w:r>
        <w:t>la</w:t>
      </w:r>
      <w:r>
        <w:rPr>
          <w:spacing w:val="-16"/>
        </w:rPr>
        <w:t xml:space="preserve"> </w:t>
      </w:r>
      <w:r>
        <w:t>vulnerabilidad</w:t>
      </w:r>
      <w:r>
        <w:rPr>
          <w:spacing w:val="-17"/>
        </w:rPr>
        <w:t xml:space="preserve"> </w:t>
      </w:r>
      <w:r>
        <w:t>de</w:t>
      </w:r>
      <w:r>
        <w:rPr>
          <w:spacing w:val="-17"/>
        </w:rPr>
        <w:t xml:space="preserve"> </w:t>
      </w:r>
      <w:r>
        <w:t>las</w:t>
      </w:r>
      <w:r>
        <w:rPr>
          <w:spacing w:val="-16"/>
        </w:rPr>
        <w:t xml:space="preserve"> </w:t>
      </w:r>
      <w:r>
        <w:t>infraestructuras</w:t>
      </w:r>
      <w:r>
        <w:rPr>
          <w:spacing w:val="-17"/>
        </w:rPr>
        <w:t xml:space="preserve"> </w:t>
      </w:r>
      <w:r>
        <w:t xml:space="preserve">digitales del país. La Universidad Católica de Colombia, por ejemplo, publicó en 2024 un análisis en el que describe el aumento de los ciberataques en Colombia como una especie de segunda pandemia, señalando los retos que esto implica para el </w:t>
      </w:r>
      <w:r>
        <w:lastRenderedPageBreak/>
        <w:t>desarrollo digital nacional. Si bien la producción de modelos de Machine Learning específicos para detección de malware en repositorios académicos locales es todavía limitada, hay investigadores colombianos que participan activamente en redes de difusión científica. Tatarkanov et al. (2023), publicados en la Revista Colombiana de Computación, trabajaron sobre métodos para evaluar la seguridad en</w:t>
      </w:r>
      <w:r>
        <w:rPr>
          <w:spacing w:val="-2"/>
        </w:rPr>
        <w:t xml:space="preserve"> </w:t>
      </w:r>
      <w:r>
        <w:t>sistemas</w:t>
      </w:r>
      <w:r>
        <w:rPr>
          <w:spacing w:val="-12"/>
        </w:rPr>
        <w:t xml:space="preserve"> </w:t>
      </w:r>
      <w:r>
        <w:t>de</w:t>
      </w:r>
      <w:r>
        <w:rPr>
          <w:spacing w:val="-4"/>
        </w:rPr>
        <w:t xml:space="preserve"> </w:t>
      </w:r>
      <w:r>
        <w:t>información</w:t>
      </w:r>
      <w:r>
        <w:rPr>
          <w:spacing w:val="-4"/>
        </w:rPr>
        <w:t xml:space="preserve"> </w:t>
      </w:r>
      <w:r>
        <w:t>a</w:t>
      </w:r>
      <w:r>
        <w:rPr>
          <w:spacing w:val="-7"/>
        </w:rPr>
        <w:t xml:space="preserve"> </w:t>
      </w:r>
      <w:r>
        <w:t>través</w:t>
      </w:r>
      <w:r>
        <w:rPr>
          <w:spacing w:val="-10"/>
        </w:rPr>
        <w:t xml:space="preserve"> </w:t>
      </w:r>
      <w:r>
        <w:t>del</w:t>
      </w:r>
      <w:r>
        <w:rPr>
          <w:spacing w:val="-10"/>
        </w:rPr>
        <w:t xml:space="preserve"> </w:t>
      </w:r>
      <w:r>
        <w:t>análisis</w:t>
      </w:r>
      <w:r>
        <w:rPr>
          <w:spacing w:val="-3"/>
        </w:rPr>
        <w:t xml:space="preserve"> </w:t>
      </w:r>
      <w:r>
        <w:t>de</w:t>
      </w:r>
      <w:r>
        <w:rPr>
          <w:spacing w:val="-7"/>
        </w:rPr>
        <w:t xml:space="preserve"> </w:t>
      </w:r>
      <w:r>
        <w:t>equivalencia</w:t>
      </w:r>
      <w:r>
        <w:rPr>
          <w:spacing w:val="-4"/>
        </w:rPr>
        <w:t xml:space="preserve"> </w:t>
      </w:r>
      <w:r>
        <w:t>tecnológica,</w:t>
      </w:r>
      <w:r>
        <w:rPr>
          <w:spacing w:val="-1"/>
        </w:rPr>
        <w:t xml:space="preserve"> </w:t>
      </w:r>
      <w:r>
        <w:t>lo</w:t>
      </w:r>
      <w:r>
        <w:rPr>
          <w:spacing w:val="-9"/>
        </w:rPr>
        <w:t xml:space="preserve"> </w:t>
      </w:r>
      <w:r>
        <w:t>que representa un punto de partida para pensar en capas de detección inteligente adaptadas a entornos locales. Un factor que se repite en varios de estos estudios es la escasez de personal técnico especializado y el uso de sistemas heredados obsoletos, dos condiciones que facilitan el éxito del malware y que refuerzan la necesidad de herramientas automatizadas que no dependan de la disponibilidad constante de un experto.</w:t>
      </w:r>
    </w:p>
    <w:p w14:paraId="2F126B27" w14:textId="77777777" w:rsidR="00363EAC" w:rsidRDefault="00363EAC">
      <w:pPr>
        <w:pStyle w:val="Textoindependiente"/>
        <w:spacing w:before="1"/>
      </w:pPr>
    </w:p>
    <w:p w14:paraId="2F126B28" w14:textId="77777777" w:rsidR="00363EAC" w:rsidRDefault="00000000">
      <w:pPr>
        <w:ind w:left="568"/>
        <w:jc w:val="both"/>
        <w:rPr>
          <w:rFonts w:ascii="Arial"/>
          <w:b/>
          <w:sz w:val="24"/>
        </w:rPr>
      </w:pPr>
      <w:r>
        <w:rPr>
          <w:rFonts w:ascii="Arial"/>
          <w:b/>
          <w:sz w:val="24"/>
        </w:rPr>
        <w:t>Nivel</w:t>
      </w:r>
      <w:r>
        <w:rPr>
          <w:rFonts w:ascii="Arial"/>
          <w:b/>
          <w:spacing w:val="-7"/>
          <w:sz w:val="24"/>
        </w:rPr>
        <w:t xml:space="preserve"> </w:t>
      </w:r>
      <w:r>
        <w:rPr>
          <w:rFonts w:ascii="Arial"/>
          <w:b/>
          <w:sz w:val="24"/>
        </w:rPr>
        <w:t>Regional</w:t>
      </w:r>
      <w:r>
        <w:rPr>
          <w:rFonts w:ascii="Arial"/>
          <w:b/>
          <w:spacing w:val="-6"/>
          <w:sz w:val="24"/>
        </w:rPr>
        <w:t xml:space="preserve"> </w:t>
      </w:r>
      <w:r>
        <w:rPr>
          <w:rFonts w:ascii="Arial"/>
          <w:b/>
          <w:sz w:val="24"/>
        </w:rPr>
        <w:t>y</w:t>
      </w:r>
      <w:r>
        <w:rPr>
          <w:rFonts w:ascii="Arial"/>
          <w:b/>
          <w:spacing w:val="-6"/>
          <w:sz w:val="24"/>
        </w:rPr>
        <w:t xml:space="preserve"> </w:t>
      </w:r>
      <w:r>
        <w:rPr>
          <w:rFonts w:ascii="Arial"/>
          <w:b/>
          <w:spacing w:val="-4"/>
          <w:sz w:val="24"/>
        </w:rPr>
        <w:t>Local</w:t>
      </w:r>
    </w:p>
    <w:p w14:paraId="2F126B2B" w14:textId="0CD75823" w:rsidR="00363EAC" w:rsidRDefault="00000000" w:rsidP="00D53ABF">
      <w:pPr>
        <w:pStyle w:val="Textoindependiente"/>
        <w:spacing w:line="242" w:lineRule="auto"/>
        <w:ind w:left="568" w:right="281"/>
        <w:jc w:val="both"/>
      </w:pPr>
      <w:r>
        <w:t>América Latina en general ha ido despertando frente a esta problemática, aunque con</w:t>
      </w:r>
      <w:r>
        <w:rPr>
          <w:spacing w:val="66"/>
        </w:rPr>
        <w:t xml:space="preserve"> </w:t>
      </w:r>
      <w:r>
        <w:t>ritmos</w:t>
      </w:r>
      <w:r>
        <w:rPr>
          <w:spacing w:val="66"/>
        </w:rPr>
        <w:t xml:space="preserve"> </w:t>
      </w:r>
      <w:r>
        <w:t>distintos</w:t>
      </w:r>
      <w:r>
        <w:rPr>
          <w:spacing w:val="66"/>
        </w:rPr>
        <w:t xml:space="preserve"> </w:t>
      </w:r>
      <w:r>
        <w:t>según</w:t>
      </w:r>
      <w:r>
        <w:rPr>
          <w:spacing w:val="66"/>
        </w:rPr>
        <w:t xml:space="preserve"> </w:t>
      </w:r>
      <w:r>
        <w:t>el</w:t>
      </w:r>
      <w:r>
        <w:rPr>
          <w:spacing w:val="65"/>
        </w:rPr>
        <w:t xml:space="preserve"> </w:t>
      </w:r>
      <w:r>
        <w:t>país.</w:t>
      </w:r>
      <w:r>
        <w:rPr>
          <w:spacing w:val="65"/>
        </w:rPr>
        <w:t xml:space="preserve"> </w:t>
      </w:r>
      <w:r>
        <w:t>Kaspersky</w:t>
      </w:r>
      <w:r>
        <w:rPr>
          <w:spacing w:val="66"/>
        </w:rPr>
        <w:t xml:space="preserve"> </w:t>
      </w:r>
      <w:r>
        <w:t>reportó</w:t>
      </w:r>
      <w:r>
        <w:rPr>
          <w:spacing w:val="65"/>
        </w:rPr>
        <w:t xml:space="preserve"> </w:t>
      </w:r>
      <w:r>
        <w:t>en</w:t>
      </w:r>
      <w:r>
        <w:rPr>
          <w:spacing w:val="65"/>
        </w:rPr>
        <w:t xml:space="preserve"> </w:t>
      </w:r>
      <w:r>
        <w:t>2025</w:t>
      </w:r>
      <w:r>
        <w:rPr>
          <w:spacing w:val="65"/>
        </w:rPr>
        <w:t xml:space="preserve"> </w:t>
      </w:r>
      <w:r>
        <w:t>que</w:t>
      </w:r>
      <w:r>
        <w:rPr>
          <w:spacing w:val="65"/>
        </w:rPr>
        <w:t xml:space="preserve"> </w:t>
      </w:r>
      <w:r>
        <w:t>la</w:t>
      </w:r>
      <w:r>
        <w:rPr>
          <w:spacing w:val="66"/>
        </w:rPr>
        <w:t xml:space="preserve"> </w:t>
      </w:r>
      <w:r>
        <w:t>región</w:t>
      </w:r>
      <w:r w:rsidR="00D53ABF">
        <w:t xml:space="preserve"> </w:t>
      </w:r>
      <w:r>
        <w:t>experimentó un aumento del 64% en detecciones de spyware y del 35% en programas diseñados para robar contraseñas, lo que posiciona a las instituciones latinoamericanas como blancos atractivos para el robo de propiedad intelectual y datos sensibles. En respuesta a esto, algunas universidades de la región han comenzado a incorporar en sus líneas de investigación técnicas de inteligencia artificial explicable, reconociendo que no basta con que un sistema detecte amenazas, sino que también debe poder justificar sus decisiones de manera comprensible. SHAP y LIME han ido ganando presencia en estas investigaciones como herramientas que ayudan a los analistas a entender qué hay detrás de cada decisión del modelo, algo que en entornos institucionales no es un lujo sino una necesidad, porque tomar decisiones operativas sin entender el razonamiento que las sustenta simplemente no es viable.</w:t>
      </w:r>
    </w:p>
    <w:p w14:paraId="2F126B2C" w14:textId="77777777" w:rsidR="00363EAC" w:rsidRDefault="00363EAC">
      <w:pPr>
        <w:pStyle w:val="Textoindependiente"/>
        <w:spacing w:before="1"/>
      </w:pPr>
    </w:p>
    <w:p w14:paraId="2F126B2D" w14:textId="77777777" w:rsidR="00363EAC" w:rsidRDefault="00000000">
      <w:pPr>
        <w:pStyle w:val="Prrafodelista"/>
        <w:numPr>
          <w:ilvl w:val="1"/>
          <w:numId w:val="10"/>
        </w:numPr>
        <w:tabs>
          <w:tab w:val="left" w:pos="568"/>
          <w:tab w:val="left" w:pos="1276"/>
        </w:tabs>
        <w:ind w:left="568" w:right="5848" w:hanging="12"/>
        <w:rPr>
          <w:rFonts w:ascii="Arial"/>
          <w:b/>
          <w:sz w:val="24"/>
        </w:rPr>
      </w:pPr>
      <w:r>
        <w:rPr>
          <w:rFonts w:ascii="Arial"/>
          <w:b/>
          <w:sz w:val="24"/>
        </w:rPr>
        <w:t xml:space="preserve">Alcance y limitaciones </w:t>
      </w:r>
      <w:r>
        <w:rPr>
          <w:rFonts w:ascii="Arial"/>
          <w:b/>
          <w:spacing w:val="-2"/>
          <w:sz w:val="24"/>
        </w:rPr>
        <w:t>Alcance</w:t>
      </w:r>
    </w:p>
    <w:p w14:paraId="2F126B2E" w14:textId="77777777" w:rsidR="00363EAC" w:rsidRDefault="00363EAC">
      <w:pPr>
        <w:pStyle w:val="Textoindependiente"/>
        <w:rPr>
          <w:rFonts w:ascii="Arial"/>
          <w:b/>
        </w:rPr>
      </w:pPr>
    </w:p>
    <w:p w14:paraId="2F126B2F" w14:textId="77777777" w:rsidR="00363EAC" w:rsidRDefault="00000000">
      <w:pPr>
        <w:pStyle w:val="Textoindependiente"/>
        <w:ind w:left="568" w:right="272"/>
        <w:jc w:val="both"/>
      </w:pPr>
      <w:r>
        <w:t>El</w:t>
      </w:r>
      <w:r>
        <w:rPr>
          <w:spacing w:val="-13"/>
        </w:rPr>
        <w:t xml:space="preserve"> </w:t>
      </w:r>
      <w:r>
        <w:t>proyecto</w:t>
      </w:r>
      <w:r>
        <w:rPr>
          <w:spacing w:val="-8"/>
        </w:rPr>
        <w:t xml:space="preserve"> </w:t>
      </w:r>
      <w:r>
        <w:t>cubre</w:t>
      </w:r>
      <w:r>
        <w:rPr>
          <w:spacing w:val="-11"/>
        </w:rPr>
        <w:t xml:space="preserve"> </w:t>
      </w:r>
      <w:r>
        <w:t>todo</w:t>
      </w:r>
      <w:r>
        <w:rPr>
          <w:spacing w:val="-15"/>
        </w:rPr>
        <w:t xml:space="preserve"> </w:t>
      </w:r>
      <w:r>
        <w:t>el</w:t>
      </w:r>
      <w:r>
        <w:rPr>
          <w:spacing w:val="-13"/>
        </w:rPr>
        <w:t xml:space="preserve"> </w:t>
      </w:r>
      <w:r>
        <w:t>ciclo</w:t>
      </w:r>
      <w:r>
        <w:rPr>
          <w:spacing w:val="-9"/>
        </w:rPr>
        <w:t xml:space="preserve"> </w:t>
      </w:r>
      <w:r>
        <w:t>de</w:t>
      </w:r>
      <w:r>
        <w:rPr>
          <w:spacing w:val="-12"/>
        </w:rPr>
        <w:t xml:space="preserve"> </w:t>
      </w:r>
      <w:r>
        <w:t>desarrollo</w:t>
      </w:r>
      <w:r>
        <w:rPr>
          <w:spacing w:val="-5"/>
        </w:rPr>
        <w:t xml:space="preserve"> </w:t>
      </w:r>
      <w:r>
        <w:t>de</w:t>
      </w:r>
      <w:r>
        <w:rPr>
          <w:spacing w:val="-7"/>
        </w:rPr>
        <w:t xml:space="preserve"> </w:t>
      </w:r>
      <w:r>
        <w:t>un</w:t>
      </w:r>
      <w:r>
        <w:rPr>
          <w:spacing w:val="-7"/>
        </w:rPr>
        <w:t xml:space="preserve"> </w:t>
      </w:r>
      <w:r>
        <w:t>sistema</w:t>
      </w:r>
      <w:r>
        <w:rPr>
          <w:spacing w:val="-13"/>
        </w:rPr>
        <w:t xml:space="preserve"> </w:t>
      </w:r>
      <w:r>
        <w:t>de</w:t>
      </w:r>
      <w:r>
        <w:rPr>
          <w:spacing w:val="-12"/>
        </w:rPr>
        <w:t xml:space="preserve"> </w:t>
      </w:r>
      <w:r>
        <w:t>detección</w:t>
      </w:r>
      <w:r>
        <w:rPr>
          <w:spacing w:val="-5"/>
        </w:rPr>
        <w:t xml:space="preserve"> </w:t>
      </w:r>
      <w:r>
        <w:t>de</w:t>
      </w:r>
      <w:r>
        <w:rPr>
          <w:spacing w:val="-12"/>
        </w:rPr>
        <w:t xml:space="preserve"> </w:t>
      </w:r>
      <w:r>
        <w:t>malware basado en aprendizaje automático: desde su diseño hasta su puesta en funcionamiento,</w:t>
      </w:r>
      <w:r>
        <w:rPr>
          <w:spacing w:val="-17"/>
        </w:rPr>
        <w:t xml:space="preserve"> </w:t>
      </w:r>
      <w:r>
        <w:t>pasando</w:t>
      </w:r>
      <w:r>
        <w:rPr>
          <w:spacing w:val="-17"/>
        </w:rPr>
        <w:t xml:space="preserve"> </w:t>
      </w:r>
      <w:r>
        <w:t>por</w:t>
      </w:r>
      <w:r>
        <w:rPr>
          <w:spacing w:val="-16"/>
        </w:rPr>
        <w:t xml:space="preserve"> </w:t>
      </w:r>
      <w:r>
        <w:t>el</w:t>
      </w:r>
      <w:r>
        <w:rPr>
          <w:spacing w:val="-16"/>
        </w:rPr>
        <w:t xml:space="preserve"> </w:t>
      </w:r>
      <w:r>
        <w:t>entrenamiento</w:t>
      </w:r>
      <w:r>
        <w:rPr>
          <w:spacing w:val="-11"/>
        </w:rPr>
        <w:t xml:space="preserve"> </w:t>
      </w:r>
      <w:r>
        <w:t>y</w:t>
      </w:r>
      <w:r>
        <w:rPr>
          <w:spacing w:val="-17"/>
        </w:rPr>
        <w:t xml:space="preserve"> </w:t>
      </w:r>
      <w:r>
        <w:t>la</w:t>
      </w:r>
      <w:r>
        <w:rPr>
          <w:spacing w:val="-16"/>
        </w:rPr>
        <w:t xml:space="preserve"> </w:t>
      </w:r>
      <w:r>
        <w:t>evaluación,</w:t>
      </w:r>
      <w:r>
        <w:rPr>
          <w:spacing w:val="-17"/>
        </w:rPr>
        <w:t xml:space="preserve"> </w:t>
      </w:r>
      <w:r>
        <w:t>todo</w:t>
      </w:r>
      <w:r>
        <w:rPr>
          <w:spacing w:val="-17"/>
        </w:rPr>
        <w:t xml:space="preserve"> </w:t>
      </w:r>
      <w:r>
        <w:t>bajo</w:t>
      </w:r>
      <w:r>
        <w:rPr>
          <w:spacing w:val="-16"/>
        </w:rPr>
        <w:t xml:space="preserve"> </w:t>
      </w:r>
      <w:r>
        <w:t>un</w:t>
      </w:r>
      <w:r>
        <w:rPr>
          <w:spacing w:val="-17"/>
        </w:rPr>
        <w:t xml:space="preserve"> </w:t>
      </w:r>
      <w:r>
        <w:t>enfoque de</w:t>
      </w:r>
      <w:r>
        <w:rPr>
          <w:spacing w:val="-7"/>
        </w:rPr>
        <w:t xml:space="preserve"> </w:t>
      </w:r>
      <w:r>
        <w:t>análisis</w:t>
      </w:r>
      <w:r>
        <w:rPr>
          <w:spacing w:val="-8"/>
        </w:rPr>
        <w:t xml:space="preserve"> </w:t>
      </w:r>
      <w:r>
        <w:t>estático</w:t>
      </w:r>
      <w:r>
        <w:rPr>
          <w:spacing w:val="-6"/>
        </w:rPr>
        <w:t xml:space="preserve"> </w:t>
      </w:r>
      <w:r>
        <w:t>de</w:t>
      </w:r>
      <w:r>
        <w:rPr>
          <w:spacing w:val="-14"/>
        </w:rPr>
        <w:t xml:space="preserve"> </w:t>
      </w:r>
      <w:r>
        <w:t>archivos.</w:t>
      </w:r>
      <w:r>
        <w:rPr>
          <w:spacing w:val="-7"/>
        </w:rPr>
        <w:t xml:space="preserve"> </w:t>
      </w:r>
      <w:r>
        <w:t>La</w:t>
      </w:r>
      <w:r>
        <w:rPr>
          <w:spacing w:val="-9"/>
        </w:rPr>
        <w:t xml:space="preserve"> </w:t>
      </w:r>
      <w:r>
        <w:t>decisión</w:t>
      </w:r>
      <w:r>
        <w:rPr>
          <w:spacing w:val="-6"/>
        </w:rPr>
        <w:t xml:space="preserve"> </w:t>
      </w:r>
      <w:r>
        <w:t>de</w:t>
      </w:r>
      <w:r>
        <w:rPr>
          <w:spacing w:val="-4"/>
        </w:rPr>
        <w:t xml:space="preserve"> </w:t>
      </w:r>
      <w:r>
        <w:t>trabajar</w:t>
      </w:r>
      <w:r>
        <w:rPr>
          <w:spacing w:val="-7"/>
        </w:rPr>
        <w:t xml:space="preserve"> </w:t>
      </w:r>
      <w:r>
        <w:t>con</w:t>
      </w:r>
      <w:r>
        <w:rPr>
          <w:spacing w:val="-12"/>
        </w:rPr>
        <w:t xml:space="preserve"> </w:t>
      </w:r>
      <w:r>
        <w:t>análisis</w:t>
      </w:r>
      <w:r>
        <w:rPr>
          <w:spacing w:val="-9"/>
        </w:rPr>
        <w:t xml:space="preserve"> </w:t>
      </w:r>
      <w:r>
        <w:t>estático</w:t>
      </w:r>
      <w:r>
        <w:rPr>
          <w:spacing w:val="-9"/>
        </w:rPr>
        <w:t xml:space="preserve"> </w:t>
      </w:r>
      <w:r>
        <w:t xml:space="preserve">implica que el sistema extraerá características directamente de los archivos sin necesidad de ejecutarlos, lo cual reduce riesgos y costos computacionales. Para el entrenamiento y la validación del modelo se utilizarán conjuntos de datos públicos ampliamente reconocidos en la comunidad científica, específicamente EMBER y </w:t>
      </w:r>
      <w:r>
        <w:rPr>
          <w:spacing w:val="-2"/>
        </w:rPr>
        <w:t>CIC-MalMem-2022.</w:t>
      </w:r>
    </w:p>
    <w:p w14:paraId="2F126B30" w14:textId="77777777" w:rsidR="00363EAC" w:rsidRDefault="00000000">
      <w:pPr>
        <w:pStyle w:val="Textoindependiente"/>
        <w:spacing w:before="1"/>
        <w:ind w:left="568" w:right="263"/>
        <w:jc w:val="both"/>
      </w:pPr>
      <w:r>
        <w:t>El</w:t>
      </w:r>
      <w:r>
        <w:rPr>
          <w:spacing w:val="-12"/>
        </w:rPr>
        <w:t xml:space="preserve"> </w:t>
      </w:r>
      <w:r>
        <w:t>proyecto</w:t>
      </w:r>
      <w:r>
        <w:rPr>
          <w:spacing w:val="-8"/>
        </w:rPr>
        <w:t xml:space="preserve"> </w:t>
      </w:r>
      <w:r>
        <w:t>se</w:t>
      </w:r>
      <w:r>
        <w:rPr>
          <w:spacing w:val="-13"/>
        </w:rPr>
        <w:t xml:space="preserve"> </w:t>
      </w:r>
      <w:r>
        <w:t>desarrolla</w:t>
      </w:r>
      <w:r>
        <w:rPr>
          <w:spacing w:val="-7"/>
        </w:rPr>
        <w:t xml:space="preserve"> </w:t>
      </w:r>
      <w:r>
        <w:t>en</w:t>
      </w:r>
      <w:r>
        <w:rPr>
          <w:spacing w:val="-13"/>
        </w:rPr>
        <w:t xml:space="preserve"> </w:t>
      </w:r>
      <w:r>
        <w:t>cuatro</w:t>
      </w:r>
      <w:r>
        <w:rPr>
          <w:spacing w:val="-10"/>
        </w:rPr>
        <w:t xml:space="preserve"> </w:t>
      </w:r>
      <w:r>
        <w:t>componentes</w:t>
      </w:r>
      <w:r>
        <w:rPr>
          <w:spacing w:val="-8"/>
        </w:rPr>
        <w:t xml:space="preserve"> </w:t>
      </w:r>
      <w:r>
        <w:t>principales.</w:t>
      </w:r>
      <w:r>
        <w:rPr>
          <w:spacing w:val="-12"/>
        </w:rPr>
        <w:t xml:space="preserve"> </w:t>
      </w:r>
      <w:r>
        <w:t>El</w:t>
      </w:r>
      <w:r>
        <w:rPr>
          <w:spacing w:val="-12"/>
        </w:rPr>
        <w:t xml:space="preserve"> </w:t>
      </w:r>
      <w:r>
        <w:t>primero</w:t>
      </w:r>
      <w:r>
        <w:rPr>
          <w:spacing w:val="-8"/>
        </w:rPr>
        <w:t xml:space="preserve"> </w:t>
      </w:r>
      <w:r>
        <w:t>consiste</w:t>
      </w:r>
      <w:r>
        <w:rPr>
          <w:spacing w:val="-12"/>
        </w:rPr>
        <w:t xml:space="preserve"> </w:t>
      </w:r>
      <w:r>
        <w:t>en construir la</w:t>
      </w:r>
      <w:r>
        <w:rPr>
          <w:spacing w:val="-1"/>
        </w:rPr>
        <w:t xml:space="preserve"> </w:t>
      </w:r>
      <w:r>
        <w:t>base</w:t>
      </w:r>
      <w:r>
        <w:rPr>
          <w:spacing w:val="-1"/>
        </w:rPr>
        <w:t xml:space="preserve"> </w:t>
      </w:r>
      <w:r>
        <w:t>de</w:t>
      </w:r>
      <w:r>
        <w:rPr>
          <w:spacing w:val="-1"/>
        </w:rPr>
        <w:t xml:space="preserve"> </w:t>
      </w:r>
      <w:r>
        <w:t>datos de</w:t>
      </w:r>
      <w:r>
        <w:rPr>
          <w:spacing w:val="-2"/>
        </w:rPr>
        <w:t xml:space="preserve"> </w:t>
      </w:r>
      <w:r>
        <w:t>entrenamiento</w:t>
      </w:r>
      <w:r>
        <w:rPr>
          <w:spacing w:val="-2"/>
        </w:rPr>
        <w:t xml:space="preserve"> </w:t>
      </w:r>
      <w:r>
        <w:t>a partir de los</w:t>
      </w:r>
      <w:r>
        <w:rPr>
          <w:spacing w:val="-5"/>
        </w:rPr>
        <w:t xml:space="preserve"> </w:t>
      </w:r>
      <w:r>
        <w:t>datasets seleccionados, aplicando</w:t>
      </w:r>
      <w:r>
        <w:rPr>
          <w:spacing w:val="-16"/>
        </w:rPr>
        <w:t xml:space="preserve"> </w:t>
      </w:r>
      <w:r>
        <w:t>procesos</w:t>
      </w:r>
      <w:r>
        <w:rPr>
          <w:spacing w:val="-12"/>
        </w:rPr>
        <w:t xml:space="preserve"> </w:t>
      </w:r>
      <w:r>
        <w:t>de</w:t>
      </w:r>
      <w:r>
        <w:rPr>
          <w:spacing w:val="-16"/>
        </w:rPr>
        <w:t xml:space="preserve"> </w:t>
      </w:r>
      <w:r>
        <w:t>limpieza,</w:t>
      </w:r>
      <w:r>
        <w:rPr>
          <w:spacing w:val="-16"/>
        </w:rPr>
        <w:t xml:space="preserve"> </w:t>
      </w:r>
      <w:r>
        <w:t>balanceo</w:t>
      </w:r>
      <w:r>
        <w:rPr>
          <w:spacing w:val="-14"/>
        </w:rPr>
        <w:t xml:space="preserve"> </w:t>
      </w:r>
      <w:r>
        <w:t>de</w:t>
      </w:r>
      <w:r>
        <w:rPr>
          <w:spacing w:val="-17"/>
        </w:rPr>
        <w:t xml:space="preserve"> </w:t>
      </w:r>
      <w:r>
        <w:t>clases</w:t>
      </w:r>
      <w:r>
        <w:rPr>
          <w:spacing w:val="-7"/>
        </w:rPr>
        <w:t xml:space="preserve"> </w:t>
      </w:r>
      <w:r>
        <w:t>y</w:t>
      </w:r>
      <w:r>
        <w:rPr>
          <w:spacing w:val="-14"/>
        </w:rPr>
        <w:t xml:space="preserve"> </w:t>
      </w:r>
      <w:r>
        <w:t>reducción</w:t>
      </w:r>
      <w:r>
        <w:rPr>
          <w:spacing w:val="-14"/>
        </w:rPr>
        <w:t xml:space="preserve"> </w:t>
      </w:r>
      <w:r>
        <w:t>de</w:t>
      </w:r>
      <w:r>
        <w:rPr>
          <w:spacing w:val="-16"/>
        </w:rPr>
        <w:t xml:space="preserve"> </w:t>
      </w:r>
      <w:r>
        <w:t xml:space="preserve">dimensionalidad mediante técnicas como Extra Tree Classifier y análisis de correlación, con el </w:t>
      </w:r>
      <w:r>
        <w:lastRenderedPageBreak/>
        <w:t>objetivo de quedarse con las características más relevantes sin perder capacidad de discriminación. El segundo componente es el entrenamiento y la comparación de varios algoritmos de clasificación supervisada, entre ellos Random Forest, XGBoost y redes neuronales densas, evaluados a través de métricas como precisión, recall, F1-score y AUC-ROC, para seleccionar el modelo que mejor se desempeñe en el problema específico de detección de malware. Tercero, la integración de técnicas de Inteligencia Artificial Explicable (XAI), específicamente SHAP o LIME, para que cada predicción del modelo esté acompañada de una justificación</w:t>
      </w:r>
      <w:r>
        <w:rPr>
          <w:spacing w:val="-11"/>
        </w:rPr>
        <w:t xml:space="preserve"> </w:t>
      </w:r>
      <w:r>
        <w:t>comprensible</w:t>
      </w:r>
      <w:r>
        <w:rPr>
          <w:spacing w:val="-9"/>
        </w:rPr>
        <w:t xml:space="preserve"> </w:t>
      </w:r>
      <w:r>
        <w:t>sobre</w:t>
      </w:r>
      <w:r>
        <w:rPr>
          <w:spacing w:val="-11"/>
        </w:rPr>
        <w:t xml:space="preserve"> </w:t>
      </w:r>
      <w:r>
        <w:t>los</w:t>
      </w:r>
      <w:r>
        <w:rPr>
          <w:spacing w:val="-17"/>
        </w:rPr>
        <w:t xml:space="preserve"> </w:t>
      </w:r>
      <w:r>
        <w:t>atributos</w:t>
      </w:r>
      <w:r>
        <w:rPr>
          <w:spacing w:val="-17"/>
        </w:rPr>
        <w:t xml:space="preserve"> </w:t>
      </w:r>
      <w:r>
        <w:t>que</w:t>
      </w:r>
      <w:r>
        <w:rPr>
          <w:spacing w:val="-14"/>
        </w:rPr>
        <w:t xml:space="preserve"> </w:t>
      </w:r>
      <w:r>
        <w:t>determinaron</w:t>
      </w:r>
      <w:r>
        <w:rPr>
          <w:spacing w:val="-11"/>
        </w:rPr>
        <w:t xml:space="preserve"> </w:t>
      </w:r>
      <w:r>
        <w:t>el</w:t>
      </w:r>
      <w:r>
        <w:rPr>
          <w:spacing w:val="-16"/>
        </w:rPr>
        <w:t xml:space="preserve"> </w:t>
      </w:r>
      <w:r>
        <w:t>resultado.</w:t>
      </w:r>
      <w:r>
        <w:rPr>
          <w:spacing w:val="-6"/>
        </w:rPr>
        <w:t xml:space="preserve"> </w:t>
      </w:r>
      <w:r>
        <w:t>Cuarto, el despliegue del sistema en una interfaz interactiva construida con Streamlit o Gradio,</w:t>
      </w:r>
      <w:r>
        <w:rPr>
          <w:spacing w:val="-3"/>
        </w:rPr>
        <w:t xml:space="preserve"> </w:t>
      </w:r>
      <w:r>
        <w:t>validada</w:t>
      </w:r>
      <w:r>
        <w:rPr>
          <w:spacing w:val="-4"/>
        </w:rPr>
        <w:t xml:space="preserve"> </w:t>
      </w:r>
      <w:r>
        <w:t>mediante</w:t>
      </w:r>
      <w:r>
        <w:rPr>
          <w:spacing w:val="-6"/>
        </w:rPr>
        <w:t xml:space="preserve"> </w:t>
      </w:r>
      <w:r>
        <w:t>pruebas</w:t>
      </w:r>
      <w:r>
        <w:rPr>
          <w:spacing w:val="-6"/>
        </w:rPr>
        <w:t xml:space="preserve"> </w:t>
      </w:r>
      <w:r>
        <w:t>funcionales, de</w:t>
      </w:r>
      <w:r>
        <w:rPr>
          <w:spacing w:val="-3"/>
        </w:rPr>
        <w:t xml:space="preserve"> </w:t>
      </w:r>
      <w:r>
        <w:t>rendimiento</w:t>
      </w:r>
      <w:r>
        <w:rPr>
          <w:spacing w:val="-2"/>
        </w:rPr>
        <w:t xml:space="preserve"> </w:t>
      </w:r>
      <w:r>
        <w:t>y</w:t>
      </w:r>
      <w:r>
        <w:rPr>
          <w:spacing w:val="-3"/>
        </w:rPr>
        <w:t xml:space="preserve"> </w:t>
      </w:r>
      <w:r>
        <w:t>de</w:t>
      </w:r>
      <w:r>
        <w:rPr>
          <w:spacing w:val="-3"/>
        </w:rPr>
        <w:t xml:space="preserve"> </w:t>
      </w:r>
      <w:r>
        <w:t>usabilidad</w:t>
      </w:r>
      <w:r>
        <w:rPr>
          <w:spacing w:val="-2"/>
        </w:rPr>
        <w:t xml:space="preserve"> </w:t>
      </w:r>
      <w:r>
        <w:t>con la escala SUS. El sistema está orientado a usuarios colombianos sin formación especializada en ciberseguridad, y su propósito es permitir el análisis de archivos antes de su ejecución, contribuyendo al cumplimiento del marco normativo colombiano en materia de seguridad digital.</w:t>
      </w:r>
    </w:p>
    <w:p w14:paraId="2F126B33" w14:textId="431FBFAB" w:rsidR="00363EAC" w:rsidRDefault="00000000" w:rsidP="00D53ABF">
      <w:pPr>
        <w:pStyle w:val="Textoindependiente"/>
        <w:spacing w:before="1"/>
        <w:ind w:left="568"/>
        <w:jc w:val="both"/>
      </w:pPr>
      <w:r>
        <w:t>Los</w:t>
      </w:r>
      <w:r>
        <w:rPr>
          <w:spacing w:val="3"/>
        </w:rPr>
        <w:t xml:space="preserve"> </w:t>
      </w:r>
      <w:r>
        <w:t>entregables</w:t>
      </w:r>
      <w:r>
        <w:rPr>
          <w:spacing w:val="6"/>
        </w:rPr>
        <w:t xml:space="preserve"> </w:t>
      </w:r>
      <w:r>
        <w:t>del</w:t>
      </w:r>
      <w:r>
        <w:rPr>
          <w:spacing w:val="5"/>
        </w:rPr>
        <w:t xml:space="preserve"> </w:t>
      </w:r>
      <w:r>
        <w:t>proyecto</w:t>
      </w:r>
      <w:r>
        <w:rPr>
          <w:spacing w:val="8"/>
        </w:rPr>
        <w:t xml:space="preserve"> </w:t>
      </w:r>
      <w:r>
        <w:t>son</w:t>
      </w:r>
      <w:r>
        <w:rPr>
          <w:spacing w:val="8"/>
        </w:rPr>
        <w:t xml:space="preserve"> </w:t>
      </w:r>
      <w:r>
        <w:t>los</w:t>
      </w:r>
      <w:r>
        <w:rPr>
          <w:spacing w:val="6"/>
        </w:rPr>
        <w:t xml:space="preserve"> </w:t>
      </w:r>
      <w:r>
        <w:t>siguientes:</w:t>
      </w:r>
      <w:r>
        <w:rPr>
          <w:spacing w:val="6"/>
        </w:rPr>
        <w:t xml:space="preserve"> </w:t>
      </w:r>
      <w:r>
        <w:t>dataset</w:t>
      </w:r>
      <w:r>
        <w:rPr>
          <w:spacing w:val="6"/>
        </w:rPr>
        <w:t xml:space="preserve"> </w:t>
      </w:r>
      <w:r>
        <w:t>procesado,</w:t>
      </w:r>
      <w:r>
        <w:rPr>
          <w:spacing w:val="9"/>
        </w:rPr>
        <w:t xml:space="preserve"> </w:t>
      </w:r>
      <w:r>
        <w:rPr>
          <w:spacing w:val="-2"/>
        </w:rPr>
        <w:t>documentado</w:t>
      </w:r>
      <w:r w:rsidR="00D53ABF">
        <w:t xml:space="preserve"> </w:t>
      </w:r>
      <w:r>
        <w:t>y</w:t>
      </w:r>
      <w:r>
        <w:rPr>
          <w:spacing w:val="-17"/>
        </w:rPr>
        <w:t xml:space="preserve"> </w:t>
      </w:r>
      <w:r>
        <w:t>listo</w:t>
      </w:r>
      <w:r>
        <w:rPr>
          <w:spacing w:val="-17"/>
        </w:rPr>
        <w:t xml:space="preserve"> </w:t>
      </w:r>
      <w:r>
        <w:t>para</w:t>
      </w:r>
      <w:r>
        <w:rPr>
          <w:spacing w:val="-16"/>
        </w:rPr>
        <w:t xml:space="preserve"> </w:t>
      </w:r>
      <w:r>
        <w:t>reproducción;</w:t>
      </w:r>
      <w:r>
        <w:rPr>
          <w:spacing w:val="-17"/>
        </w:rPr>
        <w:t xml:space="preserve"> </w:t>
      </w:r>
      <w:r>
        <w:t>modelo</w:t>
      </w:r>
      <w:r>
        <w:rPr>
          <w:spacing w:val="-17"/>
        </w:rPr>
        <w:t xml:space="preserve"> </w:t>
      </w:r>
      <w:r>
        <w:t>entrenado</w:t>
      </w:r>
      <w:r>
        <w:rPr>
          <w:spacing w:val="-17"/>
        </w:rPr>
        <w:t xml:space="preserve"> </w:t>
      </w:r>
      <w:r>
        <w:t>y</w:t>
      </w:r>
      <w:r>
        <w:rPr>
          <w:spacing w:val="-16"/>
        </w:rPr>
        <w:t xml:space="preserve"> </w:t>
      </w:r>
      <w:r>
        <w:t>evaluado</w:t>
      </w:r>
      <w:r>
        <w:rPr>
          <w:spacing w:val="-17"/>
        </w:rPr>
        <w:t xml:space="preserve"> </w:t>
      </w:r>
      <w:r>
        <w:t>con</w:t>
      </w:r>
      <w:r>
        <w:rPr>
          <w:spacing w:val="-17"/>
        </w:rPr>
        <w:t xml:space="preserve"> </w:t>
      </w:r>
      <w:r>
        <w:t>sus</w:t>
      </w:r>
      <w:r>
        <w:rPr>
          <w:spacing w:val="-16"/>
        </w:rPr>
        <w:t xml:space="preserve"> </w:t>
      </w:r>
      <w:r>
        <w:t>scripts</w:t>
      </w:r>
      <w:r>
        <w:rPr>
          <w:spacing w:val="-17"/>
        </w:rPr>
        <w:t xml:space="preserve"> </w:t>
      </w:r>
      <w:r>
        <w:t>de</w:t>
      </w:r>
      <w:r>
        <w:rPr>
          <w:spacing w:val="-17"/>
        </w:rPr>
        <w:t xml:space="preserve"> </w:t>
      </w:r>
      <w:r>
        <w:t>validación cruzada; módulo de explicabilidad con visualizaciones de importancia de características; interfaz interactiva funcional con instrucciones de despliegue; repositorio</w:t>
      </w:r>
      <w:r>
        <w:rPr>
          <w:spacing w:val="-13"/>
        </w:rPr>
        <w:t xml:space="preserve"> </w:t>
      </w:r>
      <w:r>
        <w:t>público</w:t>
      </w:r>
      <w:r>
        <w:rPr>
          <w:spacing w:val="-13"/>
        </w:rPr>
        <w:t xml:space="preserve"> </w:t>
      </w:r>
      <w:r>
        <w:t>en</w:t>
      </w:r>
      <w:r>
        <w:rPr>
          <w:spacing w:val="-16"/>
        </w:rPr>
        <w:t xml:space="preserve"> </w:t>
      </w:r>
      <w:r>
        <w:t>GitHub</w:t>
      </w:r>
      <w:r>
        <w:rPr>
          <w:spacing w:val="-11"/>
        </w:rPr>
        <w:t xml:space="preserve"> </w:t>
      </w:r>
      <w:r>
        <w:t>o</w:t>
      </w:r>
      <w:r>
        <w:rPr>
          <w:spacing w:val="-12"/>
        </w:rPr>
        <w:t xml:space="preserve"> </w:t>
      </w:r>
      <w:r>
        <w:t>GitLab</w:t>
      </w:r>
      <w:r>
        <w:rPr>
          <w:spacing w:val="-11"/>
        </w:rPr>
        <w:t xml:space="preserve"> </w:t>
      </w:r>
      <w:r>
        <w:t>con</w:t>
      </w:r>
      <w:r>
        <w:rPr>
          <w:spacing w:val="-9"/>
        </w:rPr>
        <w:t xml:space="preserve"> </w:t>
      </w:r>
      <w:r>
        <w:t>control</w:t>
      </w:r>
      <w:r>
        <w:rPr>
          <w:spacing w:val="-12"/>
        </w:rPr>
        <w:t xml:space="preserve"> </w:t>
      </w:r>
      <w:r>
        <w:t>de</w:t>
      </w:r>
      <w:r>
        <w:rPr>
          <w:spacing w:val="-12"/>
        </w:rPr>
        <w:t xml:space="preserve"> </w:t>
      </w:r>
      <w:r>
        <w:t>versiones</w:t>
      </w:r>
      <w:r>
        <w:rPr>
          <w:spacing w:val="-12"/>
        </w:rPr>
        <w:t xml:space="preserve"> </w:t>
      </w:r>
      <w:r>
        <w:t>y</w:t>
      </w:r>
      <w:r>
        <w:rPr>
          <w:spacing w:val="-12"/>
        </w:rPr>
        <w:t xml:space="preserve"> </w:t>
      </w:r>
      <w:r>
        <w:t>documentación</w:t>
      </w:r>
      <w:r>
        <w:rPr>
          <w:spacing w:val="-10"/>
        </w:rPr>
        <w:t xml:space="preserve"> </w:t>
      </w:r>
      <w:r>
        <w:t>en README; y el documento final de trabajo de grado.</w:t>
      </w:r>
    </w:p>
    <w:p w14:paraId="2F126B34" w14:textId="77777777" w:rsidR="00363EAC" w:rsidRDefault="00363EAC">
      <w:pPr>
        <w:pStyle w:val="Textoindependiente"/>
      </w:pPr>
    </w:p>
    <w:p w14:paraId="2F126B35" w14:textId="77777777" w:rsidR="00363EAC" w:rsidRDefault="00000000">
      <w:pPr>
        <w:ind w:left="568"/>
        <w:rPr>
          <w:rFonts w:ascii="Arial"/>
          <w:b/>
          <w:sz w:val="24"/>
        </w:rPr>
      </w:pPr>
      <w:r>
        <w:rPr>
          <w:rFonts w:ascii="Arial"/>
          <w:b/>
          <w:spacing w:val="-2"/>
          <w:sz w:val="24"/>
        </w:rPr>
        <w:t>Limitaciones</w:t>
      </w:r>
    </w:p>
    <w:p w14:paraId="2F126B36" w14:textId="77777777" w:rsidR="00363EAC" w:rsidRDefault="00000000">
      <w:pPr>
        <w:pStyle w:val="Textoindependiente"/>
        <w:spacing w:before="3"/>
        <w:ind w:left="568" w:right="283"/>
        <w:jc w:val="both"/>
      </w:pPr>
      <w:r>
        <w:t>Como todo proyecto</w:t>
      </w:r>
      <w:r>
        <w:rPr>
          <w:spacing w:val="-1"/>
        </w:rPr>
        <w:t xml:space="preserve"> </w:t>
      </w:r>
      <w:r>
        <w:t>académico, este</w:t>
      </w:r>
      <w:r>
        <w:rPr>
          <w:spacing w:val="-1"/>
        </w:rPr>
        <w:t xml:space="preserve"> </w:t>
      </w:r>
      <w:r>
        <w:t>trabajo tiene un conjunto de limitaciones que es importante reconocer desde el principio. No se trata de fallas en el diseño ni de aspectos que quedaron pendientes por descuido, sino de decisiones tomadas conscientemente teniendo en cuenta el alcance real de un trabajo de grado y los recursos disponibles para desarrollarlo.</w:t>
      </w:r>
    </w:p>
    <w:p w14:paraId="2F126B37" w14:textId="77777777" w:rsidR="00363EAC" w:rsidRDefault="00000000">
      <w:pPr>
        <w:pStyle w:val="Textoindependiente"/>
        <w:ind w:left="568" w:right="265"/>
        <w:jc w:val="both"/>
      </w:pPr>
      <w:r>
        <w:rPr>
          <w:rFonts w:ascii="Arial" w:hAnsi="Arial"/>
          <w:b/>
        </w:rPr>
        <w:t xml:space="preserve">Análisis exclusivamente estático. </w:t>
      </w:r>
      <w:r>
        <w:t>Se trabajará únicamente con análisis estático, lo que significa que los archivos serán evaluados a partir de sus características estructurales sin necesidad de ejecutarlos. No se contempla el uso de entornos controlados de ejecución, conocidos como sandboxing, que permitirían observar el comportamiento real del archivo mientras corre en un sistema. Esta decisión tiene sentido desde el punto de vista práctico: ejecutar archivos potencialmente maliciosos</w:t>
      </w:r>
      <w:r>
        <w:rPr>
          <w:spacing w:val="-15"/>
        </w:rPr>
        <w:t xml:space="preserve"> </w:t>
      </w:r>
      <w:r>
        <w:t>implica</w:t>
      </w:r>
      <w:r>
        <w:rPr>
          <w:spacing w:val="-9"/>
        </w:rPr>
        <w:t xml:space="preserve"> </w:t>
      </w:r>
      <w:r>
        <w:t>riesgos</w:t>
      </w:r>
      <w:r>
        <w:rPr>
          <w:spacing w:val="-15"/>
        </w:rPr>
        <w:t xml:space="preserve"> </w:t>
      </w:r>
      <w:r>
        <w:t>que</w:t>
      </w:r>
      <w:r>
        <w:rPr>
          <w:spacing w:val="-10"/>
        </w:rPr>
        <w:t xml:space="preserve"> </w:t>
      </w:r>
      <w:r>
        <w:t>van</w:t>
      </w:r>
      <w:r>
        <w:rPr>
          <w:spacing w:val="-16"/>
        </w:rPr>
        <w:t xml:space="preserve"> </w:t>
      </w:r>
      <w:r>
        <w:t>más</w:t>
      </w:r>
      <w:r>
        <w:rPr>
          <w:spacing w:val="-17"/>
        </w:rPr>
        <w:t xml:space="preserve"> </w:t>
      </w:r>
      <w:r>
        <w:t>allá</w:t>
      </w:r>
      <w:r>
        <w:rPr>
          <w:spacing w:val="-13"/>
        </w:rPr>
        <w:t xml:space="preserve"> </w:t>
      </w:r>
      <w:r>
        <w:t>de</w:t>
      </w:r>
      <w:r>
        <w:rPr>
          <w:spacing w:val="-10"/>
        </w:rPr>
        <w:t xml:space="preserve"> </w:t>
      </w:r>
      <w:r>
        <w:t>lo</w:t>
      </w:r>
      <w:r>
        <w:rPr>
          <w:spacing w:val="-15"/>
        </w:rPr>
        <w:t xml:space="preserve"> </w:t>
      </w:r>
      <w:r>
        <w:t>que</w:t>
      </w:r>
      <w:r>
        <w:rPr>
          <w:spacing w:val="-12"/>
        </w:rPr>
        <w:t xml:space="preserve"> </w:t>
      </w:r>
      <w:r>
        <w:t>un</w:t>
      </w:r>
      <w:r>
        <w:rPr>
          <w:spacing w:val="-13"/>
        </w:rPr>
        <w:t xml:space="preserve"> </w:t>
      </w:r>
      <w:r>
        <w:t>proyecto</w:t>
      </w:r>
      <w:r>
        <w:rPr>
          <w:spacing w:val="-13"/>
        </w:rPr>
        <w:t xml:space="preserve"> </w:t>
      </w:r>
      <w:r>
        <w:t>académico</w:t>
      </w:r>
      <w:r>
        <w:rPr>
          <w:spacing w:val="-15"/>
        </w:rPr>
        <w:t xml:space="preserve"> </w:t>
      </w:r>
      <w:r>
        <w:t>puede gestionar con seguridad, y además el costo computacional de ese tipo de análisis es</w:t>
      </w:r>
      <w:r>
        <w:rPr>
          <w:spacing w:val="-14"/>
        </w:rPr>
        <w:t xml:space="preserve"> </w:t>
      </w:r>
      <w:r>
        <w:t>considerablemente</w:t>
      </w:r>
      <w:r>
        <w:rPr>
          <w:spacing w:val="-15"/>
        </w:rPr>
        <w:t xml:space="preserve"> </w:t>
      </w:r>
      <w:r>
        <w:t>mayor.</w:t>
      </w:r>
      <w:r>
        <w:rPr>
          <w:spacing w:val="-17"/>
        </w:rPr>
        <w:t xml:space="preserve"> </w:t>
      </w:r>
      <w:r>
        <w:t>Sin</w:t>
      </w:r>
      <w:r>
        <w:rPr>
          <w:spacing w:val="-14"/>
        </w:rPr>
        <w:t xml:space="preserve"> </w:t>
      </w:r>
      <w:r>
        <w:t>embargo,</w:t>
      </w:r>
      <w:r>
        <w:rPr>
          <w:spacing w:val="-12"/>
        </w:rPr>
        <w:t xml:space="preserve"> </w:t>
      </w:r>
      <w:r>
        <w:t>es</w:t>
      </w:r>
      <w:r>
        <w:rPr>
          <w:spacing w:val="-14"/>
        </w:rPr>
        <w:t xml:space="preserve"> </w:t>
      </w:r>
      <w:r>
        <w:t>honesto</w:t>
      </w:r>
      <w:r>
        <w:rPr>
          <w:spacing w:val="-9"/>
        </w:rPr>
        <w:t xml:space="preserve"> </w:t>
      </w:r>
      <w:r>
        <w:t>reconocer</w:t>
      </w:r>
      <w:r>
        <w:rPr>
          <w:spacing w:val="-13"/>
        </w:rPr>
        <w:t xml:space="preserve"> </w:t>
      </w:r>
      <w:r>
        <w:t>que</w:t>
      </w:r>
      <w:r>
        <w:rPr>
          <w:spacing w:val="-10"/>
        </w:rPr>
        <w:t xml:space="preserve"> </w:t>
      </w:r>
      <w:r>
        <w:t>esta</w:t>
      </w:r>
      <w:r>
        <w:rPr>
          <w:spacing w:val="-12"/>
        </w:rPr>
        <w:t xml:space="preserve"> </w:t>
      </w:r>
      <w:r>
        <w:t>elección tiene una consecuencia directa sobre la capacidad de detección del sistema. Amenazas como el malware fileless, que no escribe nada en disco sino que opera completamente en la memoria RAM, son prácticamente invisibles para el análisis estático, ya que no dejan las huellas estructurales que este tipo de análisis busca. Para detectarlas con mayor efectividad se requeriría precisamente del análisis dinámico que aquí se descarta.</w:t>
      </w:r>
    </w:p>
    <w:p w14:paraId="2F126B38" w14:textId="77777777" w:rsidR="00363EAC" w:rsidRDefault="00000000">
      <w:pPr>
        <w:pStyle w:val="Textoindependiente"/>
        <w:spacing w:before="1"/>
        <w:ind w:left="568" w:right="264"/>
        <w:jc w:val="both"/>
      </w:pPr>
      <w:r>
        <w:rPr>
          <w:rFonts w:ascii="Arial" w:hAnsi="Arial"/>
          <w:b/>
        </w:rPr>
        <w:t xml:space="preserve">Generalización acotada a los datasets utilizados. </w:t>
      </w:r>
      <w:r>
        <w:t xml:space="preserve">La segunda limitación está relacionada con la capacidad de generalización del modelo. El sistema será </w:t>
      </w:r>
      <w:r>
        <w:lastRenderedPageBreak/>
        <w:t>entrenado sobre los conjuntos de datos seleccionados, EMBER y CIC-MalMem-2022, que aunque son ampliamente utilizados y reconocidos en la comunidad científica, representan un conjunto finito de familias y variantes de malware. Esto quiere</w:t>
      </w:r>
      <w:r>
        <w:rPr>
          <w:spacing w:val="-17"/>
        </w:rPr>
        <w:t xml:space="preserve"> </w:t>
      </w:r>
      <w:r>
        <w:t>decir</w:t>
      </w:r>
      <w:r>
        <w:rPr>
          <w:spacing w:val="-17"/>
        </w:rPr>
        <w:t xml:space="preserve"> </w:t>
      </w:r>
      <w:r>
        <w:t>que</w:t>
      </w:r>
      <w:r>
        <w:rPr>
          <w:spacing w:val="-16"/>
        </w:rPr>
        <w:t xml:space="preserve"> </w:t>
      </w:r>
      <w:r>
        <w:t>el</w:t>
      </w:r>
      <w:r>
        <w:rPr>
          <w:spacing w:val="-17"/>
        </w:rPr>
        <w:t xml:space="preserve"> </w:t>
      </w:r>
      <w:r>
        <w:t>modelo</w:t>
      </w:r>
      <w:r>
        <w:rPr>
          <w:spacing w:val="-17"/>
        </w:rPr>
        <w:t xml:space="preserve"> </w:t>
      </w:r>
      <w:r>
        <w:t>aprenderá</w:t>
      </w:r>
      <w:r>
        <w:rPr>
          <w:spacing w:val="-17"/>
        </w:rPr>
        <w:t xml:space="preserve"> </w:t>
      </w:r>
      <w:r>
        <w:t>a</w:t>
      </w:r>
      <w:r>
        <w:rPr>
          <w:spacing w:val="-16"/>
        </w:rPr>
        <w:t xml:space="preserve"> </w:t>
      </w:r>
      <w:r>
        <w:t>identificar</w:t>
      </w:r>
      <w:r>
        <w:rPr>
          <w:spacing w:val="-17"/>
        </w:rPr>
        <w:t xml:space="preserve"> </w:t>
      </w:r>
      <w:r>
        <w:t>patrones</w:t>
      </w:r>
      <w:r>
        <w:rPr>
          <w:spacing w:val="-17"/>
        </w:rPr>
        <w:t xml:space="preserve"> </w:t>
      </w:r>
      <w:r>
        <w:t>presentes</w:t>
      </w:r>
      <w:r>
        <w:rPr>
          <w:spacing w:val="-16"/>
        </w:rPr>
        <w:t xml:space="preserve"> </w:t>
      </w:r>
      <w:r>
        <w:t>en</w:t>
      </w:r>
      <w:r>
        <w:rPr>
          <w:spacing w:val="-17"/>
        </w:rPr>
        <w:t xml:space="preserve"> </w:t>
      </w:r>
      <w:r>
        <w:t>esos</w:t>
      </w:r>
      <w:r>
        <w:rPr>
          <w:spacing w:val="-17"/>
        </w:rPr>
        <w:t xml:space="preserve"> </w:t>
      </w:r>
      <w:r>
        <w:t>datos, pero</w:t>
      </w:r>
      <w:r>
        <w:rPr>
          <w:spacing w:val="-7"/>
        </w:rPr>
        <w:t xml:space="preserve"> </w:t>
      </w:r>
      <w:r>
        <w:t>no</w:t>
      </w:r>
      <w:r>
        <w:rPr>
          <w:spacing w:val="-7"/>
        </w:rPr>
        <w:t xml:space="preserve"> </w:t>
      </w:r>
      <w:r>
        <w:t>hay</w:t>
      </w:r>
      <w:r>
        <w:rPr>
          <w:spacing w:val="-8"/>
        </w:rPr>
        <w:t xml:space="preserve"> </w:t>
      </w:r>
      <w:r>
        <w:t>garantía</w:t>
      </w:r>
      <w:r>
        <w:rPr>
          <w:spacing w:val="-3"/>
        </w:rPr>
        <w:t xml:space="preserve"> </w:t>
      </w:r>
      <w:r>
        <w:t>de</w:t>
      </w:r>
      <w:r>
        <w:rPr>
          <w:spacing w:val="-2"/>
        </w:rPr>
        <w:t xml:space="preserve"> </w:t>
      </w:r>
      <w:r>
        <w:t>que</w:t>
      </w:r>
      <w:r>
        <w:rPr>
          <w:spacing w:val="-7"/>
        </w:rPr>
        <w:t xml:space="preserve"> </w:t>
      </w:r>
      <w:r>
        <w:t>funcione</w:t>
      </w:r>
      <w:r>
        <w:rPr>
          <w:spacing w:val="-1"/>
        </w:rPr>
        <w:t xml:space="preserve"> </w:t>
      </w:r>
      <w:r>
        <w:t>igual</w:t>
      </w:r>
      <w:r>
        <w:rPr>
          <w:spacing w:val="-8"/>
        </w:rPr>
        <w:t xml:space="preserve"> </w:t>
      </w:r>
      <w:r>
        <w:t>de</w:t>
      </w:r>
      <w:r>
        <w:rPr>
          <w:spacing w:val="-2"/>
        </w:rPr>
        <w:t xml:space="preserve"> </w:t>
      </w:r>
      <w:r>
        <w:t>bien</w:t>
      </w:r>
      <w:r>
        <w:rPr>
          <w:spacing w:val="-4"/>
        </w:rPr>
        <w:t xml:space="preserve"> </w:t>
      </w:r>
      <w:r>
        <w:t>frente</w:t>
      </w:r>
      <w:r>
        <w:rPr>
          <w:spacing w:val="-4"/>
        </w:rPr>
        <w:t xml:space="preserve"> </w:t>
      </w:r>
      <w:r>
        <w:t>a</w:t>
      </w:r>
      <w:r>
        <w:rPr>
          <w:spacing w:val="-7"/>
        </w:rPr>
        <w:t xml:space="preserve"> </w:t>
      </w:r>
      <w:r>
        <w:t>familias</w:t>
      </w:r>
      <w:r>
        <w:rPr>
          <w:spacing w:val="-9"/>
        </w:rPr>
        <w:t xml:space="preserve"> </w:t>
      </w:r>
      <w:r>
        <w:t>completamente nuevas o variantes que no estén representadas en el entrenamiento. Esta es, en realidad, una limitación inherente a cualquier modelo de aprendizaje supervisado y no es exclusiva de este proyecto: todo modelo aprende de lo que se le muestra, y su desempeño fuera de ese margen depende de qué tan bien los datos de entrenamiento representen la realidad del problema. En el campo de la ciberseguridad esto es especialmente relevante porque el malware evoluciona constantemente, y lo que hoy es una muestra representativa puede dejar de serlo en pocos meses.</w:t>
      </w:r>
    </w:p>
    <w:p w14:paraId="2F126B3A" w14:textId="77777777" w:rsidR="00363EAC" w:rsidRDefault="00000000">
      <w:pPr>
        <w:pStyle w:val="Textoindependiente"/>
        <w:spacing w:before="71"/>
        <w:ind w:left="568" w:right="268"/>
        <w:jc w:val="both"/>
      </w:pPr>
      <w:r>
        <w:rPr>
          <w:rFonts w:ascii="Arial" w:hAnsi="Arial"/>
          <w:b/>
        </w:rPr>
        <w:t xml:space="preserve">Deriva de concepto no gestionada en tiempo real. </w:t>
      </w:r>
      <w:r>
        <w:t>El sistema no contempla mecanismos</w:t>
      </w:r>
      <w:r>
        <w:rPr>
          <w:spacing w:val="-17"/>
        </w:rPr>
        <w:t xml:space="preserve"> </w:t>
      </w:r>
      <w:r>
        <w:t>de</w:t>
      </w:r>
      <w:r>
        <w:rPr>
          <w:spacing w:val="-17"/>
        </w:rPr>
        <w:t xml:space="preserve"> </w:t>
      </w:r>
      <w:r>
        <w:t>reentrenamiento</w:t>
      </w:r>
      <w:r>
        <w:rPr>
          <w:spacing w:val="-16"/>
        </w:rPr>
        <w:t xml:space="preserve"> </w:t>
      </w:r>
      <w:r>
        <w:t>automático</w:t>
      </w:r>
      <w:r>
        <w:rPr>
          <w:spacing w:val="-17"/>
        </w:rPr>
        <w:t xml:space="preserve"> </w:t>
      </w:r>
      <w:r>
        <w:t>ante</w:t>
      </w:r>
      <w:r>
        <w:rPr>
          <w:spacing w:val="-17"/>
        </w:rPr>
        <w:t xml:space="preserve"> </w:t>
      </w:r>
      <w:r>
        <w:t>la</w:t>
      </w:r>
      <w:r>
        <w:rPr>
          <w:spacing w:val="-17"/>
        </w:rPr>
        <w:t xml:space="preserve"> </w:t>
      </w:r>
      <w:r>
        <w:t>aparición</w:t>
      </w:r>
      <w:r>
        <w:rPr>
          <w:spacing w:val="-16"/>
        </w:rPr>
        <w:t xml:space="preserve"> </w:t>
      </w:r>
      <w:r>
        <w:t>de</w:t>
      </w:r>
      <w:r>
        <w:rPr>
          <w:spacing w:val="-17"/>
        </w:rPr>
        <w:t xml:space="preserve"> </w:t>
      </w:r>
      <w:r>
        <w:t>nuevas</w:t>
      </w:r>
      <w:r>
        <w:rPr>
          <w:spacing w:val="-17"/>
        </w:rPr>
        <w:t xml:space="preserve"> </w:t>
      </w:r>
      <w:r>
        <w:t>amenazas. En entornos de producción real, el malware evoluciona constantemente, lo que puede degradar el rendimiento del modelo con el paso del tiempo. Este aspecto queda fuera del alcance del proyecto y deberá ser abordado en trabajos futuros.</w:t>
      </w:r>
    </w:p>
    <w:p w14:paraId="2F126B3B" w14:textId="77777777" w:rsidR="00363EAC" w:rsidRDefault="00000000">
      <w:pPr>
        <w:pStyle w:val="Textoindependiente"/>
        <w:ind w:left="568" w:right="269"/>
        <w:jc w:val="both"/>
      </w:pPr>
      <w:r>
        <w:rPr>
          <w:rFonts w:ascii="Arial" w:hAnsi="Arial"/>
          <w:b/>
        </w:rPr>
        <w:t>Entorno</w:t>
      </w:r>
      <w:r>
        <w:rPr>
          <w:rFonts w:ascii="Arial" w:hAnsi="Arial"/>
          <w:b/>
          <w:spacing w:val="-8"/>
        </w:rPr>
        <w:t xml:space="preserve"> </w:t>
      </w:r>
      <w:r>
        <w:rPr>
          <w:rFonts w:ascii="Arial" w:hAnsi="Arial"/>
          <w:b/>
        </w:rPr>
        <w:t>de</w:t>
      </w:r>
      <w:r>
        <w:rPr>
          <w:rFonts w:ascii="Arial" w:hAnsi="Arial"/>
          <w:b/>
          <w:spacing w:val="-4"/>
        </w:rPr>
        <w:t xml:space="preserve"> </w:t>
      </w:r>
      <w:r>
        <w:rPr>
          <w:rFonts w:ascii="Arial" w:hAnsi="Arial"/>
          <w:b/>
        </w:rPr>
        <w:t>demostración,</w:t>
      </w:r>
      <w:r>
        <w:rPr>
          <w:rFonts w:ascii="Arial" w:hAnsi="Arial"/>
          <w:b/>
          <w:spacing w:val="-1"/>
        </w:rPr>
        <w:t xml:space="preserve"> </w:t>
      </w:r>
      <w:r>
        <w:rPr>
          <w:rFonts w:ascii="Arial" w:hAnsi="Arial"/>
          <w:b/>
        </w:rPr>
        <w:t>no</w:t>
      </w:r>
      <w:r>
        <w:rPr>
          <w:rFonts w:ascii="Arial" w:hAnsi="Arial"/>
          <w:b/>
          <w:spacing w:val="-8"/>
        </w:rPr>
        <w:t xml:space="preserve"> </w:t>
      </w:r>
      <w:r>
        <w:rPr>
          <w:rFonts w:ascii="Arial" w:hAnsi="Arial"/>
          <w:b/>
        </w:rPr>
        <w:t>de</w:t>
      </w:r>
      <w:r>
        <w:rPr>
          <w:rFonts w:ascii="Arial" w:hAnsi="Arial"/>
          <w:b/>
          <w:spacing w:val="-4"/>
        </w:rPr>
        <w:t xml:space="preserve"> </w:t>
      </w:r>
      <w:r>
        <w:rPr>
          <w:rFonts w:ascii="Arial" w:hAnsi="Arial"/>
          <w:b/>
        </w:rPr>
        <w:t>producción.</w:t>
      </w:r>
      <w:r>
        <w:rPr>
          <w:rFonts w:ascii="Arial" w:hAnsi="Arial"/>
          <w:b/>
          <w:spacing w:val="-2"/>
        </w:rPr>
        <w:t xml:space="preserve"> </w:t>
      </w:r>
      <w:r>
        <w:t>La</w:t>
      </w:r>
      <w:r>
        <w:rPr>
          <w:spacing w:val="-4"/>
        </w:rPr>
        <w:t xml:space="preserve"> </w:t>
      </w:r>
      <w:r>
        <w:t>interfaz</w:t>
      </w:r>
      <w:r>
        <w:rPr>
          <w:spacing w:val="-7"/>
        </w:rPr>
        <w:t xml:space="preserve"> </w:t>
      </w:r>
      <w:r>
        <w:t>interactiva</w:t>
      </w:r>
      <w:r>
        <w:rPr>
          <w:spacing w:val="-1"/>
        </w:rPr>
        <w:t xml:space="preserve"> </w:t>
      </w:r>
      <w:r>
        <w:t>desarrollada con Streamlit o Gradio es una herramienta de demostración académica. No se implementará infraestructura de producción, autenticación de usuarios, base de datos persistente ni mecanismos de seguridad propios de un entorno empresarial desplegado en la nube.</w:t>
      </w:r>
    </w:p>
    <w:p w14:paraId="2F126B3C" w14:textId="77777777" w:rsidR="00363EAC" w:rsidRDefault="00000000">
      <w:pPr>
        <w:ind w:left="568" w:right="272"/>
        <w:jc w:val="both"/>
        <w:rPr>
          <w:sz w:val="24"/>
        </w:rPr>
      </w:pPr>
      <w:r>
        <w:rPr>
          <w:rFonts w:ascii="Arial" w:hAnsi="Arial"/>
          <w:b/>
          <w:sz w:val="24"/>
        </w:rPr>
        <w:t xml:space="preserve">Sin integración con sistemas de seguridad externos. </w:t>
      </w:r>
      <w:r>
        <w:rPr>
          <w:sz w:val="24"/>
        </w:rPr>
        <w:t>El sistema operará de forma independiente y no incluye integración con plataformas de seguridad empresarial (SIEM, EDR, antivirus corporativos) ni con APIs de inteligencia de amenazas como VirusTotal.</w:t>
      </w:r>
    </w:p>
    <w:p w14:paraId="2F126B3D" w14:textId="77777777" w:rsidR="00363EAC" w:rsidRDefault="00000000">
      <w:pPr>
        <w:pStyle w:val="Textoindependiente"/>
        <w:spacing w:before="3"/>
        <w:ind w:left="568" w:right="278"/>
        <w:jc w:val="both"/>
      </w:pPr>
      <w:r>
        <w:rPr>
          <w:rFonts w:ascii="Arial" w:hAnsi="Arial"/>
          <w:b/>
        </w:rPr>
        <w:t xml:space="preserve">Cobertura de tipos de archivo. </w:t>
      </w:r>
      <w:r>
        <w:t>El análisis se enfoca en archivos en formato PE (Portable Executable) de Windows, que constituyen el tipo de archivo más representado en los datasets seleccionados. Otros formatos como scripts, documentos Office o archivos Android (.apk) quedan fuera del alcance de esta versión del sistema.</w:t>
      </w:r>
    </w:p>
    <w:p w14:paraId="2F126B3E" w14:textId="77777777" w:rsidR="00363EAC" w:rsidRDefault="00363EAC">
      <w:pPr>
        <w:pStyle w:val="Textoindependiente"/>
        <w:jc w:val="both"/>
        <w:sectPr w:rsidR="00363EAC">
          <w:pgSz w:w="12250" w:h="15850"/>
          <w:pgMar w:top="1540" w:right="850" w:bottom="1660" w:left="1700" w:header="0" w:footer="1436" w:gutter="0"/>
          <w:cols w:space="720"/>
        </w:sectPr>
      </w:pPr>
    </w:p>
    <w:p w14:paraId="2F126B3F" w14:textId="77777777" w:rsidR="00363EAC" w:rsidRDefault="00000000">
      <w:pPr>
        <w:pStyle w:val="Ttulo1"/>
        <w:numPr>
          <w:ilvl w:val="0"/>
          <w:numId w:val="10"/>
        </w:numPr>
        <w:tabs>
          <w:tab w:val="left" w:pos="4514"/>
        </w:tabs>
        <w:ind w:left="4514" w:hanging="391"/>
        <w:jc w:val="left"/>
      </w:pPr>
      <w:bookmarkStart w:id="6" w:name="_bookmark7"/>
      <w:bookmarkEnd w:id="6"/>
      <w:r>
        <w:rPr>
          <w:spacing w:val="-2"/>
        </w:rPr>
        <w:lastRenderedPageBreak/>
        <w:t>OBJETIVOS</w:t>
      </w:r>
    </w:p>
    <w:p w14:paraId="2F126B41" w14:textId="77777777" w:rsidR="00363EAC" w:rsidRDefault="00000000">
      <w:pPr>
        <w:pStyle w:val="Ttulo2"/>
        <w:numPr>
          <w:ilvl w:val="1"/>
          <w:numId w:val="10"/>
        </w:numPr>
        <w:tabs>
          <w:tab w:val="left" w:pos="1276"/>
        </w:tabs>
        <w:ind w:left="1276" w:hanging="708"/>
      </w:pPr>
      <w:bookmarkStart w:id="7" w:name="_bookmark8"/>
      <w:bookmarkEnd w:id="7"/>
      <w:r>
        <w:t>Objetivo</w:t>
      </w:r>
      <w:r>
        <w:rPr>
          <w:spacing w:val="-3"/>
        </w:rPr>
        <w:t xml:space="preserve"> </w:t>
      </w:r>
      <w:r>
        <w:rPr>
          <w:spacing w:val="-2"/>
        </w:rPr>
        <w:t>general</w:t>
      </w:r>
    </w:p>
    <w:p w14:paraId="2F126B42" w14:textId="77777777" w:rsidR="00363EAC" w:rsidRDefault="00363EAC">
      <w:pPr>
        <w:pStyle w:val="Textoindependiente"/>
        <w:rPr>
          <w:rFonts w:ascii="Arial"/>
          <w:b/>
        </w:rPr>
      </w:pPr>
    </w:p>
    <w:p w14:paraId="2F126B43" w14:textId="77777777" w:rsidR="00363EAC" w:rsidRDefault="00000000">
      <w:pPr>
        <w:pStyle w:val="Textoindependiente"/>
        <w:ind w:left="568" w:right="277"/>
        <w:jc w:val="both"/>
      </w:pPr>
      <w:r>
        <w:t>Implementar un sistema inteligente basado en técnicas de Machine Learning para detectar malware en archivos, mediante el entrenamiento de modelos de clasificación e integración de inteligencia artificial explicable (XAI), desplegado en una interfaz interactiva que presente los resultados de forma comprensible para cualquier usuario.</w:t>
      </w:r>
    </w:p>
    <w:p w14:paraId="2F126B46" w14:textId="77777777" w:rsidR="00363EAC" w:rsidRDefault="00000000">
      <w:pPr>
        <w:pStyle w:val="Ttulo2"/>
        <w:numPr>
          <w:ilvl w:val="1"/>
          <w:numId w:val="10"/>
        </w:numPr>
        <w:tabs>
          <w:tab w:val="left" w:pos="1125"/>
        </w:tabs>
        <w:ind w:left="1125" w:hanging="567"/>
      </w:pPr>
      <w:bookmarkStart w:id="8" w:name="_bookmark9"/>
      <w:bookmarkEnd w:id="8"/>
      <w:r>
        <w:t>Objetivos</w:t>
      </w:r>
      <w:r>
        <w:rPr>
          <w:spacing w:val="-10"/>
        </w:rPr>
        <w:t xml:space="preserve"> </w:t>
      </w:r>
      <w:r>
        <w:rPr>
          <w:spacing w:val="-2"/>
        </w:rPr>
        <w:t>específicos</w:t>
      </w:r>
    </w:p>
    <w:p w14:paraId="45DDC54A" w14:textId="72B8906B" w:rsidR="003F2183" w:rsidRPr="0086066A" w:rsidRDefault="00C52A58">
      <w:pPr>
        <w:pStyle w:val="Prrafodelista"/>
        <w:numPr>
          <w:ilvl w:val="2"/>
          <w:numId w:val="10"/>
        </w:numPr>
        <w:tabs>
          <w:tab w:val="left" w:pos="1288"/>
        </w:tabs>
        <w:spacing w:before="270"/>
        <w:ind w:right="314" w:hanging="360"/>
        <w:rPr>
          <w:sz w:val="24"/>
          <w:szCs w:val="24"/>
        </w:rPr>
      </w:pPr>
      <w:r w:rsidRPr="0086066A">
        <w:rPr>
          <w:sz w:val="24"/>
          <w:szCs w:val="24"/>
        </w:rPr>
        <w:t>Construir un conjunto de datos representativo de archivos maliciosos y benignos, mediante la selección de características relevantes y la reducción de su dimensionalidad, con el fin de disponer de una base de entrenamiento eficiente y libre de redundancias para el modelado</w:t>
      </w:r>
      <w:r w:rsidRPr="0086066A">
        <w:rPr>
          <w:sz w:val="24"/>
          <w:szCs w:val="24"/>
        </w:rPr>
        <w:t>.</w:t>
      </w:r>
      <w:r w:rsidR="003F2183" w:rsidRPr="0086066A">
        <w:rPr>
          <w:sz w:val="24"/>
          <w:szCs w:val="24"/>
        </w:rPr>
        <w:t xml:space="preserve"> </w:t>
      </w:r>
    </w:p>
    <w:p w14:paraId="2F126B4A" w14:textId="4966FBA6" w:rsidR="00363EAC" w:rsidRPr="0086066A" w:rsidRDefault="007D5F14" w:rsidP="007D5F14">
      <w:pPr>
        <w:pStyle w:val="Prrafodelista"/>
        <w:numPr>
          <w:ilvl w:val="2"/>
          <w:numId w:val="10"/>
        </w:numPr>
        <w:tabs>
          <w:tab w:val="left" w:pos="1288"/>
        </w:tabs>
        <w:spacing w:before="77"/>
        <w:ind w:right="314" w:hanging="360"/>
        <w:rPr>
          <w:sz w:val="24"/>
          <w:szCs w:val="24"/>
        </w:rPr>
      </w:pPr>
      <w:r w:rsidRPr="0086066A">
        <w:rPr>
          <w:spacing w:val="-2"/>
          <w:sz w:val="24"/>
          <w:szCs w:val="24"/>
        </w:rPr>
        <w:t>Desarrollar un sistema de clasificación capaz de distinguir archivos maliciosos de archivos benignos, a través del entrenamiento y la comparación de distintos modelos de aprendizaje automático, para identificar la configuración con mayor capacidad de discriminación y precisión.</w:t>
      </w:r>
    </w:p>
    <w:p w14:paraId="2F126B4C" w14:textId="3EFC5E40" w:rsidR="00363EAC" w:rsidRPr="00427103" w:rsidRDefault="00427103" w:rsidP="00427103">
      <w:pPr>
        <w:pStyle w:val="Prrafodelista"/>
        <w:numPr>
          <w:ilvl w:val="2"/>
          <w:numId w:val="10"/>
        </w:numPr>
        <w:tabs>
          <w:tab w:val="left" w:pos="1288"/>
        </w:tabs>
        <w:spacing w:before="1"/>
        <w:ind w:right="275" w:hanging="360"/>
        <w:jc w:val="both"/>
        <w:rPr>
          <w:sz w:val="24"/>
          <w:szCs w:val="24"/>
        </w:rPr>
      </w:pPr>
      <w:r w:rsidRPr="00427103">
        <w:rPr>
          <w:sz w:val="24"/>
          <w:szCs w:val="24"/>
        </w:rPr>
        <w:t>Evaluar el desempeño y la interpretabilidad de las clasificaciones generadas por el sistema, aplicando métricas de desempeño e inteligencia artificial explicable, para garantizar que los resultados sean precisos, confiables y comprensibles para el usuario final.</w:t>
      </w:r>
    </w:p>
    <w:p w14:paraId="2F126B4D" w14:textId="77777777" w:rsidR="00363EAC" w:rsidRDefault="00363EAC">
      <w:pPr>
        <w:pStyle w:val="Textoindependiente"/>
      </w:pPr>
    </w:p>
    <w:p w14:paraId="2F126B50" w14:textId="77777777" w:rsidR="00363EAC" w:rsidRDefault="00000000">
      <w:pPr>
        <w:ind w:left="568"/>
        <w:rPr>
          <w:rFonts w:ascii="Arial" w:hAnsi="Arial"/>
          <w:b/>
          <w:spacing w:val="-2"/>
          <w:sz w:val="24"/>
        </w:rPr>
      </w:pPr>
      <w:r>
        <w:rPr>
          <w:sz w:val="24"/>
        </w:rPr>
        <w:t>3.3</w:t>
      </w:r>
      <w:r>
        <w:rPr>
          <w:spacing w:val="-9"/>
          <w:sz w:val="24"/>
        </w:rPr>
        <w:t xml:space="preserve"> </w:t>
      </w:r>
      <w:r>
        <w:rPr>
          <w:rFonts w:ascii="Arial" w:hAnsi="Arial"/>
          <w:b/>
          <w:sz w:val="24"/>
        </w:rPr>
        <w:t>Indicadores</w:t>
      </w:r>
      <w:r>
        <w:rPr>
          <w:rFonts w:ascii="Arial" w:hAnsi="Arial"/>
          <w:b/>
          <w:spacing w:val="-9"/>
          <w:sz w:val="24"/>
        </w:rPr>
        <w:t xml:space="preserve"> </w:t>
      </w:r>
      <w:r>
        <w:rPr>
          <w:rFonts w:ascii="Arial" w:hAnsi="Arial"/>
          <w:b/>
          <w:sz w:val="24"/>
        </w:rPr>
        <w:t>claves</w:t>
      </w:r>
      <w:r>
        <w:rPr>
          <w:rFonts w:ascii="Arial" w:hAnsi="Arial"/>
          <w:b/>
          <w:spacing w:val="-6"/>
          <w:sz w:val="24"/>
        </w:rPr>
        <w:t xml:space="preserve"> </w:t>
      </w:r>
      <w:r>
        <w:rPr>
          <w:rFonts w:ascii="Arial" w:hAnsi="Arial"/>
          <w:b/>
          <w:sz w:val="24"/>
        </w:rPr>
        <w:t>de</w:t>
      </w:r>
      <w:r>
        <w:rPr>
          <w:rFonts w:ascii="Arial" w:hAnsi="Arial"/>
          <w:b/>
          <w:spacing w:val="-13"/>
          <w:sz w:val="24"/>
        </w:rPr>
        <w:t xml:space="preserve"> </w:t>
      </w:r>
      <w:r>
        <w:rPr>
          <w:rFonts w:ascii="Arial" w:hAnsi="Arial"/>
          <w:b/>
          <w:sz w:val="24"/>
        </w:rPr>
        <w:t>desempeño</w:t>
      </w:r>
      <w:r>
        <w:rPr>
          <w:rFonts w:ascii="Arial" w:hAnsi="Arial"/>
          <w:b/>
          <w:spacing w:val="-7"/>
          <w:sz w:val="24"/>
        </w:rPr>
        <w:t xml:space="preserve"> </w:t>
      </w:r>
      <w:r>
        <w:rPr>
          <w:rFonts w:ascii="Arial" w:hAnsi="Arial"/>
          <w:b/>
          <w:spacing w:val="-2"/>
          <w:sz w:val="24"/>
        </w:rPr>
        <w:t>(KPIs)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6"/>
        <w:gridCol w:w="3535"/>
        <w:gridCol w:w="2029"/>
      </w:tblGrid>
      <w:tr w:rsidR="00C56881" w:rsidRPr="002B10A6" w14:paraId="6DED81AD" w14:textId="77777777" w:rsidTr="00E7298E">
        <w:trPr>
          <w:tblHeader/>
          <w:tblCellSpacing w:w="15" w:type="dxa"/>
        </w:trPr>
        <w:tc>
          <w:tcPr>
            <w:tcW w:w="4491" w:type="dxa"/>
            <w:vAlign w:val="center"/>
            <w:hideMark/>
          </w:tcPr>
          <w:p w14:paraId="45464B6F" w14:textId="77777777" w:rsidR="00C56881" w:rsidRPr="002B10A6" w:rsidRDefault="00C56881" w:rsidP="00E7298E">
            <w:pPr>
              <w:pStyle w:val="Prrafodelista"/>
              <w:spacing w:after="60"/>
              <w:ind w:left="720"/>
              <w:rPr>
                <w:b/>
                <w:bCs/>
              </w:rPr>
            </w:pPr>
            <w:r w:rsidRPr="002B10A6">
              <w:rPr>
                <w:b/>
                <w:bCs/>
              </w:rPr>
              <w:t>Objetivo Específico</w:t>
            </w:r>
          </w:p>
        </w:tc>
        <w:tc>
          <w:tcPr>
            <w:tcW w:w="3825" w:type="dxa"/>
            <w:vAlign w:val="center"/>
            <w:hideMark/>
          </w:tcPr>
          <w:p w14:paraId="34C8BD56" w14:textId="77777777" w:rsidR="00C56881" w:rsidRPr="002B10A6" w:rsidRDefault="00C56881" w:rsidP="00E7298E">
            <w:pPr>
              <w:pStyle w:val="Prrafodelista"/>
              <w:spacing w:after="60"/>
              <w:ind w:left="720"/>
              <w:rPr>
                <w:b/>
                <w:bCs/>
              </w:rPr>
            </w:pPr>
            <w:r w:rsidRPr="002B10A6">
              <w:rPr>
                <w:b/>
                <w:bCs/>
              </w:rPr>
              <w:t>KPI</w:t>
            </w:r>
          </w:p>
        </w:tc>
        <w:tc>
          <w:tcPr>
            <w:tcW w:w="2004" w:type="dxa"/>
            <w:vAlign w:val="center"/>
            <w:hideMark/>
          </w:tcPr>
          <w:p w14:paraId="1414682F" w14:textId="77777777" w:rsidR="00C56881" w:rsidRPr="002B10A6" w:rsidRDefault="00C56881" w:rsidP="00E7298E">
            <w:pPr>
              <w:pStyle w:val="Prrafodelista"/>
              <w:spacing w:after="60"/>
              <w:ind w:left="720"/>
              <w:rPr>
                <w:b/>
                <w:bCs/>
              </w:rPr>
            </w:pPr>
            <w:r w:rsidRPr="002B10A6">
              <w:rPr>
                <w:b/>
                <w:bCs/>
              </w:rPr>
              <w:t>Meta/Valor Esperado</w:t>
            </w:r>
          </w:p>
        </w:tc>
      </w:tr>
      <w:tr w:rsidR="00C56881" w:rsidRPr="002B10A6" w14:paraId="7FF19DB7" w14:textId="77777777" w:rsidTr="00E7298E">
        <w:trPr>
          <w:trHeight w:val="1397"/>
          <w:tblCellSpacing w:w="15" w:type="dxa"/>
        </w:trPr>
        <w:tc>
          <w:tcPr>
            <w:tcW w:w="4491" w:type="dxa"/>
            <w:vAlign w:val="center"/>
            <w:hideMark/>
          </w:tcPr>
          <w:p w14:paraId="4B94C94D" w14:textId="77777777" w:rsidR="00C56881" w:rsidRPr="002B10A6" w:rsidRDefault="00C56881" w:rsidP="00E7298E">
            <w:pPr>
              <w:pStyle w:val="Prrafodelista"/>
              <w:spacing w:after="60"/>
              <w:ind w:left="720"/>
            </w:pPr>
            <w:r w:rsidRPr="002B10A6">
              <w:rPr>
                <w:b/>
                <w:bCs/>
              </w:rPr>
              <w:t>OE1:</w:t>
            </w:r>
            <w:r w:rsidRPr="002B10A6">
              <w:t xml:space="preserve"> Construir un conjunto de datos representativo de archivos maliciosos y benignos, mediante la selección de características relevantes y la reducción de su dimensionalidad, con el fin de disponer de una base de entrenamiento eficiente y libre de redundancias.</w:t>
            </w:r>
          </w:p>
        </w:tc>
        <w:tc>
          <w:tcPr>
            <w:tcW w:w="3825" w:type="dxa"/>
            <w:vAlign w:val="center"/>
            <w:hideMark/>
          </w:tcPr>
          <w:p w14:paraId="25FB67C4" w14:textId="77777777" w:rsidR="00C56881" w:rsidRPr="002B10A6" w:rsidRDefault="00C56881" w:rsidP="00E7298E">
            <w:pPr>
              <w:spacing w:after="60"/>
            </w:pPr>
            <w:r w:rsidRPr="002B10A6">
              <w:t>Porcentaje de Reducción de Dimensionalidad</w:t>
            </w:r>
          </w:p>
        </w:tc>
        <w:tc>
          <w:tcPr>
            <w:tcW w:w="2004" w:type="dxa"/>
            <w:vAlign w:val="center"/>
            <w:hideMark/>
          </w:tcPr>
          <w:p w14:paraId="38C8870C" w14:textId="77777777" w:rsidR="00C56881" w:rsidRPr="002B10A6" w:rsidRDefault="00C56881" w:rsidP="00E7298E">
            <w:pPr>
              <w:spacing w:after="60"/>
            </w:pPr>
            <w:r w:rsidRPr="002B10A6">
              <w:t>~81% (Reducción a los 10 atributos más influyentes)</w:t>
            </w:r>
          </w:p>
        </w:tc>
      </w:tr>
      <w:tr w:rsidR="00C56881" w:rsidRPr="002B10A6" w14:paraId="7C06761F" w14:textId="77777777" w:rsidTr="00E7298E">
        <w:trPr>
          <w:tblCellSpacing w:w="15" w:type="dxa"/>
        </w:trPr>
        <w:tc>
          <w:tcPr>
            <w:tcW w:w="4491" w:type="dxa"/>
            <w:vAlign w:val="center"/>
            <w:hideMark/>
          </w:tcPr>
          <w:p w14:paraId="733C64D2" w14:textId="77777777" w:rsidR="00C56881" w:rsidRPr="002B10A6" w:rsidRDefault="00C56881" w:rsidP="00E7298E">
            <w:pPr>
              <w:pStyle w:val="Prrafodelista"/>
              <w:spacing w:after="60"/>
              <w:ind w:left="720"/>
            </w:pPr>
          </w:p>
        </w:tc>
        <w:tc>
          <w:tcPr>
            <w:tcW w:w="3825" w:type="dxa"/>
            <w:vAlign w:val="center"/>
            <w:hideMark/>
          </w:tcPr>
          <w:p w14:paraId="6EF4C97E" w14:textId="77777777" w:rsidR="00C56881" w:rsidRPr="002B10A6" w:rsidRDefault="00C56881" w:rsidP="00E7298E">
            <w:pPr>
              <w:spacing w:after="60"/>
            </w:pPr>
            <w:r w:rsidRPr="002B10A6">
              <w:t>Tasa de Conservación de la Varianza</w:t>
            </w:r>
          </w:p>
        </w:tc>
        <w:tc>
          <w:tcPr>
            <w:tcW w:w="2004" w:type="dxa"/>
            <w:vAlign w:val="center"/>
            <w:hideMark/>
          </w:tcPr>
          <w:p w14:paraId="3FE2D4B2" w14:textId="77777777" w:rsidR="00C56881" w:rsidRPr="002B10A6" w:rsidRDefault="00C56881" w:rsidP="00E7298E">
            <w:pPr>
              <w:spacing w:after="60"/>
            </w:pPr>
            <w:r w:rsidRPr="002B10A6">
              <w:t>&gt; 95% de la varianza original preservada</w:t>
            </w:r>
          </w:p>
        </w:tc>
      </w:tr>
      <w:tr w:rsidR="00C56881" w:rsidRPr="002B10A6" w14:paraId="7DAD486D" w14:textId="77777777" w:rsidTr="00E7298E">
        <w:trPr>
          <w:tblCellSpacing w:w="15" w:type="dxa"/>
        </w:trPr>
        <w:tc>
          <w:tcPr>
            <w:tcW w:w="4491" w:type="dxa"/>
            <w:vAlign w:val="center"/>
            <w:hideMark/>
          </w:tcPr>
          <w:p w14:paraId="1EEE6BB7" w14:textId="77777777" w:rsidR="00C56881" w:rsidRPr="002B10A6" w:rsidRDefault="00C56881" w:rsidP="00E7298E">
            <w:pPr>
              <w:pStyle w:val="Prrafodelista"/>
              <w:spacing w:after="60"/>
              <w:ind w:left="720"/>
            </w:pPr>
          </w:p>
        </w:tc>
        <w:tc>
          <w:tcPr>
            <w:tcW w:w="3825" w:type="dxa"/>
            <w:vAlign w:val="center"/>
            <w:hideMark/>
          </w:tcPr>
          <w:p w14:paraId="3BA7070D" w14:textId="77777777" w:rsidR="00C56881" w:rsidRPr="002B10A6" w:rsidRDefault="00C56881" w:rsidP="00E7298E">
            <w:pPr>
              <w:spacing w:after="60"/>
            </w:pPr>
            <w:r w:rsidRPr="002B10A6">
              <w:t>Tiempo de Procesamiento de Características</w:t>
            </w:r>
          </w:p>
        </w:tc>
        <w:tc>
          <w:tcPr>
            <w:tcW w:w="2004" w:type="dxa"/>
            <w:vAlign w:val="center"/>
            <w:hideMark/>
          </w:tcPr>
          <w:p w14:paraId="11C640B6" w14:textId="77777777" w:rsidR="00C56881" w:rsidRPr="002B10A6" w:rsidRDefault="00C56881" w:rsidP="00E7298E">
            <w:pPr>
              <w:spacing w:after="60"/>
            </w:pPr>
            <w:r w:rsidRPr="002B10A6">
              <w:t>Mejora (disminución) del 67% vs. set completo</w:t>
            </w:r>
          </w:p>
        </w:tc>
      </w:tr>
      <w:tr w:rsidR="00C56881" w:rsidRPr="002B10A6" w14:paraId="4C55EEB9" w14:textId="77777777" w:rsidTr="00E7298E">
        <w:trPr>
          <w:tblCellSpacing w:w="15" w:type="dxa"/>
        </w:trPr>
        <w:tc>
          <w:tcPr>
            <w:tcW w:w="4491" w:type="dxa"/>
            <w:vAlign w:val="center"/>
            <w:hideMark/>
          </w:tcPr>
          <w:p w14:paraId="7BC07448" w14:textId="77777777" w:rsidR="00C56881" w:rsidRPr="002B10A6" w:rsidRDefault="00C56881" w:rsidP="00E7298E">
            <w:pPr>
              <w:pStyle w:val="Prrafodelista"/>
              <w:spacing w:after="60"/>
              <w:ind w:left="720"/>
            </w:pPr>
            <w:r w:rsidRPr="002B10A6">
              <w:rPr>
                <w:b/>
                <w:bCs/>
              </w:rPr>
              <w:t>OE2:</w:t>
            </w:r>
            <w:r w:rsidRPr="002B10A6">
              <w:t xml:space="preserve"> Desarrollar un sistema de clasificación capaz de distinguir </w:t>
            </w:r>
            <w:r w:rsidRPr="002B10A6">
              <w:lastRenderedPageBreak/>
              <w:t>archivos maliciosos de archivos benignos, a través del entrenamiento y la comparación de distintos modelos de aprendizaje automático, para identificar la configuración con mayor capacidad de discriminación y precisión.</w:t>
            </w:r>
          </w:p>
        </w:tc>
        <w:tc>
          <w:tcPr>
            <w:tcW w:w="3825" w:type="dxa"/>
            <w:vAlign w:val="center"/>
            <w:hideMark/>
          </w:tcPr>
          <w:p w14:paraId="2139E392" w14:textId="77777777" w:rsidR="00C56881" w:rsidRPr="002B10A6" w:rsidRDefault="00C56881" w:rsidP="00E7298E">
            <w:pPr>
              <w:spacing w:after="60"/>
            </w:pPr>
            <w:r w:rsidRPr="002B10A6">
              <w:lastRenderedPageBreak/>
              <w:t>Precisión de Detección (Accuracy)</w:t>
            </w:r>
          </w:p>
        </w:tc>
        <w:tc>
          <w:tcPr>
            <w:tcW w:w="2004" w:type="dxa"/>
            <w:vAlign w:val="center"/>
            <w:hideMark/>
          </w:tcPr>
          <w:p w14:paraId="44DC23CB" w14:textId="77777777" w:rsidR="00C56881" w:rsidRPr="002B10A6" w:rsidRDefault="00C56881" w:rsidP="00E7298E">
            <w:pPr>
              <w:spacing w:after="60"/>
            </w:pPr>
            <w:r w:rsidRPr="002B10A6">
              <w:t>&gt; 98% (Alineado con SOTA)</w:t>
            </w:r>
          </w:p>
        </w:tc>
      </w:tr>
      <w:tr w:rsidR="00C56881" w:rsidRPr="002B10A6" w14:paraId="2EAC3BF9" w14:textId="77777777" w:rsidTr="00E7298E">
        <w:trPr>
          <w:tblCellSpacing w:w="15" w:type="dxa"/>
        </w:trPr>
        <w:tc>
          <w:tcPr>
            <w:tcW w:w="4491" w:type="dxa"/>
            <w:vAlign w:val="center"/>
            <w:hideMark/>
          </w:tcPr>
          <w:p w14:paraId="17B41018" w14:textId="77777777" w:rsidR="00C56881" w:rsidRPr="002B10A6" w:rsidRDefault="00C56881" w:rsidP="00E7298E">
            <w:pPr>
              <w:pStyle w:val="Prrafodelista"/>
              <w:spacing w:after="60"/>
              <w:ind w:left="720"/>
            </w:pPr>
          </w:p>
        </w:tc>
        <w:tc>
          <w:tcPr>
            <w:tcW w:w="3825" w:type="dxa"/>
            <w:vAlign w:val="center"/>
            <w:hideMark/>
          </w:tcPr>
          <w:p w14:paraId="71DA16DF" w14:textId="77777777" w:rsidR="00C56881" w:rsidRPr="002B10A6" w:rsidRDefault="00C56881" w:rsidP="00E7298E">
            <w:pPr>
              <w:spacing w:after="60"/>
            </w:pPr>
            <w:r w:rsidRPr="002B10A6">
              <w:t>Robustez ante el Desequilibrio (F1-Score / AUC-ROC)</w:t>
            </w:r>
          </w:p>
        </w:tc>
        <w:tc>
          <w:tcPr>
            <w:tcW w:w="2004" w:type="dxa"/>
            <w:vAlign w:val="center"/>
            <w:hideMark/>
          </w:tcPr>
          <w:p w14:paraId="56AC6504" w14:textId="77777777" w:rsidR="00C56881" w:rsidRPr="002B10A6" w:rsidRDefault="00C56881" w:rsidP="00E7298E">
            <w:pPr>
              <w:spacing w:after="60"/>
            </w:pPr>
            <w:r w:rsidRPr="002B10A6">
              <w:t>F1-Score &gt; 0.98 / AUC-ROC ~0.99</w:t>
            </w:r>
          </w:p>
        </w:tc>
      </w:tr>
      <w:tr w:rsidR="00C56881" w:rsidRPr="002B10A6" w14:paraId="62E1F587" w14:textId="77777777" w:rsidTr="00E7298E">
        <w:trPr>
          <w:tblCellSpacing w:w="15" w:type="dxa"/>
        </w:trPr>
        <w:tc>
          <w:tcPr>
            <w:tcW w:w="4491" w:type="dxa"/>
            <w:vAlign w:val="center"/>
            <w:hideMark/>
          </w:tcPr>
          <w:p w14:paraId="20857A0E" w14:textId="77777777" w:rsidR="00C56881" w:rsidRPr="002B10A6" w:rsidRDefault="00C56881" w:rsidP="00E7298E">
            <w:pPr>
              <w:pStyle w:val="Prrafodelista"/>
              <w:spacing w:after="60"/>
              <w:ind w:left="720"/>
            </w:pPr>
          </w:p>
        </w:tc>
        <w:tc>
          <w:tcPr>
            <w:tcW w:w="3825" w:type="dxa"/>
            <w:vAlign w:val="center"/>
            <w:hideMark/>
          </w:tcPr>
          <w:p w14:paraId="3BA82036" w14:textId="77777777" w:rsidR="00C56881" w:rsidRPr="002B10A6" w:rsidRDefault="00C56881" w:rsidP="00E7298E">
            <w:pPr>
              <w:spacing w:after="60"/>
            </w:pPr>
            <w:r w:rsidRPr="002B10A6">
              <w:t>Tasa de Falsos Positivos (FPR)</w:t>
            </w:r>
          </w:p>
        </w:tc>
        <w:tc>
          <w:tcPr>
            <w:tcW w:w="2004" w:type="dxa"/>
            <w:vAlign w:val="center"/>
            <w:hideMark/>
          </w:tcPr>
          <w:p w14:paraId="3BE88924" w14:textId="77777777" w:rsidR="00C56881" w:rsidRPr="002B10A6" w:rsidRDefault="00C56881" w:rsidP="00E7298E">
            <w:pPr>
              <w:spacing w:after="60"/>
            </w:pPr>
            <w:r w:rsidRPr="002B10A6">
              <w:t>&lt; 2%</w:t>
            </w:r>
          </w:p>
        </w:tc>
      </w:tr>
      <w:tr w:rsidR="00C56881" w:rsidRPr="002B10A6" w14:paraId="4CAB87B5" w14:textId="77777777" w:rsidTr="00E7298E">
        <w:trPr>
          <w:tblCellSpacing w:w="15" w:type="dxa"/>
        </w:trPr>
        <w:tc>
          <w:tcPr>
            <w:tcW w:w="4491" w:type="dxa"/>
            <w:vAlign w:val="center"/>
            <w:hideMark/>
          </w:tcPr>
          <w:p w14:paraId="119538E0" w14:textId="77777777" w:rsidR="00C56881" w:rsidRPr="002B10A6" w:rsidRDefault="00C56881" w:rsidP="00E7298E">
            <w:pPr>
              <w:pStyle w:val="Prrafodelista"/>
              <w:spacing w:after="60"/>
              <w:ind w:left="720"/>
            </w:pPr>
          </w:p>
        </w:tc>
        <w:tc>
          <w:tcPr>
            <w:tcW w:w="3825" w:type="dxa"/>
            <w:vAlign w:val="center"/>
            <w:hideMark/>
          </w:tcPr>
          <w:p w14:paraId="24B3B461" w14:textId="77777777" w:rsidR="00C56881" w:rsidRPr="002B10A6" w:rsidRDefault="00C56881" w:rsidP="00E7298E">
            <w:pPr>
              <w:spacing w:after="60"/>
            </w:pPr>
            <w:r w:rsidRPr="002B10A6">
              <w:t>Eficiencia Operativa (Inferencia)</w:t>
            </w:r>
          </w:p>
        </w:tc>
        <w:tc>
          <w:tcPr>
            <w:tcW w:w="2004" w:type="dxa"/>
            <w:vAlign w:val="center"/>
            <w:hideMark/>
          </w:tcPr>
          <w:p w14:paraId="1D1BC043" w14:textId="77777777" w:rsidR="00C56881" w:rsidRPr="002B10A6" w:rsidRDefault="00C56881" w:rsidP="00E7298E">
            <w:pPr>
              <w:spacing w:after="60"/>
            </w:pPr>
            <w:r w:rsidRPr="002B10A6">
              <w:t>&lt; 15-20 ms por archivo</w:t>
            </w:r>
          </w:p>
        </w:tc>
      </w:tr>
      <w:tr w:rsidR="00C56881" w:rsidRPr="002B10A6" w14:paraId="5D8709FA" w14:textId="77777777" w:rsidTr="00E7298E">
        <w:trPr>
          <w:trHeight w:val="492"/>
          <w:tblCellSpacing w:w="15" w:type="dxa"/>
        </w:trPr>
        <w:tc>
          <w:tcPr>
            <w:tcW w:w="4491" w:type="dxa"/>
            <w:vAlign w:val="center"/>
            <w:hideMark/>
          </w:tcPr>
          <w:p w14:paraId="6B81FB86" w14:textId="77777777" w:rsidR="00C56881" w:rsidRPr="002B10A6" w:rsidRDefault="00C56881" w:rsidP="00E7298E">
            <w:pPr>
              <w:pStyle w:val="Prrafodelista"/>
              <w:spacing w:after="60"/>
              <w:ind w:left="720"/>
            </w:pPr>
            <w:r w:rsidRPr="002B10A6">
              <w:rPr>
                <w:b/>
                <w:bCs/>
              </w:rPr>
              <w:t>OE3:</w:t>
            </w:r>
            <w:r w:rsidRPr="002B10A6">
              <w:t xml:space="preserve"> Evaluar el desempeño y la interpretabilidad de las clasificaciones generadas por el sistema, aplicando métricas de desempeño e inteligencia artificial explicable, para garantizar que los resultados sean precisos, confiables y comprensibles para el usuario final.</w:t>
            </w:r>
          </w:p>
        </w:tc>
        <w:tc>
          <w:tcPr>
            <w:tcW w:w="3825" w:type="dxa"/>
            <w:vAlign w:val="center"/>
            <w:hideMark/>
          </w:tcPr>
          <w:p w14:paraId="749B3C89" w14:textId="77777777" w:rsidR="00C56881" w:rsidRPr="002B10A6" w:rsidRDefault="00C56881" w:rsidP="00E7298E">
            <w:pPr>
              <w:spacing w:after="60"/>
            </w:pPr>
            <w:r w:rsidRPr="002B10A6">
              <w:t>Calidad de la Explicación (BLEU / ROUGE)</w:t>
            </w:r>
          </w:p>
        </w:tc>
        <w:tc>
          <w:tcPr>
            <w:tcW w:w="2004" w:type="dxa"/>
            <w:vAlign w:val="center"/>
            <w:hideMark/>
          </w:tcPr>
          <w:p w14:paraId="026E5387" w14:textId="77777777" w:rsidR="00C56881" w:rsidRPr="002B10A6" w:rsidRDefault="00C56881" w:rsidP="00E7298E">
            <w:pPr>
              <w:spacing w:after="60"/>
            </w:pPr>
            <w:r w:rsidRPr="002B10A6">
              <w:t>Similitud semántica &gt; 0.70</w:t>
            </w:r>
          </w:p>
        </w:tc>
      </w:tr>
      <w:tr w:rsidR="00C56881" w:rsidRPr="002B10A6" w14:paraId="0214D0E4" w14:textId="77777777" w:rsidTr="00E7298E">
        <w:trPr>
          <w:trHeight w:val="28"/>
          <w:tblCellSpacing w:w="15" w:type="dxa"/>
        </w:trPr>
        <w:tc>
          <w:tcPr>
            <w:tcW w:w="4491" w:type="dxa"/>
            <w:vAlign w:val="center"/>
            <w:hideMark/>
          </w:tcPr>
          <w:p w14:paraId="2096B4E9" w14:textId="77777777" w:rsidR="00C56881" w:rsidRPr="002B10A6" w:rsidRDefault="00C56881" w:rsidP="00E7298E">
            <w:pPr>
              <w:pStyle w:val="Prrafodelista"/>
              <w:spacing w:after="60"/>
              <w:ind w:left="720"/>
            </w:pPr>
          </w:p>
        </w:tc>
        <w:tc>
          <w:tcPr>
            <w:tcW w:w="3825" w:type="dxa"/>
            <w:vAlign w:val="center"/>
            <w:hideMark/>
          </w:tcPr>
          <w:p w14:paraId="50A70724" w14:textId="77777777" w:rsidR="00C56881" w:rsidRPr="002B10A6" w:rsidRDefault="00C56881" w:rsidP="00E7298E">
            <w:pPr>
              <w:spacing w:after="60"/>
            </w:pPr>
            <w:r w:rsidRPr="002B10A6">
              <w:t>Índice de Comprensión del Usuario (Usabilidad)</w:t>
            </w:r>
          </w:p>
        </w:tc>
        <w:tc>
          <w:tcPr>
            <w:tcW w:w="2004" w:type="dxa"/>
            <w:vAlign w:val="center"/>
            <w:hideMark/>
          </w:tcPr>
          <w:p w14:paraId="32C9C845" w14:textId="77777777" w:rsidR="00C56881" w:rsidRPr="002B10A6" w:rsidRDefault="00C56881" w:rsidP="00E7298E">
            <w:pPr>
              <w:spacing w:after="60"/>
            </w:pPr>
            <w:r w:rsidRPr="002B10A6">
              <w:t>&gt; 85% de éxito en identificación de riesgos</w:t>
            </w:r>
          </w:p>
        </w:tc>
      </w:tr>
      <w:tr w:rsidR="00C56881" w:rsidRPr="002B10A6" w14:paraId="45DA0FCA" w14:textId="77777777" w:rsidTr="00E7298E">
        <w:trPr>
          <w:tblCellSpacing w:w="15" w:type="dxa"/>
        </w:trPr>
        <w:tc>
          <w:tcPr>
            <w:tcW w:w="4491" w:type="dxa"/>
            <w:vAlign w:val="center"/>
            <w:hideMark/>
          </w:tcPr>
          <w:p w14:paraId="739E7BCA" w14:textId="77777777" w:rsidR="00C56881" w:rsidRPr="002B10A6" w:rsidRDefault="00C56881" w:rsidP="00E7298E">
            <w:pPr>
              <w:pStyle w:val="Prrafodelista"/>
              <w:spacing w:after="60"/>
              <w:ind w:left="720"/>
            </w:pPr>
          </w:p>
        </w:tc>
        <w:tc>
          <w:tcPr>
            <w:tcW w:w="3825" w:type="dxa"/>
            <w:vAlign w:val="center"/>
            <w:hideMark/>
          </w:tcPr>
          <w:p w14:paraId="21FFE0BC" w14:textId="77777777" w:rsidR="00C56881" w:rsidRPr="002B10A6" w:rsidRDefault="00C56881" w:rsidP="00E7298E">
            <w:pPr>
              <w:spacing w:after="60"/>
            </w:pPr>
            <w:r w:rsidRPr="002B10A6">
              <w:t>Latencia de la Interfaz</w:t>
            </w:r>
          </w:p>
        </w:tc>
        <w:tc>
          <w:tcPr>
            <w:tcW w:w="2004" w:type="dxa"/>
            <w:vAlign w:val="center"/>
            <w:hideMark/>
          </w:tcPr>
          <w:p w14:paraId="705D4983" w14:textId="77777777" w:rsidR="00C56881" w:rsidRPr="002B10A6" w:rsidRDefault="00C56881" w:rsidP="00E7298E">
            <w:pPr>
              <w:spacing w:after="60"/>
            </w:pPr>
            <w:r w:rsidRPr="002B10A6">
              <w:t>&lt; 2 segundos (Carga de archivo a explicación)</w:t>
            </w:r>
          </w:p>
        </w:tc>
      </w:tr>
      <w:tr w:rsidR="00C56881" w:rsidRPr="002B10A6" w14:paraId="41076126" w14:textId="77777777" w:rsidTr="00E7298E">
        <w:trPr>
          <w:trHeight w:val="351"/>
          <w:tblCellSpacing w:w="15" w:type="dxa"/>
        </w:trPr>
        <w:tc>
          <w:tcPr>
            <w:tcW w:w="4491" w:type="dxa"/>
            <w:vAlign w:val="center"/>
            <w:hideMark/>
          </w:tcPr>
          <w:p w14:paraId="599C931F" w14:textId="77777777" w:rsidR="00C56881" w:rsidRPr="002B10A6" w:rsidRDefault="00C56881" w:rsidP="00E7298E">
            <w:pPr>
              <w:pStyle w:val="Prrafodelista"/>
              <w:spacing w:after="60"/>
              <w:ind w:left="720"/>
            </w:pPr>
          </w:p>
        </w:tc>
        <w:tc>
          <w:tcPr>
            <w:tcW w:w="3825" w:type="dxa"/>
            <w:vAlign w:val="center"/>
            <w:hideMark/>
          </w:tcPr>
          <w:p w14:paraId="66C4E4D3" w14:textId="77777777" w:rsidR="00C56881" w:rsidRPr="002B10A6" w:rsidRDefault="00C56881" w:rsidP="00E7298E">
            <w:pPr>
              <w:spacing w:after="60"/>
            </w:pPr>
            <w:r w:rsidRPr="002B10A6">
              <w:t>Consistencia de Atribución de Características</w:t>
            </w:r>
          </w:p>
        </w:tc>
        <w:tc>
          <w:tcPr>
            <w:tcW w:w="2004" w:type="dxa"/>
            <w:vAlign w:val="center"/>
            <w:hideMark/>
          </w:tcPr>
          <w:p w14:paraId="2A8B6751" w14:textId="77777777" w:rsidR="00C56881" w:rsidRPr="002B10A6" w:rsidRDefault="00C56881" w:rsidP="00E7298E">
            <w:pPr>
              <w:spacing w:after="60"/>
            </w:pPr>
            <w:r w:rsidRPr="002B10A6">
              <w:t>Coincidencia entre interfaz y valores SHAP/LIME</w:t>
            </w:r>
          </w:p>
        </w:tc>
      </w:tr>
    </w:tbl>
    <w:p w14:paraId="133DCF4C" w14:textId="77777777" w:rsidR="00C56881" w:rsidRDefault="00C56881">
      <w:pPr>
        <w:ind w:left="568"/>
        <w:rPr>
          <w:rFonts w:ascii="Arial" w:hAnsi="Arial"/>
          <w:b/>
          <w:sz w:val="24"/>
        </w:rPr>
      </w:pPr>
    </w:p>
    <w:p w14:paraId="2F126B51" w14:textId="77777777" w:rsidR="00363EAC" w:rsidRDefault="00363EAC">
      <w:pPr>
        <w:pStyle w:val="Textoindependiente"/>
        <w:rPr>
          <w:rFonts w:ascii="Arial"/>
          <w:b/>
          <w:sz w:val="20"/>
        </w:rPr>
      </w:pPr>
    </w:p>
    <w:p w14:paraId="2F126B52" w14:textId="77777777" w:rsidR="00363EAC" w:rsidRDefault="00363EAC">
      <w:pPr>
        <w:pStyle w:val="Textoindependiente"/>
        <w:spacing w:before="94"/>
        <w:rPr>
          <w:rFonts w:ascii="Arial"/>
          <w:b/>
          <w:sz w:val="20"/>
        </w:rPr>
      </w:pPr>
    </w:p>
    <w:p w14:paraId="2F126B8C" w14:textId="77777777" w:rsidR="00363EAC" w:rsidRDefault="00363EAC">
      <w:pPr>
        <w:pStyle w:val="TableParagraph"/>
        <w:rPr>
          <w:rFonts w:ascii="Times New Roman"/>
          <w:sz w:val="24"/>
        </w:rPr>
        <w:sectPr w:rsidR="00363EAC">
          <w:pgSz w:w="12250" w:h="15850"/>
          <w:pgMar w:top="1520" w:right="850" w:bottom="1620" w:left="1700" w:header="0" w:footer="1436" w:gutter="0"/>
          <w:cols w:space="720"/>
        </w:sectPr>
      </w:pPr>
    </w:p>
    <w:p w14:paraId="2F126BD9" w14:textId="77777777" w:rsidR="00363EAC" w:rsidRDefault="00363EAC">
      <w:pPr>
        <w:pStyle w:val="TableParagraph"/>
        <w:rPr>
          <w:sz w:val="24"/>
        </w:rPr>
        <w:sectPr w:rsidR="00363EAC">
          <w:type w:val="continuous"/>
          <w:pgSz w:w="12250" w:h="15850"/>
          <w:pgMar w:top="1580" w:right="850" w:bottom="1660" w:left="1700" w:header="0" w:footer="1436" w:gutter="0"/>
          <w:cols w:space="720"/>
        </w:sectPr>
      </w:pPr>
    </w:p>
    <w:p w14:paraId="2F126BDA" w14:textId="77777777" w:rsidR="00363EAC" w:rsidRDefault="00000000">
      <w:pPr>
        <w:pStyle w:val="Ttulo1"/>
        <w:numPr>
          <w:ilvl w:val="0"/>
          <w:numId w:val="10"/>
        </w:numPr>
        <w:tabs>
          <w:tab w:val="left" w:pos="3655"/>
        </w:tabs>
        <w:ind w:left="3655" w:hanging="434"/>
        <w:jc w:val="left"/>
      </w:pPr>
      <w:bookmarkStart w:id="9" w:name="_bookmark10"/>
      <w:bookmarkEnd w:id="9"/>
      <w:r>
        <w:lastRenderedPageBreak/>
        <w:t>MARCOS</w:t>
      </w:r>
      <w:r>
        <w:rPr>
          <w:spacing w:val="-8"/>
        </w:rPr>
        <w:t xml:space="preserve"> </w:t>
      </w:r>
      <w:r>
        <w:t>DE</w:t>
      </w:r>
      <w:r>
        <w:rPr>
          <w:spacing w:val="-1"/>
        </w:rPr>
        <w:t xml:space="preserve"> </w:t>
      </w:r>
      <w:r>
        <w:rPr>
          <w:spacing w:val="-2"/>
        </w:rPr>
        <w:t>REFERENCIA</w:t>
      </w:r>
    </w:p>
    <w:p w14:paraId="2F126BDB" w14:textId="77777777" w:rsidR="00363EAC" w:rsidRDefault="00363EAC">
      <w:pPr>
        <w:pStyle w:val="Textoindependiente"/>
        <w:rPr>
          <w:rFonts w:ascii="Arial"/>
          <w:b/>
        </w:rPr>
      </w:pPr>
    </w:p>
    <w:p w14:paraId="2F126BDC" w14:textId="77777777" w:rsidR="00363EAC" w:rsidRDefault="00000000">
      <w:pPr>
        <w:pStyle w:val="Prrafodelista"/>
        <w:numPr>
          <w:ilvl w:val="1"/>
          <w:numId w:val="10"/>
        </w:numPr>
        <w:tabs>
          <w:tab w:val="left" w:pos="1125"/>
        </w:tabs>
        <w:ind w:left="1125" w:hanging="567"/>
        <w:rPr>
          <w:rFonts w:ascii="Arial"/>
          <w:b/>
          <w:sz w:val="24"/>
        </w:rPr>
      </w:pPr>
      <w:r>
        <w:rPr>
          <w:rFonts w:ascii="Arial"/>
          <w:b/>
          <w:sz w:val="24"/>
        </w:rPr>
        <w:t>Marco</w:t>
      </w:r>
      <w:r>
        <w:rPr>
          <w:rFonts w:ascii="Arial"/>
          <w:b/>
          <w:spacing w:val="-6"/>
          <w:sz w:val="24"/>
        </w:rPr>
        <w:t xml:space="preserve"> </w:t>
      </w:r>
      <w:r>
        <w:rPr>
          <w:rFonts w:ascii="Arial"/>
          <w:b/>
          <w:spacing w:val="-2"/>
          <w:sz w:val="24"/>
        </w:rPr>
        <w:t>conceptual</w:t>
      </w:r>
    </w:p>
    <w:p w14:paraId="2F126BDD" w14:textId="77777777" w:rsidR="00363EAC" w:rsidRDefault="00363EAC">
      <w:pPr>
        <w:pStyle w:val="Textoindependiente"/>
        <w:rPr>
          <w:rFonts w:ascii="Arial"/>
          <w:b/>
        </w:rPr>
      </w:pPr>
    </w:p>
    <w:p w14:paraId="2F126BDE" w14:textId="77777777" w:rsidR="00363EAC" w:rsidRDefault="00000000">
      <w:pPr>
        <w:pStyle w:val="Textoindependiente"/>
        <w:ind w:left="568" w:right="268"/>
        <w:jc w:val="both"/>
      </w:pPr>
      <w:r>
        <w:t>El</w:t>
      </w:r>
      <w:r>
        <w:rPr>
          <w:spacing w:val="-13"/>
        </w:rPr>
        <w:t xml:space="preserve"> </w:t>
      </w:r>
      <w:r>
        <w:t>punto</w:t>
      </w:r>
      <w:r>
        <w:rPr>
          <w:spacing w:val="-8"/>
        </w:rPr>
        <w:t xml:space="preserve"> </w:t>
      </w:r>
      <w:r>
        <w:t>de</w:t>
      </w:r>
      <w:r>
        <w:rPr>
          <w:spacing w:val="-9"/>
        </w:rPr>
        <w:t xml:space="preserve"> </w:t>
      </w:r>
      <w:r>
        <w:t>partida</w:t>
      </w:r>
      <w:r>
        <w:rPr>
          <w:spacing w:val="-8"/>
        </w:rPr>
        <w:t xml:space="preserve"> </w:t>
      </w:r>
      <w:r>
        <w:t>conceptual</w:t>
      </w:r>
      <w:r>
        <w:rPr>
          <w:spacing w:val="-10"/>
        </w:rPr>
        <w:t xml:space="preserve"> </w:t>
      </w:r>
      <w:r>
        <w:t>de</w:t>
      </w:r>
      <w:r>
        <w:rPr>
          <w:spacing w:val="-12"/>
        </w:rPr>
        <w:t xml:space="preserve"> </w:t>
      </w:r>
      <w:r>
        <w:t>este</w:t>
      </w:r>
      <w:r>
        <w:rPr>
          <w:spacing w:val="-8"/>
        </w:rPr>
        <w:t xml:space="preserve"> </w:t>
      </w:r>
      <w:r>
        <w:t>proyecto</w:t>
      </w:r>
      <w:r>
        <w:rPr>
          <w:spacing w:val="-5"/>
        </w:rPr>
        <w:t xml:space="preserve"> </w:t>
      </w:r>
      <w:r>
        <w:t>es</w:t>
      </w:r>
      <w:r>
        <w:rPr>
          <w:spacing w:val="-10"/>
        </w:rPr>
        <w:t xml:space="preserve"> </w:t>
      </w:r>
      <w:r>
        <w:t>la</w:t>
      </w:r>
      <w:r>
        <w:rPr>
          <w:spacing w:val="-9"/>
        </w:rPr>
        <w:t xml:space="preserve"> </w:t>
      </w:r>
      <w:r>
        <w:t>noción</w:t>
      </w:r>
      <w:r>
        <w:rPr>
          <w:spacing w:val="-11"/>
        </w:rPr>
        <w:t xml:space="preserve"> </w:t>
      </w:r>
      <w:r>
        <w:t>de</w:t>
      </w:r>
      <w:r>
        <w:rPr>
          <w:spacing w:val="-2"/>
        </w:rPr>
        <w:t xml:space="preserve"> </w:t>
      </w:r>
      <w:r>
        <w:t>malware,</w:t>
      </w:r>
      <w:r>
        <w:rPr>
          <w:spacing w:val="-6"/>
        </w:rPr>
        <w:t xml:space="preserve"> </w:t>
      </w:r>
      <w:r>
        <w:t>entendido como</w:t>
      </w:r>
      <w:r>
        <w:rPr>
          <w:spacing w:val="-15"/>
        </w:rPr>
        <w:t xml:space="preserve"> </w:t>
      </w:r>
      <w:r>
        <w:t>cualquier</w:t>
      </w:r>
      <w:r>
        <w:rPr>
          <w:spacing w:val="-10"/>
        </w:rPr>
        <w:t xml:space="preserve"> </w:t>
      </w:r>
      <w:r>
        <w:t>software</w:t>
      </w:r>
      <w:r>
        <w:rPr>
          <w:spacing w:val="-8"/>
        </w:rPr>
        <w:t xml:space="preserve"> </w:t>
      </w:r>
      <w:r>
        <w:t>diseñado</w:t>
      </w:r>
      <w:r>
        <w:rPr>
          <w:spacing w:val="-7"/>
        </w:rPr>
        <w:t xml:space="preserve"> </w:t>
      </w:r>
      <w:r>
        <w:t>con</w:t>
      </w:r>
      <w:r>
        <w:rPr>
          <w:spacing w:val="-15"/>
        </w:rPr>
        <w:t xml:space="preserve"> </w:t>
      </w:r>
      <w:r>
        <w:t>el</w:t>
      </w:r>
      <w:r>
        <w:rPr>
          <w:spacing w:val="-16"/>
        </w:rPr>
        <w:t xml:space="preserve"> </w:t>
      </w:r>
      <w:r>
        <w:t>propósito</w:t>
      </w:r>
      <w:r>
        <w:rPr>
          <w:spacing w:val="-12"/>
        </w:rPr>
        <w:t xml:space="preserve"> </w:t>
      </w:r>
      <w:r>
        <w:t>de</w:t>
      </w:r>
      <w:r>
        <w:rPr>
          <w:spacing w:val="-13"/>
        </w:rPr>
        <w:t xml:space="preserve"> </w:t>
      </w:r>
      <w:r>
        <w:t>dañar,</w:t>
      </w:r>
      <w:r>
        <w:rPr>
          <w:spacing w:val="-11"/>
        </w:rPr>
        <w:t xml:space="preserve"> </w:t>
      </w:r>
      <w:r>
        <w:t>infiltrar</w:t>
      </w:r>
      <w:r>
        <w:rPr>
          <w:spacing w:val="-17"/>
        </w:rPr>
        <w:t xml:space="preserve"> </w:t>
      </w:r>
      <w:r>
        <w:t>o</w:t>
      </w:r>
      <w:r>
        <w:rPr>
          <w:spacing w:val="-8"/>
        </w:rPr>
        <w:t xml:space="preserve"> </w:t>
      </w:r>
      <w:r>
        <w:t>comprometer sistemas informáticos sin el consentimiento del usuario. Dentro de esta categoría se encuentran distintos tipos de software malicioso: virus, troyanos, ransomware, spyware y gusanos, entre los más representativos. Todos ellos se agrupan bajo el concepto más amplio de malware. Por décadas, el método predominante para su detección fue el análisis por firmas digitales, es decir, patrones únicos extraídos a partir de muestras de código malicioso previamente estudiadas.</w:t>
      </w:r>
    </w:p>
    <w:p w14:paraId="2F126BDF" w14:textId="77777777" w:rsidR="00363EAC" w:rsidRDefault="00000000">
      <w:pPr>
        <w:pStyle w:val="Textoindependiente"/>
        <w:spacing w:before="1"/>
        <w:ind w:left="568" w:right="274"/>
        <w:jc w:val="both"/>
      </w:pPr>
      <w:r>
        <w:t xml:space="preserve">Los antivirus convencionales funcionaron durante años bajo una lógica comparativa: cada archivo era cotejado contra una base de datos de amenazas conocidas, y cualquier coincidencia con esos registros era señalada como un riesgo. Si bien este mecanismo resultó eficaz en sus inicios, arrastraba una restricción estructural difícil de superar: únicamente era capaz de detectar aquello que ya había sido identificado y catalogado con anterioridad. Con el avance del tiempo, el malware fue adquiriendo mayor sofisticación y comenzó a incorporar técnicas como el polimorfismo y el metamorfismo, mediante las cuales el código modifica su estructura en cada ejecución sin que ello implique un cambio en su comportamiento dañino. Esta capacidad de mutación fue erosionando progresivamente la eficacia de las firmas digitales, dado que un mismo archivo puede manifestarse de maneras distintas en cada instancia. En ese escenario, los ataques de día cero —aquellos que explotan vulnerabilidades aún desconocidas o emplean código completamente inédito— pueden mantenerse activos durante períodos prolongados sin que los sistemas de detección tradicionales logren </w:t>
      </w:r>
      <w:r>
        <w:rPr>
          <w:spacing w:val="-2"/>
        </w:rPr>
        <w:t>identificarlos.</w:t>
      </w:r>
    </w:p>
    <w:p w14:paraId="2F126BE0" w14:textId="77777777" w:rsidR="00363EAC" w:rsidRDefault="00000000">
      <w:pPr>
        <w:pStyle w:val="Textoindependiente"/>
        <w:spacing w:before="1"/>
        <w:ind w:left="568" w:right="264"/>
        <w:jc w:val="both"/>
      </w:pPr>
      <w:r>
        <w:t>Ante esta limitación, el aprendizaje automático surge como una alternativa más prometedora. En el caso del análisis de archivos, los patrones que</w:t>
      </w:r>
      <w:r>
        <w:rPr>
          <w:spacing w:val="-1"/>
        </w:rPr>
        <w:t xml:space="preserve"> </w:t>
      </w:r>
      <w:r>
        <w:t>alimentan</w:t>
      </w:r>
      <w:r>
        <w:rPr>
          <w:spacing w:val="-6"/>
        </w:rPr>
        <w:t xml:space="preserve"> </w:t>
      </w:r>
      <w:r>
        <w:t>estos modelos se extraen de características propias del archivo, como las funciones que importa, la estructura de sus secciones ejecutables, la entropía del código o los metadatos del encabezado PE, que es el formato estándar de los ejecutables en entornos Windows. Todo esto se puede analizar sin necesidad de ejecutar el archivo, razón por la cual este enfoque se llama análisis estático. La ventaja es evidente:</w:t>
      </w:r>
      <w:r>
        <w:rPr>
          <w:spacing w:val="-17"/>
        </w:rPr>
        <w:t xml:space="preserve"> </w:t>
      </w:r>
      <w:r>
        <w:t>se</w:t>
      </w:r>
      <w:r>
        <w:rPr>
          <w:spacing w:val="-17"/>
        </w:rPr>
        <w:t xml:space="preserve"> </w:t>
      </w:r>
      <w:r>
        <w:t>puede</w:t>
      </w:r>
      <w:r>
        <w:rPr>
          <w:spacing w:val="-14"/>
        </w:rPr>
        <w:t xml:space="preserve"> </w:t>
      </w:r>
      <w:r>
        <w:t>revisar</w:t>
      </w:r>
      <w:r>
        <w:rPr>
          <w:spacing w:val="-17"/>
        </w:rPr>
        <w:t xml:space="preserve"> </w:t>
      </w:r>
      <w:r>
        <w:t>un</w:t>
      </w:r>
      <w:r>
        <w:rPr>
          <w:spacing w:val="-15"/>
        </w:rPr>
        <w:t xml:space="preserve"> </w:t>
      </w:r>
      <w:r>
        <w:t>archivo</w:t>
      </w:r>
      <w:r>
        <w:rPr>
          <w:spacing w:val="-15"/>
        </w:rPr>
        <w:t xml:space="preserve"> </w:t>
      </w:r>
      <w:r>
        <w:t>de</w:t>
      </w:r>
      <w:r>
        <w:rPr>
          <w:spacing w:val="-15"/>
        </w:rPr>
        <w:t xml:space="preserve"> </w:t>
      </w:r>
      <w:r>
        <w:t>forma</w:t>
      </w:r>
      <w:r>
        <w:rPr>
          <w:spacing w:val="-15"/>
        </w:rPr>
        <w:t xml:space="preserve"> </w:t>
      </w:r>
      <w:r>
        <w:t>segura,</w:t>
      </w:r>
      <w:r>
        <w:rPr>
          <w:spacing w:val="-15"/>
        </w:rPr>
        <w:t xml:space="preserve"> </w:t>
      </w:r>
      <w:r>
        <w:t>sin</w:t>
      </w:r>
      <w:r>
        <w:rPr>
          <w:spacing w:val="-16"/>
        </w:rPr>
        <w:t xml:space="preserve"> </w:t>
      </w:r>
      <w:r>
        <w:t>correr</w:t>
      </w:r>
      <w:r>
        <w:rPr>
          <w:spacing w:val="-16"/>
        </w:rPr>
        <w:t xml:space="preserve"> </w:t>
      </w:r>
      <w:r>
        <w:t>el</w:t>
      </w:r>
      <w:r>
        <w:rPr>
          <w:spacing w:val="-17"/>
        </w:rPr>
        <w:t xml:space="preserve"> </w:t>
      </w:r>
      <w:r>
        <w:t>riesgo</w:t>
      </w:r>
      <w:r>
        <w:rPr>
          <w:spacing w:val="-3"/>
        </w:rPr>
        <w:t xml:space="preserve"> </w:t>
      </w:r>
      <w:r>
        <w:t>de</w:t>
      </w:r>
      <w:r>
        <w:rPr>
          <w:spacing w:val="-2"/>
        </w:rPr>
        <w:t xml:space="preserve"> </w:t>
      </w:r>
      <w:r>
        <w:t>activar código malicioso, y obtener una clasificación basada en patrones aprendidos de millones de muestras anteriores. La calidad del resultado, sin embargo, depende en gran medida de qué tan bien se haya hecho el proceso de ingeniería y</w:t>
      </w:r>
      <w:r>
        <w:rPr>
          <w:spacing w:val="40"/>
        </w:rPr>
        <w:t xml:space="preserve"> </w:t>
      </w:r>
      <w:r>
        <w:t>selección</w:t>
      </w:r>
      <w:r>
        <w:rPr>
          <w:spacing w:val="-5"/>
        </w:rPr>
        <w:t xml:space="preserve"> </w:t>
      </w:r>
      <w:r>
        <w:t>de</w:t>
      </w:r>
      <w:r>
        <w:rPr>
          <w:spacing w:val="-5"/>
        </w:rPr>
        <w:t xml:space="preserve"> </w:t>
      </w:r>
      <w:r>
        <w:t>características,</w:t>
      </w:r>
      <w:r>
        <w:rPr>
          <w:spacing w:val="-4"/>
        </w:rPr>
        <w:t xml:space="preserve"> </w:t>
      </w:r>
      <w:r>
        <w:t>que</w:t>
      </w:r>
      <w:r>
        <w:rPr>
          <w:spacing w:val="-8"/>
        </w:rPr>
        <w:t xml:space="preserve"> </w:t>
      </w:r>
      <w:r>
        <w:t>consiste</w:t>
      </w:r>
      <w:r>
        <w:rPr>
          <w:spacing w:val="-5"/>
        </w:rPr>
        <w:t xml:space="preserve"> </w:t>
      </w:r>
      <w:r>
        <w:t>en</w:t>
      </w:r>
      <w:r>
        <w:rPr>
          <w:spacing w:val="-8"/>
        </w:rPr>
        <w:t xml:space="preserve"> </w:t>
      </w:r>
      <w:r>
        <w:t>identificar</w:t>
      </w:r>
      <w:r>
        <w:rPr>
          <w:spacing w:val="-11"/>
        </w:rPr>
        <w:t xml:space="preserve"> </w:t>
      </w:r>
      <w:r>
        <w:t>cuáles</w:t>
      </w:r>
      <w:r>
        <w:rPr>
          <w:spacing w:val="-5"/>
        </w:rPr>
        <w:t xml:space="preserve"> </w:t>
      </w:r>
      <w:r>
        <w:t>variables del archivo aportan información realmente útil para la clasificación y cuáles solo introducen ruido que puede confundir al modelo. Hasta aquí el sistema podría funcionar razonablemente bien desde el punto de vista técnico, pero aparece otro problema que no es menor: los modelos de aprendizaje automático, especialmente</w:t>
      </w:r>
    </w:p>
    <w:p w14:paraId="2F126BE1" w14:textId="77777777" w:rsidR="00363EAC" w:rsidRDefault="00363EAC">
      <w:pPr>
        <w:pStyle w:val="Textoindependiente"/>
        <w:jc w:val="both"/>
        <w:sectPr w:rsidR="00363EAC">
          <w:pgSz w:w="12250" w:h="15850"/>
          <w:pgMar w:top="1580" w:right="850" w:bottom="1660" w:left="1700" w:header="0" w:footer="1436" w:gutter="0"/>
          <w:cols w:space="720"/>
        </w:sectPr>
      </w:pPr>
    </w:p>
    <w:p w14:paraId="2F126BE2" w14:textId="77777777" w:rsidR="00363EAC" w:rsidRDefault="00000000">
      <w:pPr>
        <w:pStyle w:val="Textoindependiente"/>
        <w:spacing w:before="80"/>
        <w:ind w:left="568" w:right="268"/>
        <w:jc w:val="both"/>
      </w:pPr>
      <w:r>
        <w:lastRenderedPageBreak/>
        <w:t>los</w:t>
      </w:r>
      <w:r>
        <w:rPr>
          <w:spacing w:val="-12"/>
        </w:rPr>
        <w:t xml:space="preserve"> </w:t>
      </w:r>
      <w:r>
        <w:t>más</w:t>
      </w:r>
      <w:r>
        <w:rPr>
          <w:spacing w:val="-13"/>
        </w:rPr>
        <w:t xml:space="preserve"> </w:t>
      </w:r>
      <w:r>
        <w:t>precisos,</w:t>
      </w:r>
      <w:r>
        <w:rPr>
          <w:spacing w:val="-12"/>
        </w:rPr>
        <w:t xml:space="preserve"> </w:t>
      </w:r>
      <w:r>
        <w:t>tienden</w:t>
      </w:r>
      <w:r>
        <w:rPr>
          <w:spacing w:val="-12"/>
        </w:rPr>
        <w:t xml:space="preserve"> </w:t>
      </w:r>
      <w:r>
        <w:t>a</w:t>
      </w:r>
      <w:r>
        <w:rPr>
          <w:spacing w:val="-14"/>
        </w:rPr>
        <w:t xml:space="preserve"> </w:t>
      </w:r>
      <w:r>
        <w:t>comportarse</w:t>
      </w:r>
      <w:r>
        <w:rPr>
          <w:spacing w:val="-12"/>
        </w:rPr>
        <w:t xml:space="preserve"> </w:t>
      </w:r>
      <w:r>
        <w:t>como</w:t>
      </w:r>
      <w:r>
        <w:rPr>
          <w:spacing w:val="-12"/>
        </w:rPr>
        <w:t xml:space="preserve"> </w:t>
      </w:r>
      <w:r>
        <w:t>cajas</w:t>
      </w:r>
      <w:r>
        <w:rPr>
          <w:spacing w:val="-14"/>
        </w:rPr>
        <w:t xml:space="preserve"> </w:t>
      </w:r>
      <w:r>
        <w:t>negras.</w:t>
      </w:r>
      <w:r>
        <w:rPr>
          <w:spacing w:val="-12"/>
        </w:rPr>
        <w:t xml:space="preserve"> </w:t>
      </w:r>
      <w:r>
        <w:t>El problema central de muchos sistemas de detección de malware radica en que ofrecen únicamente un veredicto binario, es decir, determinan si el archivo es malicioso o seguro, sin ofrecer ninguna justificación sobre el proceso que condujo a esa conclusión. Para un analista de seguridad experimentado, esta limitación puede resultar manejable; sin embargo, para un usuario sin formación técnica que simplemente desea verificar si puede abrir un archivo recibido por correo, una advertencia desprovista de contexto es de escasa utilidad. En esos casos, el usuario desconoce qué parte del archivo genera la sospecha, qué tan grave es la amenaza detectada y qué medidas debería adoptar a continuación.</w:t>
      </w:r>
    </w:p>
    <w:p w14:paraId="2F126BE3" w14:textId="77777777" w:rsidR="00363EAC" w:rsidRDefault="00000000">
      <w:pPr>
        <w:pStyle w:val="Textoindependiente"/>
        <w:spacing w:before="70"/>
        <w:ind w:left="568" w:right="276"/>
        <w:jc w:val="both"/>
      </w:pPr>
      <w:r>
        <w:t>Frente a esta problemática, adquiere especial relevancia la inteligencia artificial explicable, conocida como XAI, cuyo propósito es hacer comprensible el proceso de</w:t>
      </w:r>
      <w:r>
        <w:rPr>
          <w:spacing w:val="-3"/>
        </w:rPr>
        <w:t xml:space="preserve"> </w:t>
      </w:r>
      <w:r>
        <w:t>toma</w:t>
      </w:r>
      <w:r>
        <w:rPr>
          <w:spacing w:val="-2"/>
        </w:rPr>
        <w:t xml:space="preserve"> </w:t>
      </w:r>
      <w:r>
        <w:t>de</w:t>
      </w:r>
      <w:r>
        <w:rPr>
          <w:spacing w:val="-3"/>
        </w:rPr>
        <w:t xml:space="preserve"> </w:t>
      </w:r>
      <w:r>
        <w:t>decisiones</w:t>
      </w:r>
      <w:r>
        <w:rPr>
          <w:spacing w:val="-3"/>
        </w:rPr>
        <w:t xml:space="preserve"> </w:t>
      </w:r>
      <w:r>
        <w:t>de</w:t>
      </w:r>
      <w:r>
        <w:rPr>
          <w:spacing w:val="-2"/>
        </w:rPr>
        <w:t xml:space="preserve"> </w:t>
      </w:r>
      <w:r>
        <w:t>los</w:t>
      </w:r>
      <w:r>
        <w:rPr>
          <w:spacing w:val="-5"/>
        </w:rPr>
        <w:t xml:space="preserve"> </w:t>
      </w:r>
      <w:r>
        <w:t>modelos.</w:t>
      </w:r>
      <w:r>
        <w:rPr>
          <w:spacing w:val="-2"/>
        </w:rPr>
        <w:t xml:space="preserve"> </w:t>
      </w:r>
      <w:r>
        <w:t>Herramientas</w:t>
      </w:r>
      <w:r>
        <w:rPr>
          <w:spacing w:val="-3"/>
        </w:rPr>
        <w:t xml:space="preserve"> </w:t>
      </w:r>
      <w:r>
        <w:t>como</w:t>
      </w:r>
      <w:r>
        <w:rPr>
          <w:spacing w:val="-2"/>
        </w:rPr>
        <w:t xml:space="preserve"> </w:t>
      </w:r>
      <w:r>
        <w:t>SHAP</w:t>
      </w:r>
      <w:r>
        <w:rPr>
          <w:spacing w:val="-2"/>
        </w:rPr>
        <w:t xml:space="preserve"> </w:t>
      </w:r>
      <w:r>
        <w:t>y</w:t>
      </w:r>
      <w:r>
        <w:rPr>
          <w:spacing w:val="-3"/>
        </w:rPr>
        <w:t xml:space="preserve"> </w:t>
      </w:r>
      <w:r>
        <w:t>LIME</w:t>
      </w:r>
      <w:r>
        <w:rPr>
          <w:spacing w:val="-3"/>
        </w:rPr>
        <w:t xml:space="preserve"> </w:t>
      </w:r>
      <w:r>
        <w:t>permiten acceder a ese proceso interno y revelar qué características del archivo incidieron en</w:t>
      </w:r>
      <w:r>
        <w:rPr>
          <w:spacing w:val="-2"/>
        </w:rPr>
        <w:t xml:space="preserve"> </w:t>
      </w:r>
      <w:r>
        <w:t>el</w:t>
      </w:r>
      <w:r>
        <w:rPr>
          <w:spacing w:val="-2"/>
        </w:rPr>
        <w:t xml:space="preserve"> </w:t>
      </w:r>
      <w:r>
        <w:t>resultado</w:t>
      </w:r>
      <w:r>
        <w:rPr>
          <w:spacing w:val="-2"/>
        </w:rPr>
        <w:t xml:space="preserve"> </w:t>
      </w:r>
      <w:r>
        <w:t>obtenido.</w:t>
      </w:r>
      <w:r>
        <w:rPr>
          <w:spacing w:val="-2"/>
        </w:rPr>
        <w:t xml:space="preserve"> </w:t>
      </w:r>
      <w:r>
        <w:t>De</w:t>
      </w:r>
      <w:r>
        <w:rPr>
          <w:spacing w:val="-2"/>
        </w:rPr>
        <w:t xml:space="preserve"> </w:t>
      </w:r>
      <w:r>
        <w:t>este</w:t>
      </w:r>
      <w:r>
        <w:rPr>
          <w:spacing w:val="-3"/>
        </w:rPr>
        <w:t xml:space="preserve"> </w:t>
      </w:r>
      <w:r>
        <w:t>modo,</w:t>
      </w:r>
      <w:r>
        <w:rPr>
          <w:spacing w:val="-2"/>
        </w:rPr>
        <w:t xml:space="preserve"> </w:t>
      </w:r>
      <w:r>
        <w:t>en</w:t>
      </w:r>
      <w:r>
        <w:rPr>
          <w:spacing w:val="-2"/>
        </w:rPr>
        <w:t xml:space="preserve"> </w:t>
      </w:r>
      <w:r>
        <w:t>lugar</w:t>
      </w:r>
      <w:r>
        <w:rPr>
          <w:spacing w:val="-2"/>
        </w:rPr>
        <w:t xml:space="preserve"> </w:t>
      </w:r>
      <w:r>
        <w:t>de</w:t>
      </w:r>
      <w:r>
        <w:rPr>
          <w:spacing w:val="-2"/>
        </w:rPr>
        <w:t xml:space="preserve"> </w:t>
      </w:r>
      <w:r>
        <w:t>limitarse</w:t>
      </w:r>
      <w:r>
        <w:rPr>
          <w:spacing w:val="-2"/>
        </w:rPr>
        <w:t xml:space="preserve"> </w:t>
      </w:r>
      <w:r>
        <w:t>a</w:t>
      </w:r>
      <w:r>
        <w:rPr>
          <w:spacing w:val="-1"/>
        </w:rPr>
        <w:t xml:space="preserve"> </w:t>
      </w:r>
      <w:r>
        <w:t>recibir</w:t>
      </w:r>
      <w:r>
        <w:rPr>
          <w:spacing w:val="-4"/>
        </w:rPr>
        <w:t xml:space="preserve"> </w:t>
      </w:r>
      <w:r>
        <w:t>un</w:t>
      </w:r>
      <w:r>
        <w:rPr>
          <w:spacing w:val="-2"/>
        </w:rPr>
        <w:t xml:space="preserve"> </w:t>
      </w:r>
      <w:r>
        <w:t>veredicto, el usuario también accede a una explicación concreta sobre qué elementos resultaron problemáticos y qué peso tuvo cada uno en la clasificación final.</w:t>
      </w:r>
    </w:p>
    <w:p w14:paraId="2F126BE4" w14:textId="77777777" w:rsidR="00363EAC" w:rsidRDefault="00000000">
      <w:pPr>
        <w:pStyle w:val="Textoindependiente"/>
        <w:spacing w:before="72"/>
        <w:ind w:left="568" w:right="275"/>
        <w:jc w:val="both"/>
      </w:pPr>
      <w:r>
        <w:t>Por</w:t>
      </w:r>
      <w:r>
        <w:rPr>
          <w:spacing w:val="-2"/>
        </w:rPr>
        <w:t xml:space="preserve"> </w:t>
      </w:r>
      <w:r>
        <w:t>otro lado, el</w:t>
      </w:r>
      <w:r>
        <w:rPr>
          <w:spacing w:val="-1"/>
        </w:rPr>
        <w:t xml:space="preserve"> </w:t>
      </w:r>
      <w:r>
        <w:t>proyecto incorpora</w:t>
      </w:r>
      <w:r>
        <w:rPr>
          <w:spacing w:val="-3"/>
        </w:rPr>
        <w:t xml:space="preserve"> </w:t>
      </w:r>
      <w:r>
        <w:t>una</w:t>
      </w:r>
      <w:r>
        <w:rPr>
          <w:spacing w:val="-3"/>
        </w:rPr>
        <w:t xml:space="preserve"> </w:t>
      </w:r>
      <w:r>
        <w:t>dimensión transversal</w:t>
      </w:r>
      <w:r>
        <w:rPr>
          <w:spacing w:val="-1"/>
        </w:rPr>
        <w:t xml:space="preserve"> </w:t>
      </w:r>
      <w:r>
        <w:t>que responde a</w:t>
      </w:r>
      <w:r>
        <w:rPr>
          <w:spacing w:val="-3"/>
        </w:rPr>
        <w:t xml:space="preserve"> </w:t>
      </w:r>
      <w:r>
        <w:t>una necesidad igual de fundamental: garantizar que la solución sea accesible para cualquier</w:t>
      </w:r>
      <w:r>
        <w:rPr>
          <w:spacing w:val="-1"/>
        </w:rPr>
        <w:t xml:space="preserve"> </w:t>
      </w:r>
      <w:r>
        <w:t>tipo de usuario. De poco sirve que un sistema sea preciso y</w:t>
      </w:r>
      <w:r>
        <w:rPr>
          <w:spacing w:val="-1"/>
        </w:rPr>
        <w:t xml:space="preserve"> </w:t>
      </w:r>
      <w:r>
        <w:t>transparente si su operación exige conocimientos técnicos avanzados. La mayoría de las herramientas</w:t>
      </w:r>
      <w:r>
        <w:rPr>
          <w:spacing w:val="-7"/>
        </w:rPr>
        <w:t xml:space="preserve"> </w:t>
      </w:r>
      <w:r>
        <w:t>actuales</w:t>
      </w:r>
      <w:r>
        <w:rPr>
          <w:spacing w:val="-6"/>
        </w:rPr>
        <w:t xml:space="preserve"> </w:t>
      </w:r>
      <w:r>
        <w:t>de</w:t>
      </w:r>
      <w:r>
        <w:rPr>
          <w:spacing w:val="-4"/>
        </w:rPr>
        <w:t xml:space="preserve"> </w:t>
      </w:r>
      <w:r>
        <w:t>análisis</w:t>
      </w:r>
      <w:r>
        <w:rPr>
          <w:spacing w:val="-4"/>
        </w:rPr>
        <w:t xml:space="preserve"> </w:t>
      </w:r>
      <w:r>
        <w:t>de</w:t>
      </w:r>
      <w:r>
        <w:rPr>
          <w:spacing w:val="-6"/>
        </w:rPr>
        <w:t xml:space="preserve"> </w:t>
      </w:r>
      <w:r>
        <w:t>malware</w:t>
      </w:r>
      <w:r>
        <w:rPr>
          <w:spacing w:val="-7"/>
        </w:rPr>
        <w:t xml:space="preserve"> </w:t>
      </w:r>
      <w:r>
        <w:t>están</w:t>
      </w:r>
      <w:r>
        <w:rPr>
          <w:spacing w:val="-4"/>
        </w:rPr>
        <w:t xml:space="preserve"> </w:t>
      </w:r>
      <w:r>
        <w:t>concebidas</w:t>
      </w:r>
      <w:r>
        <w:rPr>
          <w:spacing w:val="-4"/>
        </w:rPr>
        <w:t xml:space="preserve"> </w:t>
      </w:r>
      <w:r>
        <w:t>para</w:t>
      </w:r>
      <w:r>
        <w:rPr>
          <w:spacing w:val="-4"/>
        </w:rPr>
        <w:t xml:space="preserve"> </w:t>
      </w:r>
      <w:r>
        <w:t>especialistas, y precisamente esa barrera de entrada es la que este trabajo se propone reducir. Se plantea implementar el sistema mediante una interfaz desarrollada con Streamlit o Gradio, frameworks de Python que facilitan la construcción de aplicaciones web sin necesidad de gestionar de forma separada el frontend y el backend. La intención es que cualquier usuario pueda cargar un archivo, interpretar el resultado y comprenderlo sin tener que enfrentarse a métricas complejas ni a visualizaciones difíciles de leer.</w:t>
      </w:r>
    </w:p>
    <w:p w14:paraId="2F126BE5" w14:textId="77777777" w:rsidR="00363EAC" w:rsidRDefault="00363EAC">
      <w:pPr>
        <w:pStyle w:val="Textoindependiente"/>
        <w:spacing w:before="1"/>
      </w:pPr>
    </w:p>
    <w:p w14:paraId="2F126BE6" w14:textId="77777777" w:rsidR="00363EAC" w:rsidRDefault="00000000">
      <w:pPr>
        <w:pStyle w:val="Prrafodelista"/>
        <w:numPr>
          <w:ilvl w:val="1"/>
          <w:numId w:val="10"/>
        </w:numPr>
        <w:tabs>
          <w:tab w:val="left" w:pos="1125"/>
        </w:tabs>
        <w:ind w:left="1125" w:hanging="567"/>
        <w:rPr>
          <w:rFonts w:ascii="Arial" w:hAnsi="Arial"/>
          <w:b/>
          <w:sz w:val="24"/>
        </w:rPr>
      </w:pPr>
      <w:r>
        <w:rPr>
          <w:rFonts w:ascii="Arial" w:hAnsi="Arial"/>
          <w:b/>
          <w:sz w:val="24"/>
        </w:rPr>
        <w:t>Marco</w:t>
      </w:r>
      <w:r>
        <w:rPr>
          <w:rFonts w:ascii="Arial" w:hAnsi="Arial"/>
          <w:b/>
          <w:spacing w:val="-6"/>
          <w:sz w:val="24"/>
        </w:rPr>
        <w:t xml:space="preserve"> </w:t>
      </w:r>
      <w:r>
        <w:rPr>
          <w:rFonts w:ascii="Arial" w:hAnsi="Arial"/>
          <w:b/>
          <w:spacing w:val="-2"/>
          <w:sz w:val="24"/>
        </w:rPr>
        <w:t>teórico</w:t>
      </w:r>
    </w:p>
    <w:p w14:paraId="2F126BE7" w14:textId="77777777" w:rsidR="00363EAC" w:rsidRDefault="00000000">
      <w:pPr>
        <w:pStyle w:val="Textoindependiente"/>
        <w:ind w:left="568" w:right="278"/>
        <w:jc w:val="both"/>
      </w:pPr>
      <w:r>
        <w:t>El marco teórico sobre el que se apoya este proyecto se articula en torno a tres ejes fundamentales: los algoritmos de clasificación supervisada, las técnicas orientadas a la explicabilidad de modelos de aprendizaje automático, y los</w:t>
      </w:r>
      <w:r>
        <w:rPr>
          <w:spacing w:val="40"/>
        </w:rPr>
        <w:t xml:space="preserve"> </w:t>
      </w:r>
      <w:r>
        <w:t>métodos de análisis estático de archivos ejecutables. En cuanto al primer componente, los algoritmos de clasificación, se examina inicialmente el modelo Random Forest, el cual se inscribe dentro de la familia de modelos de ensamble. Su lógica</w:t>
      </w:r>
      <w:r>
        <w:rPr>
          <w:spacing w:val="-3"/>
        </w:rPr>
        <w:t xml:space="preserve"> </w:t>
      </w:r>
      <w:r>
        <w:t>de</w:t>
      </w:r>
      <w:r>
        <w:rPr>
          <w:spacing w:val="-2"/>
        </w:rPr>
        <w:t xml:space="preserve"> </w:t>
      </w:r>
      <w:r>
        <w:t>operación</w:t>
      </w:r>
      <w:r>
        <w:rPr>
          <w:spacing w:val="-2"/>
        </w:rPr>
        <w:t xml:space="preserve"> </w:t>
      </w:r>
      <w:r>
        <w:t>se</w:t>
      </w:r>
      <w:r>
        <w:rPr>
          <w:spacing w:val="-2"/>
        </w:rPr>
        <w:t xml:space="preserve"> </w:t>
      </w:r>
      <w:r>
        <w:t>basa</w:t>
      </w:r>
      <w:r>
        <w:rPr>
          <w:spacing w:val="-3"/>
        </w:rPr>
        <w:t xml:space="preserve"> </w:t>
      </w:r>
      <w:r>
        <w:t>en</w:t>
      </w:r>
      <w:r>
        <w:rPr>
          <w:spacing w:val="-2"/>
        </w:rPr>
        <w:t xml:space="preserve"> </w:t>
      </w:r>
      <w:r>
        <w:t>la construcción</w:t>
      </w:r>
      <w:r>
        <w:rPr>
          <w:spacing w:val="-2"/>
        </w:rPr>
        <w:t xml:space="preserve"> </w:t>
      </w:r>
      <w:r>
        <w:t>de</w:t>
      </w:r>
      <w:r>
        <w:rPr>
          <w:spacing w:val="-2"/>
        </w:rPr>
        <w:t xml:space="preserve"> </w:t>
      </w:r>
      <w:r>
        <w:t>múltiples</w:t>
      </w:r>
      <w:r>
        <w:rPr>
          <w:spacing w:val="-3"/>
        </w:rPr>
        <w:t xml:space="preserve"> </w:t>
      </w:r>
      <w:r>
        <w:t>árboles</w:t>
      </w:r>
      <w:r>
        <w:rPr>
          <w:spacing w:val="-3"/>
        </w:rPr>
        <w:t xml:space="preserve"> </w:t>
      </w:r>
      <w:r>
        <w:t>de</w:t>
      </w:r>
      <w:r>
        <w:rPr>
          <w:spacing w:val="-2"/>
        </w:rPr>
        <w:t xml:space="preserve"> </w:t>
      </w:r>
      <w:r>
        <w:t>decisión a lo largo del proceso de entrenamiento; cada árbol trabaja con un subconjunto diferente de los datos</w:t>
      </w:r>
      <w:r>
        <w:rPr>
          <w:spacing w:val="-1"/>
        </w:rPr>
        <w:t xml:space="preserve"> </w:t>
      </w:r>
      <w:r>
        <w:t>disponibles, y las predicciones individuales que genera cada uno se integran posteriormente a través de un mecanismo de votación, con el fin de producir una respuesta colectiva y</w:t>
      </w:r>
      <w:r>
        <w:rPr>
          <w:spacing w:val="-1"/>
        </w:rPr>
        <w:t xml:space="preserve"> </w:t>
      </w:r>
      <w:r>
        <w:t>más robusta. Esta arquitectura le otorga una ventaja</w:t>
      </w:r>
      <w:r>
        <w:rPr>
          <w:spacing w:val="37"/>
        </w:rPr>
        <w:t xml:space="preserve">  </w:t>
      </w:r>
      <w:r>
        <w:t>significativa:</w:t>
      </w:r>
      <w:r>
        <w:rPr>
          <w:spacing w:val="58"/>
        </w:rPr>
        <w:t xml:space="preserve">  </w:t>
      </w:r>
      <w:r>
        <w:t>al</w:t>
      </w:r>
      <w:r>
        <w:rPr>
          <w:spacing w:val="37"/>
        </w:rPr>
        <w:t xml:space="preserve">  </w:t>
      </w:r>
      <w:r>
        <w:t>no</w:t>
      </w:r>
      <w:r>
        <w:rPr>
          <w:spacing w:val="38"/>
        </w:rPr>
        <w:t xml:space="preserve">  </w:t>
      </w:r>
      <w:r>
        <w:t>depender</w:t>
      </w:r>
      <w:r>
        <w:rPr>
          <w:spacing w:val="37"/>
        </w:rPr>
        <w:t xml:space="preserve">  </w:t>
      </w:r>
      <w:r>
        <w:t>de</w:t>
      </w:r>
      <w:r>
        <w:rPr>
          <w:spacing w:val="37"/>
        </w:rPr>
        <w:t xml:space="preserve">  </w:t>
      </w:r>
      <w:r>
        <w:t>un</w:t>
      </w:r>
      <w:r>
        <w:rPr>
          <w:spacing w:val="37"/>
        </w:rPr>
        <w:t xml:space="preserve">  </w:t>
      </w:r>
      <w:r>
        <w:t>único</w:t>
      </w:r>
      <w:r>
        <w:rPr>
          <w:spacing w:val="37"/>
        </w:rPr>
        <w:t xml:space="preserve">  </w:t>
      </w:r>
      <w:r>
        <w:t>árbol,</w:t>
      </w:r>
      <w:r>
        <w:rPr>
          <w:spacing w:val="37"/>
        </w:rPr>
        <w:t xml:space="preserve">  </w:t>
      </w:r>
      <w:r>
        <w:t>el</w:t>
      </w:r>
      <w:r>
        <w:rPr>
          <w:spacing w:val="37"/>
        </w:rPr>
        <w:t xml:space="preserve">  </w:t>
      </w:r>
      <w:r>
        <w:t>modelo</w:t>
      </w:r>
      <w:r>
        <w:rPr>
          <w:spacing w:val="37"/>
        </w:rPr>
        <w:t xml:space="preserve">  </w:t>
      </w:r>
      <w:r>
        <w:rPr>
          <w:spacing w:val="-5"/>
        </w:rPr>
        <w:t>es</w:t>
      </w:r>
    </w:p>
    <w:p w14:paraId="2F126BE8" w14:textId="77777777" w:rsidR="00363EAC" w:rsidRDefault="00363EAC">
      <w:pPr>
        <w:pStyle w:val="Textoindependiente"/>
        <w:jc w:val="both"/>
        <w:sectPr w:rsidR="00363EAC">
          <w:pgSz w:w="12250" w:h="15850"/>
          <w:pgMar w:top="1800" w:right="850" w:bottom="1660" w:left="1700" w:header="0" w:footer="1436" w:gutter="0"/>
          <w:cols w:space="720"/>
        </w:sectPr>
      </w:pPr>
    </w:p>
    <w:p w14:paraId="2F126BE9" w14:textId="77777777" w:rsidR="00363EAC" w:rsidRDefault="00000000">
      <w:pPr>
        <w:pStyle w:val="Textoindependiente"/>
        <w:spacing w:before="70"/>
        <w:ind w:left="568" w:right="275"/>
        <w:jc w:val="both"/>
      </w:pPr>
      <w:r>
        <w:lastRenderedPageBreak/>
        <w:t>considerablemente más resistente al sobreajuste y gestiona mejor los datos ruidosos o inconsistentes, una situación habitual en conjuntos de datos de malware. El segundo algoritmo es XGBoost, derivado del término Extreme Gradient Boosting. A diferencia de Random Forest, que construye sus árboles de forma paralela e independiente, XGBoost los genera de manera secuencial: cada árbol se concentra en corregir los errores del anterior, empleando descenso de gradiente para refinar progresivamente la clasificación. Este mecanismo iterativo es el que le permite alcanzar resultados muy competitivos en la detección de malware, superando en diversos escenarios a enfoques más convencionales. El tercer enfoque corresponde a las redes neuronales densas, también denominadas fully connected networks. Estas están compuestas por capas de neuronas artificiales completamente interconectadas, lo</w:t>
      </w:r>
      <w:r>
        <w:rPr>
          <w:spacing w:val="-2"/>
        </w:rPr>
        <w:t xml:space="preserve"> </w:t>
      </w:r>
      <w:r>
        <w:t>que les</w:t>
      </w:r>
      <w:r>
        <w:rPr>
          <w:spacing w:val="-2"/>
        </w:rPr>
        <w:t xml:space="preserve"> </w:t>
      </w:r>
      <w:r>
        <w:t>permite</w:t>
      </w:r>
      <w:r>
        <w:rPr>
          <w:spacing w:val="-2"/>
        </w:rPr>
        <w:t xml:space="preserve"> </w:t>
      </w:r>
      <w:r>
        <w:t>identificar</w:t>
      </w:r>
      <w:r>
        <w:rPr>
          <w:spacing w:val="-1"/>
        </w:rPr>
        <w:t xml:space="preserve"> </w:t>
      </w:r>
      <w:r>
        <w:t>relaciones complejas y no lineales entre las variables de entrada que otros algoritmos más simples no lograrían capturar. Su ventaja</w:t>
      </w:r>
      <w:r>
        <w:rPr>
          <w:spacing w:val="-3"/>
        </w:rPr>
        <w:t xml:space="preserve"> </w:t>
      </w:r>
      <w:r>
        <w:t>más</w:t>
      </w:r>
      <w:r>
        <w:rPr>
          <w:spacing w:val="-1"/>
        </w:rPr>
        <w:t xml:space="preserve"> </w:t>
      </w:r>
      <w:r>
        <w:t>destacada reside justamente en</w:t>
      </w:r>
      <w:r>
        <w:rPr>
          <w:spacing w:val="-3"/>
        </w:rPr>
        <w:t xml:space="preserve"> </w:t>
      </w:r>
      <w:r>
        <w:t>esa habilidad para capturar patrones de alta complejidad; sin embargo, esto implica un costo: necesitan volúmenes de datos significativamente más grandes para un entrenamiento eficiente y exigen mayor capacidad computacional en comparación con los modelos basados en árboles. En lo que respecta a las técnicas de explicabilidad, la primera que se aborda es SHAP, cuyo sustento teórico se deriva de la teoría de juegos cooperativos, concretamente del concepto de valores de Shapley. En su planteamiento original, dicha teoría fue concebida para repartir de manera justa las ganancias entre los participantes de un juego según la contribución efectiva de cada uno de ellos. Al trasladar este principio al campo del aprendizaje automático, es posible cuantificar en qué medida cada característica del conjunto de datos aportó a la predicción generada por el modelo. Lo que lo hace robusto es que garantiza propiedades matemáticas importantes: la consistencia,</w:t>
      </w:r>
      <w:r>
        <w:rPr>
          <w:spacing w:val="-3"/>
        </w:rPr>
        <w:t xml:space="preserve"> </w:t>
      </w:r>
      <w:r>
        <w:t>que</w:t>
      </w:r>
      <w:r>
        <w:rPr>
          <w:spacing w:val="-3"/>
        </w:rPr>
        <w:t xml:space="preserve"> </w:t>
      </w:r>
      <w:r>
        <w:t>asegura</w:t>
      </w:r>
      <w:r>
        <w:rPr>
          <w:spacing w:val="-3"/>
        </w:rPr>
        <w:t xml:space="preserve"> </w:t>
      </w:r>
      <w:r>
        <w:t>que</w:t>
      </w:r>
      <w:r>
        <w:rPr>
          <w:spacing w:val="-3"/>
        </w:rPr>
        <w:t xml:space="preserve"> </w:t>
      </w:r>
      <w:r>
        <w:t>una</w:t>
      </w:r>
      <w:r>
        <w:rPr>
          <w:spacing w:val="-3"/>
        </w:rPr>
        <w:t xml:space="preserve"> </w:t>
      </w:r>
      <w:r>
        <w:t>característica</w:t>
      </w:r>
      <w:r>
        <w:rPr>
          <w:spacing w:val="-3"/>
        </w:rPr>
        <w:t xml:space="preserve"> </w:t>
      </w:r>
      <w:r>
        <w:t>más</w:t>
      </w:r>
      <w:r>
        <w:rPr>
          <w:spacing w:val="-5"/>
        </w:rPr>
        <w:t xml:space="preserve"> </w:t>
      </w:r>
      <w:r>
        <w:t>determinante</w:t>
      </w:r>
      <w:r>
        <w:rPr>
          <w:spacing w:val="-3"/>
        </w:rPr>
        <w:t xml:space="preserve"> </w:t>
      </w:r>
      <w:r>
        <w:t>siempre</w:t>
      </w:r>
      <w:r>
        <w:rPr>
          <w:spacing w:val="-3"/>
        </w:rPr>
        <w:t xml:space="preserve"> </w:t>
      </w:r>
      <w:r>
        <w:t>reciba un valor más alto, y la aditividad, que garantiza que la suma de todas las contribuciones individuales explique completamente el resultado final.</w:t>
      </w:r>
    </w:p>
    <w:p w14:paraId="2F126BEA" w14:textId="77777777" w:rsidR="00363EAC" w:rsidRDefault="00000000">
      <w:pPr>
        <w:pStyle w:val="Textoindependiente"/>
        <w:spacing w:before="4"/>
        <w:ind w:left="568" w:right="269"/>
        <w:jc w:val="both"/>
      </w:pPr>
      <w:r>
        <w:t>LIME, trabaja de una manera diferente. En lugar de analizar el modelo de forma global, genera explicaciones locales para cada predicción individual. Lo hace entrenando un modelo lineal simple, que sí es fácilmente interpretable, en la vecindad del dato específico que se quiere explicar, de</w:t>
      </w:r>
      <w:r>
        <w:rPr>
          <w:spacing w:val="-2"/>
        </w:rPr>
        <w:t xml:space="preserve"> </w:t>
      </w:r>
      <w:r>
        <w:t>modo que ese modelo más sencillo aproxime el comportamiento del modelo complejo justo en ese punto. Una característica importante de LIME es que es agnóstico al modelo subyacente, es decir, puede aplicarse sobre cualquier tipo de clasificador sin importar su arquitectura interna, lo que lo convierte en una herramienta muy flexible para generar explicaciones comprensibles independientemente del algoritmo que se haya seleccionado. Ambas técnicas han sido aplicadas exitosamente en sistemas de detección de intrusiones y clasificación de malware en la literatura reciente (Panja et al., 2025).</w:t>
      </w:r>
    </w:p>
    <w:p w14:paraId="2F126BEB" w14:textId="77777777" w:rsidR="00363EAC" w:rsidRDefault="00000000">
      <w:pPr>
        <w:pStyle w:val="Textoindependiente"/>
        <w:spacing w:before="1"/>
        <w:ind w:left="568" w:right="260"/>
        <w:jc w:val="both"/>
      </w:pPr>
      <w:r>
        <w:t>En</w:t>
      </w:r>
      <w:r>
        <w:rPr>
          <w:spacing w:val="40"/>
        </w:rPr>
        <w:t xml:space="preserve"> </w:t>
      </w:r>
      <w:r>
        <w:t>cuanto</w:t>
      </w:r>
      <w:r>
        <w:rPr>
          <w:spacing w:val="40"/>
        </w:rPr>
        <w:t xml:space="preserve"> </w:t>
      </w:r>
      <w:r>
        <w:t>al análisis</w:t>
      </w:r>
      <w:r>
        <w:rPr>
          <w:spacing w:val="40"/>
        </w:rPr>
        <w:t xml:space="preserve"> </w:t>
      </w:r>
      <w:r>
        <w:t>estático</w:t>
      </w:r>
      <w:r>
        <w:rPr>
          <w:spacing w:val="40"/>
        </w:rPr>
        <w:t xml:space="preserve"> </w:t>
      </w:r>
      <w:r>
        <w:t>de</w:t>
      </w:r>
      <w:r>
        <w:rPr>
          <w:spacing w:val="40"/>
        </w:rPr>
        <w:t xml:space="preserve"> </w:t>
      </w:r>
      <w:r>
        <w:t>ejecutables,</w:t>
      </w:r>
      <w:r>
        <w:rPr>
          <w:spacing w:val="40"/>
        </w:rPr>
        <w:t xml:space="preserve"> </w:t>
      </w:r>
      <w:r>
        <w:t>los</w:t>
      </w:r>
      <w:r>
        <w:rPr>
          <w:spacing w:val="40"/>
        </w:rPr>
        <w:t xml:space="preserve"> </w:t>
      </w:r>
      <w:r>
        <w:t>archivos</w:t>
      </w:r>
      <w:r>
        <w:rPr>
          <w:spacing w:val="40"/>
        </w:rPr>
        <w:t xml:space="preserve"> </w:t>
      </w:r>
      <w:r>
        <w:t>en</w:t>
      </w:r>
      <w:r>
        <w:rPr>
          <w:spacing w:val="40"/>
        </w:rPr>
        <w:t xml:space="preserve"> </w:t>
      </w:r>
      <w:r>
        <w:t>formato</w:t>
      </w:r>
      <w:r>
        <w:rPr>
          <w:spacing w:val="40"/>
        </w:rPr>
        <w:t xml:space="preserve"> </w:t>
      </w:r>
      <w:r>
        <w:t>PE (Portable Executable) de Windows contienen secciones estructuradas — encabezado, tabla de importaciones, secciones de código y datos— de las cuales</w:t>
      </w:r>
    </w:p>
    <w:p w14:paraId="2F126BEC" w14:textId="77777777" w:rsidR="00363EAC" w:rsidRDefault="00363EAC">
      <w:pPr>
        <w:pStyle w:val="Textoindependiente"/>
        <w:jc w:val="both"/>
        <w:sectPr w:rsidR="00363EAC">
          <w:pgSz w:w="12250" w:h="15850"/>
          <w:pgMar w:top="1740" w:right="850" w:bottom="1660" w:left="1700" w:header="0" w:footer="1436" w:gutter="0"/>
          <w:cols w:space="720"/>
        </w:sectPr>
      </w:pPr>
    </w:p>
    <w:p w14:paraId="2F126BED" w14:textId="77777777" w:rsidR="00363EAC" w:rsidRDefault="00000000">
      <w:pPr>
        <w:pStyle w:val="Textoindependiente"/>
        <w:spacing w:before="70"/>
        <w:ind w:left="568" w:right="261"/>
        <w:jc w:val="both"/>
      </w:pPr>
      <w:r>
        <w:lastRenderedPageBreak/>
        <w:t>es</w:t>
      </w:r>
      <w:r>
        <w:rPr>
          <w:spacing w:val="40"/>
        </w:rPr>
        <w:t xml:space="preserve"> </w:t>
      </w:r>
      <w:r>
        <w:t>posible</w:t>
      </w:r>
      <w:r>
        <w:rPr>
          <w:spacing w:val="40"/>
        </w:rPr>
        <w:t xml:space="preserve"> </w:t>
      </w:r>
      <w:r>
        <w:t>extraer</w:t>
      </w:r>
      <w:r>
        <w:rPr>
          <w:spacing w:val="40"/>
        </w:rPr>
        <w:t xml:space="preserve"> </w:t>
      </w:r>
      <w:r>
        <w:t>cientos</w:t>
      </w:r>
      <w:r>
        <w:rPr>
          <w:spacing w:val="40"/>
        </w:rPr>
        <w:t xml:space="preserve"> </w:t>
      </w:r>
      <w:r>
        <w:t>de</w:t>
      </w:r>
      <w:r>
        <w:rPr>
          <w:spacing w:val="40"/>
        </w:rPr>
        <w:t xml:space="preserve"> </w:t>
      </w:r>
      <w:r>
        <w:t>características</w:t>
      </w:r>
      <w:r>
        <w:rPr>
          <w:spacing w:val="40"/>
        </w:rPr>
        <w:t xml:space="preserve"> </w:t>
      </w:r>
      <w:r>
        <w:t>sin</w:t>
      </w:r>
      <w:r>
        <w:rPr>
          <w:spacing w:val="40"/>
        </w:rPr>
        <w:t xml:space="preserve"> </w:t>
      </w:r>
      <w:r>
        <w:t>necesidad</w:t>
      </w:r>
      <w:r>
        <w:rPr>
          <w:spacing w:val="40"/>
        </w:rPr>
        <w:t xml:space="preserve"> </w:t>
      </w:r>
      <w:r>
        <w:t>de</w:t>
      </w:r>
      <w:r>
        <w:rPr>
          <w:spacing w:val="40"/>
        </w:rPr>
        <w:t xml:space="preserve"> </w:t>
      </w:r>
      <w:r>
        <w:t>ejecutar</w:t>
      </w:r>
      <w:r>
        <w:rPr>
          <w:spacing w:val="40"/>
        </w:rPr>
        <w:t xml:space="preserve"> </w:t>
      </w:r>
      <w:r>
        <w:t>el archivo. Datasets como EMBER (Elastic Malware Benchmark for Empowering Researchers) y CIC-MalMem-2022 proveen colecciones etiquetadas de estas características, constituyendo la base de entrenamiento estándar en la investigación</w:t>
      </w:r>
      <w:r>
        <w:rPr>
          <w:spacing w:val="40"/>
        </w:rPr>
        <w:t xml:space="preserve"> </w:t>
      </w:r>
      <w:r>
        <w:t>contemporánea</w:t>
      </w:r>
      <w:r>
        <w:rPr>
          <w:spacing w:val="40"/>
        </w:rPr>
        <w:t xml:space="preserve"> </w:t>
      </w:r>
      <w:r>
        <w:t>sobre</w:t>
      </w:r>
      <w:r>
        <w:rPr>
          <w:spacing w:val="40"/>
        </w:rPr>
        <w:t xml:space="preserve"> </w:t>
      </w:r>
      <w:r>
        <w:t>detección de malware.</w:t>
      </w:r>
    </w:p>
    <w:p w14:paraId="2F126BEE" w14:textId="77777777" w:rsidR="00363EAC" w:rsidRDefault="00363EAC">
      <w:pPr>
        <w:pStyle w:val="Textoindependiente"/>
        <w:spacing w:before="147"/>
      </w:pPr>
    </w:p>
    <w:p w14:paraId="2F126BEF" w14:textId="77777777" w:rsidR="00363EAC" w:rsidRDefault="00000000">
      <w:pPr>
        <w:pStyle w:val="Prrafodelista"/>
        <w:numPr>
          <w:ilvl w:val="1"/>
          <w:numId w:val="10"/>
        </w:numPr>
        <w:tabs>
          <w:tab w:val="left" w:pos="1125"/>
        </w:tabs>
        <w:spacing w:line="276" w:lineRule="exact"/>
        <w:ind w:left="1125" w:hanging="567"/>
        <w:rPr>
          <w:rFonts w:ascii="Arial" w:hAnsi="Arial"/>
          <w:b/>
          <w:sz w:val="24"/>
        </w:rPr>
      </w:pPr>
      <w:r>
        <w:rPr>
          <w:rFonts w:ascii="Arial" w:hAnsi="Arial"/>
          <w:b/>
          <w:sz w:val="24"/>
        </w:rPr>
        <w:t>Marco</w:t>
      </w:r>
      <w:r>
        <w:rPr>
          <w:rFonts w:ascii="Arial" w:hAnsi="Arial"/>
          <w:b/>
          <w:spacing w:val="-6"/>
          <w:sz w:val="24"/>
        </w:rPr>
        <w:t xml:space="preserve"> </w:t>
      </w:r>
      <w:r>
        <w:rPr>
          <w:rFonts w:ascii="Arial" w:hAnsi="Arial"/>
          <w:b/>
          <w:spacing w:val="-2"/>
          <w:sz w:val="24"/>
        </w:rPr>
        <w:t>jurídico</w:t>
      </w:r>
    </w:p>
    <w:p w14:paraId="2F126BF0" w14:textId="77777777" w:rsidR="00363EAC" w:rsidRDefault="00000000">
      <w:pPr>
        <w:ind w:left="556" w:right="225"/>
      </w:pPr>
      <w:r>
        <w:t>El desarrollo e implementación de este sistema se inscribe dentro de un marco normativo que</w:t>
      </w:r>
      <w:r>
        <w:rPr>
          <w:spacing w:val="-3"/>
        </w:rPr>
        <w:t xml:space="preserve"> </w:t>
      </w:r>
      <w:r>
        <w:t>abarca</w:t>
      </w:r>
      <w:r>
        <w:rPr>
          <w:spacing w:val="-5"/>
        </w:rPr>
        <w:t xml:space="preserve"> </w:t>
      </w:r>
      <w:r>
        <w:t>los</w:t>
      </w:r>
      <w:r>
        <w:rPr>
          <w:spacing w:val="-3"/>
        </w:rPr>
        <w:t xml:space="preserve"> </w:t>
      </w:r>
      <w:r>
        <w:t>niveles</w:t>
      </w:r>
      <w:r>
        <w:rPr>
          <w:spacing w:val="-3"/>
        </w:rPr>
        <w:t xml:space="preserve"> </w:t>
      </w:r>
      <w:r>
        <w:t>internacional,</w:t>
      </w:r>
      <w:r>
        <w:rPr>
          <w:spacing w:val="-4"/>
        </w:rPr>
        <w:t xml:space="preserve"> </w:t>
      </w:r>
      <w:r>
        <w:t>nacional</w:t>
      </w:r>
      <w:r>
        <w:rPr>
          <w:spacing w:val="-4"/>
        </w:rPr>
        <w:t xml:space="preserve"> </w:t>
      </w:r>
      <w:r>
        <w:t>y</w:t>
      </w:r>
      <w:r>
        <w:rPr>
          <w:spacing w:val="-2"/>
        </w:rPr>
        <w:t xml:space="preserve"> </w:t>
      </w:r>
      <w:r>
        <w:t>sectorial,</w:t>
      </w:r>
      <w:r>
        <w:rPr>
          <w:spacing w:val="-4"/>
        </w:rPr>
        <w:t xml:space="preserve"> </w:t>
      </w:r>
      <w:r>
        <w:t>el</w:t>
      </w:r>
      <w:r>
        <w:rPr>
          <w:spacing w:val="-4"/>
        </w:rPr>
        <w:t xml:space="preserve"> </w:t>
      </w:r>
      <w:r>
        <w:t>cual</w:t>
      </w:r>
      <w:r>
        <w:rPr>
          <w:spacing w:val="-6"/>
        </w:rPr>
        <w:t xml:space="preserve"> </w:t>
      </w:r>
      <w:r>
        <w:t>fundamenta</w:t>
      </w:r>
      <w:r>
        <w:rPr>
          <w:spacing w:val="-2"/>
        </w:rPr>
        <w:t xml:space="preserve"> </w:t>
      </w:r>
      <w:r>
        <w:t>la</w:t>
      </w:r>
      <w:r>
        <w:rPr>
          <w:spacing w:val="-3"/>
        </w:rPr>
        <w:t xml:space="preserve"> </w:t>
      </w:r>
      <w:r>
        <w:t xml:space="preserve">pertinencia de disponer de herramientas tecnológicas orientadas a la protección frente a amenazas </w:t>
      </w:r>
      <w:r>
        <w:rPr>
          <w:spacing w:val="-2"/>
        </w:rPr>
        <w:t>informáticas.</w:t>
      </w:r>
    </w:p>
    <w:p w14:paraId="2F126BF1" w14:textId="77777777" w:rsidR="00363EAC" w:rsidRDefault="00000000">
      <w:pPr>
        <w:spacing w:before="1"/>
        <w:ind w:left="556" w:right="132"/>
      </w:pPr>
      <w:r>
        <w:t>En el ámbito</w:t>
      </w:r>
      <w:r>
        <w:rPr>
          <w:spacing w:val="-1"/>
        </w:rPr>
        <w:t xml:space="preserve"> </w:t>
      </w:r>
      <w:r>
        <w:t>internacional, el Convenio de</w:t>
      </w:r>
      <w:r>
        <w:rPr>
          <w:spacing w:val="-1"/>
        </w:rPr>
        <w:t xml:space="preserve"> </w:t>
      </w:r>
      <w:r>
        <w:t>Budapest sobre Ciberdelincuencia (2001), frente al cual Colombia ostenta la calidad de Estado observador, constituye un referente global para la clasificación</w:t>
      </w:r>
      <w:r>
        <w:rPr>
          <w:spacing w:val="-1"/>
        </w:rPr>
        <w:t xml:space="preserve"> </w:t>
      </w:r>
      <w:r>
        <w:t>de delitos informáticos</w:t>
      </w:r>
      <w:r>
        <w:rPr>
          <w:spacing w:val="-1"/>
        </w:rPr>
        <w:t xml:space="preserve"> </w:t>
      </w:r>
      <w:r>
        <w:t>y</w:t>
      </w:r>
      <w:r>
        <w:rPr>
          <w:spacing w:val="-1"/>
        </w:rPr>
        <w:t xml:space="preserve"> </w:t>
      </w:r>
      <w:r>
        <w:t>la articulación de</w:t>
      </w:r>
      <w:r>
        <w:rPr>
          <w:spacing w:val="-1"/>
        </w:rPr>
        <w:t xml:space="preserve"> </w:t>
      </w:r>
      <w:r>
        <w:t>mecanismos de cooperación entre Estados ante amenazas de carácter digital. Si bien este instrumento no resulta jurídicamente</w:t>
      </w:r>
      <w:r>
        <w:rPr>
          <w:spacing w:val="-2"/>
        </w:rPr>
        <w:t xml:space="preserve"> </w:t>
      </w:r>
      <w:r>
        <w:t>vinculante</w:t>
      </w:r>
      <w:r>
        <w:rPr>
          <w:spacing w:val="-6"/>
        </w:rPr>
        <w:t xml:space="preserve"> </w:t>
      </w:r>
      <w:r>
        <w:t>para</w:t>
      </w:r>
      <w:r>
        <w:rPr>
          <w:spacing w:val="-2"/>
        </w:rPr>
        <w:t xml:space="preserve"> </w:t>
      </w:r>
      <w:r>
        <w:t>Colombia,</w:t>
      </w:r>
      <w:r>
        <w:rPr>
          <w:spacing w:val="-3"/>
        </w:rPr>
        <w:t xml:space="preserve"> </w:t>
      </w:r>
      <w:r>
        <w:t>sí incide</w:t>
      </w:r>
      <w:r>
        <w:rPr>
          <w:spacing w:val="-4"/>
        </w:rPr>
        <w:t xml:space="preserve"> </w:t>
      </w:r>
      <w:r>
        <w:t>en</w:t>
      </w:r>
      <w:r>
        <w:rPr>
          <w:spacing w:val="-2"/>
        </w:rPr>
        <w:t xml:space="preserve"> </w:t>
      </w:r>
      <w:r>
        <w:t>la</w:t>
      </w:r>
      <w:r>
        <w:rPr>
          <w:spacing w:val="-2"/>
        </w:rPr>
        <w:t xml:space="preserve"> </w:t>
      </w:r>
      <w:r>
        <w:t>orientación</w:t>
      </w:r>
      <w:r>
        <w:rPr>
          <w:spacing w:val="-2"/>
        </w:rPr>
        <w:t xml:space="preserve"> </w:t>
      </w:r>
      <w:r>
        <w:t>de</w:t>
      </w:r>
      <w:r>
        <w:rPr>
          <w:spacing w:val="-2"/>
        </w:rPr>
        <w:t xml:space="preserve"> </w:t>
      </w:r>
      <w:r>
        <w:t>la</w:t>
      </w:r>
      <w:r>
        <w:rPr>
          <w:spacing w:val="-4"/>
        </w:rPr>
        <w:t xml:space="preserve"> </w:t>
      </w:r>
      <w:r>
        <w:t>política</w:t>
      </w:r>
      <w:r>
        <w:rPr>
          <w:spacing w:val="-2"/>
        </w:rPr>
        <w:t xml:space="preserve"> </w:t>
      </w:r>
      <w:r>
        <w:t>nacional</w:t>
      </w:r>
      <w:r>
        <w:rPr>
          <w:spacing w:val="-3"/>
        </w:rPr>
        <w:t xml:space="preserve"> </w:t>
      </w:r>
      <w:r>
        <w:t>en materia</w:t>
      </w:r>
      <w:r>
        <w:rPr>
          <w:spacing w:val="-3"/>
        </w:rPr>
        <w:t xml:space="preserve"> </w:t>
      </w:r>
      <w:r>
        <w:t>de</w:t>
      </w:r>
      <w:r>
        <w:rPr>
          <w:spacing w:val="-5"/>
        </w:rPr>
        <w:t xml:space="preserve"> </w:t>
      </w:r>
      <w:r>
        <w:t>ciberseguridad</w:t>
      </w:r>
      <w:r>
        <w:rPr>
          <w:spacing w:val="-3"/>
        </w:rPr>
        <w:t xml:space="preserve"> </w:t>
      </w:r>
      <w:r>
        <w:t>y</w:t>
      </w:r>
      <w:r>
        <w:rPr>
          <w:spacing w:val="-2"/>
        </w:rPr>
        <w:t xml:space="preserve"> </w:t>
      </w:r>
      <w:r>
        <w:t>otorga</w:t>
      </w:r>
      <w:r>
        <w:rPr>
          <w:spacing w:val="-5"/>
        </w:rPr>
        <w:t xml:space="preserve"> </w:t>
      </w:r>
      <w:r>
        <w:t>legitimidad</w:t>
      </w:r>
      <w:r>
        <w:rPr>
          <w:spacing w:val="-3"/>
        </w:rPr>
        <w:t xml:space="preserve"> </w:t>
      </w:r>
      <w:r>
        <w:t>al</w:t>
      </w:r>
      <w:r>
        <w:rPr>
          <w:spacing w:val="-5"/>
        </w:rPr>
        <w:t xml:space="preserve"> </w:t>
      </w:r>
      <w:r>
        <w:t>desarrollo</w:t>
      </w:r>
      <w:r>
        <w:rPr>
          <w:spacing w:val="-3"/>
        </w:rPr>
        <w:t xml:space="preserve"> </w:t>
      </w:r>
      <w:r>
        <w:t>de</w:t>
      </w:r>
      <w:r>
        <w:rPr>
          <w:spacing w:val="-5"/>
        </w:rPr>
        <w:t xml:space="preserve"> </w:t>
      </w:r>
      <w:r>
        <w:t>herramientas</w:t>
      </w:r>
      <w:r>
        <w:rPr>
          <w:spacing w:val="-3"/>
        </w:rPr>
        <w:t xml:space="preserve"> </w:t>
      </w:r>
      <w:r>
        <w:t>destinadas</w:t>
      </w:r>
      <w:r>
        <w:rPr>
          <w:spacing w:val="-5"/>
        </w:rPr>
        <w:t xml:space="preserve"> </w:t>
      </w:r>
      <w:r>
        <w:t>a</w:t>
      </w:r>
      <w:r>
        <w:rPr>
          <w:spacing w:val="-3"/>
        </w:rPr>
        <w:t xml:space="preserve"> </w:t>
      </w:r>
      <w:r>
        <w:t>la detección y prevención de código malicioso.</w:t>
      </w:r>
    </w:p>
    <w:p w14:paraId="2F126BF2" w14:textId="77777777" w:rsidR="00363EAC" w:rsidRDefault="00000000">
      <w:pPr>
        <w:ind w:left="556" w:right="172"/>
      </w:pPr>
      <w:r>
        <w:t>En</w:t>
      </w:r>
      <w:r>
        <w:rPr>
          <w:spacing w:val="-2"/>
        </w:rPr>
        <w:t xml:space="preserve"> </w:t>
      </w:r>
      <w:r>
        <w:t>el</w:t>
      </w:r>
      <w:r>
        <w:rPr>
          <w:spacing w:val="-2"/>
        </w:rPr>
        <w:t xml:space="preserve"> </w:t>
      </w:r>
      <w:r>
        <w:t>plano</w:t>
      </w:r>
      <w:r>
        <w:rPr>
          <w:spacing w:val="-2"/>
        </w:rPr>
        <w:t xml:space="preserve"> </w:t>
      </w:r>
      <w:r>
        <w:t>nacional,</w:t>
      </w:r>
      <w:r>
        <w:rPr>
          <w:spacing w:val="-2"/>
        </w:rPr>
        <w:t xml:space="preserve"> </w:t>
      </w:r>
      <w:r>
        <w:rPr>
          <w:rFonts w:ascii="Arial" w:hAnsi="Arial"/>
          <w:b/>
        </w:rPr>
        <w:t>la</w:t>
      </w:r>
      <w:r>
        <w:rPr>
          <w:rFonts w:ascii="Arial" w:hAnsi="Arial"/>
          <w:b/>
          <w:spacing w:val="-4"/>
        </w:rPr>
        <w:t xml:space="preserve"> </w:t>
      </w:r>
      <w:r>
        <w:rPr>
          <w:rFonts w:ascii="Arial" w:hAnsi="Arial"/>
          <w:b/>
        </w:rPr>
        <w:t>Ley</w:t>
      </w:r>
      <w:r>
        <w:rPr>
          <w:rFonts w:ascii="Arial" w:hAnsi="Arial"/>
          <w:b/>
          <w:spacing w:val="-2"/>
        </w:rPr>
        <w:t xml:space="preserve"> </w:t>
      </w:r>
      <w:r>
        <w:rPr>
          <w:rFonts w:ascii="Arial" w:hAnsi="Arial"/>
          <w:b/>
        </w:rPr>
        <w:t>1273</w:t>
      </w:r>
      <w:r>
        <w:rPr>
          <w:rFonts w:ascii="Arial" w:hAnsi="Arial"/>
          <w:b/>
          <w:spacing w:val="-2"/>
        </w:rPr>
        <w:t xml:space="preserve"> </w:t>
      </w:r>
      <w:r>
        <w:rPr>
          <w:rFonts w:ascii="Arial" w:hAnsi="Arial"/>
          <w:b/>
        </w:rPr>
        <w:t>de</w:t>
      </w:r>
      <w:r>
        <w:rPr>
          <w:rFonts w:ascii="Arial" w:hAnsi="Arial"/>
          <w:b/>
          <w:spacing w:val="-5"/>
        </w:rPr>
        <w:t xml:space="preserve"> </w:t>
      </w:r>
      <w:r>
        <w:rPr>
          <w:rFonts w:ascii="Arial" w:hAnsi="Arial"/>
          <w:b/>
        </w:rPr>
        <w:t>2009</w:t>
      </w:r>
      <w:r>
        <w:rPr>
          <w:rFonts w:ascii="Arial" w:hAnsi="Arial"/>
          <w:b/>
          <w:spacing w:val="-1"/>
        </w:rPr>
        <w:t xml:space="preserve"> </w:t>
      </w:r>
      <w:r>
        <w:t>introdujo</w:t>
      </w:r>
      <w:r>
        <w:rPr>
          <w:spacing w:val="-2"/>
        </w:rPr>
        <w:t xml:space="preserve"> </w:t>
      </w:r>
      <w:r>
        <w:t>al</w:t>
      </w:r>
      <w:r>
        <w:rPr>
          <w:spacing w:val="-2"/>
        </w:rPr>
        <w:t xml:space="preserve"> </w:t>
      </w:r>
      <w:r>
        <w:t>Código</w:t>
      </w:r>
      <w:r>
        <w:rPr>
          <w:spacing w:val="-2"/>
        </w:rPr>
        <w:t xml:space="preserve"> </w:t>
      </w:r>
      <w:r>
        <w:t>Penal</w:t>
      </w:r>
      <w:r>
        <w:rPr>
          <w:spacing w:val="-5"/>
        </w:rPr>
        <w:t xml:space="preserve"> </w:t>
      </w:r>
      <w:r>
        <w:t>colombiano</w:t>
      </w:r>
      <w:r>
        <w:rPr>
          <w:spacing w:val="-2"/>
        </w:rPr>
        <w:t xml:space="preserve"> </w:t>
      </w:r>
      <w:r>
        <w:t>un</w:t>
      </w:r>
      <w:r>
        <w:rPr>
          <w:spacing w:val="-4"/>
        </w:rPr>
        <w:t xml:space="preserve"> </w:t>
      </w:r>
      <w:r>
        <w:t>capítulo específico dedicado a la protección de la información y los datos. A través de esta reforma se tipificaron conductas como el acceso abusivo a sistemas informáticos (art. 269A), el</w:t>
      </w:r>
      <w:r>
        <w:rPr>
          <w:spacing w:val="40"/>
        </w:rPr>
        <w:t xml:space="preserve"> </w:t>
      </w:r>
      <w:r>
        <w:t>daño informático (art. 269D) y el uso de software malicioso (art. 269E).</w:t>
      </w:r>
    </w:p>
    <w:p w14:paraId="2F126BF3" w14:textId="77777777" w:rsidR="00363EAC" w:rsidRDefault="00000000">
      <w:pPr>
        <w:pStyle w:val="Textoindependiente"/>
        <w:tabs>
          <w:tab w:val="left" w:pos="2462"/>
          <w:tab w:val="left" w:pos="3553"/>
          <w:tab w:val="left" w:pos="4030"/>
          <w:tab w:val="left" w:pos="5150"/>
          <w:tab w:val="left" w:pos="5494"/>
          <w:tab w:val="left" w:pos="7025"/>
          <w:tab w:val="left" w:pos="7501"/>
          <w:tab w:val="left" w:pos="8521"/>
        </w:tabs>
        <w:ind w:left="568" w:right="269"/>
      </w:pPr>
      <w:r>
        <w:t>Esta</w:t>
      </w:r>
      <w:r>
        <w:rPr>
          <w:spacing w:val="-3"/>
        </w:rPr>
        <w:t xml:space="preserve"> </w:t>
      </w:r>
      <w:r>
        <w:t>ley</w:t>
      </w:r>
      <w:r>
        <w:rPr>
          <w:spacing w:val="-4"/>
        </w:rPr>
        <w:t xml:space="preserve"> </w:t>
      </w:r>
      <w:r>
        <w:t>fundamenta la</w:t>
      </w:r>
      <w:r>
        <w:rPr>
          <w:spacing w:val="-4"/>
        </w:rPr>
        <w:t xml:space="preserve"> </w:t>
      </w:r>
      <w:r>
        <w:t>necesidad social del proyecto,</w:t>
      </w:r>
      <w:r>
        <w:rPr>
          <w:spacing w:val="-2"/>
        </w:rPr>
        <w:t xml:space="preserve"> </w:t>
      </w:r>
      <w:r>
        <w:t>pues</w:t>
      </w:r>
      <w:r>
        <w:rPr>
          <w:spacing w:val="-2"/>
        </w:rPr>
        <w:t xml:space="preserve"> </w:t>
      </w:r>
      <w:r>
        <w:t>el malware es el vector principal</w:t>
      </w:r>
      <w:r>
        <w:rPr>
          <w:spacing w:val="35"/>
        </w:rPr>
        <w:t xml:space="preserve"> </w:t>
      </w:r>
      <w:r>
        <w:t>de</w:t>
      </w:r>
      <w:r>
        <w:rPr>
          <w:spacing w:val="36"/>
        </w:rPr>
        <w:t xml:space="preserve"> </w:t>
      </w:r>
      <w:r>
        <w:t>muchos</w:t>
      </w:r>
      <w:r>
        <w:rPr>
          <w:spacing w:val="36"/>
        </w:rPr>
        <w:t xml:space="preserve"> </w:t>
      </w:r>
      <w:r>
        <w:t>de</w:t>
      </w:r>
      <w:r>
        <w:rPr>
          <w:spacing w:val="39"/>
        </w:rPr>
        <w:t xml:space="preserve"> </w:t>
      </w:r>
      <w:r>
        <w:t>estos</w:t>
      </w:r>
      <w:r>
        <w:rPr>
          <w:spacing w:val="36"/>
        </w:rPr>
        <w:t xml:space="preserve"> </w:t>
      </w:r>
      <w:r>
        <w:t>delitos.</w:t>
      </w:r>
      <w:r>
        <w:rPr>
          <w:spacing w:val="36"/>
        </w:rPr>
        <w:t xml:space="preserve"> </w:t>
      </w:r>
      <w:r>
        <w:t>La</w:t>
      </w:r>
      <w:r>
        <w:rPr>
          <w:spacing w:val="36"/>
        </w:rPr>
        <w:t xml:space="preserve"> </w:t>
      </w:r>
      <w:r>
        <w:t>existencia</w:t>
      </w:r>
      <w:r>
        <w:rPr>
          <w:spacing w:val="36"/>
        </w:rPr>
        <w:t xml:space="preserve"> </w:t>
      </w:r>
      <w:r>
        <w:t>de</w:t>
      </w:r>
      <w:r>
        <w:rPr>
          <w:spacing w:val="36"/>
        </w:rPr>
        <w:t xml:space="preserve"> </w:t>
      </w:r>
      <w:r>
        <w:t>esta</w:t>
      </w:r>
      <w:r>
        <w:rPr>
          <w:spacing w:val="36"/>
        </w:rPr>
        <w:t xml:space="preserve"> </w:t>
      </w:r>
      <w:r>
        <w:t>normativa</w:t>
      </w:r>
      <w:r>
        <w:rPr>
          <w:spacing w:val="39"/>
        </w:rPr>
        <w:t xml:space="preserve"> </w:t>
      </w:r>
      <w:r>
        <w:t>crea</w:t>
      </w:r>
      <w:r>
        <w:rPr>
          <w:spacing w:val="36"/>
        </w:rPr>
        <w:t xml:space="preserve"> </w:t>
      </w:r>
      <w:r>
        <w:t xml:space="preserve">una </w:t>
      </w:r>
      <w:r>
        <w:rPr>
          <w:spacing w:val="-2"/>
        </w:rPr>
        <w:t>responsabilidad</w:t>
      </w:r>
      <w:r>
        <w:tab/>
      </w:r>
      <w:r>
        <w:rPr>
          <w:spacing w:val="-2"/>
        </w:rPr>
        <w:t>implícita</w:t>
      </w:r>
      <w:r>
        <w:tab/>
      </w:r>
      <w:r>
        <w:rPr>
          <w:spacing w:val="-6"/>
        </w:rPr>
        <w:t>en</w:t>
      </w:r>
      <w:r>
        <w:tab/>
      </w:r>
      <w:r>
        <w:rPr>
          <w:spacing w:val="-2"/>
        </w:rPr>
        <w:t>usuarios</w:t>
      </w:r>
      <w:r>
        <w:tab/>
      </w:r>
      <w:r>
        <w:rPr>
          <w:spacing w:val="-10"/>
        </w:rPr>
        <w:t>e</w:t>
      </w:r>
      <w:r>
        <w:tab/>
      </w:r>
      <w:r>
        <w:rPr>
          <w:spacing w:val="-2"/>
        </w:rPr>
        <w:t>instituciones</w:t>
      </w:r>
      <w:r>
        <w:tab/>
      </w:r>
      <w:r>
        <w:rPr>
          <w:spacing w:val="-6"/>
        </w:rPr>
        <w:t>de</w:t>
      </w:r>
      <w:r>
        <w:tab/>
      </w:r>
      <w:r>
        <w:rPr>
          <w:spacing w:val="-2"/>
        </w:rPr>
        <w:t>adoptar</w:t>
      </w:r>
      <w:r>
        <w:tab/>
      </w:r>
      <w:r>
        <w:rPr>
          <w:spacing w:val="-2"/>
        </w:rPr>
        <w:t xml:space="preserve">medidas </w:t>
      </w:r>
      <w:r>
        <w:t>preventivas, entre las</w:t>
      </w:r>
      <w:r>
        <w:rPr>
          <w:spacing w:val="-1"/>
        </w:rPr>
        <w:t xml:space="preserve"> </w:t>
      </w:r>
      <w:r>
        <w:t>que se cuenta el análisis de archivos antes de su ejecución. La</w:t>
      </w:r>
      <w:r>
        <w:rPr>
          <w:spacing w:val="32"/>
        </w:rPr>
        <w:t xml:space="preserve"> </w:t>
      </w:r>
      <w:r>
        <w:rPr>
          <w:rFonts w:ascii="Arial" w:hAnsi="Arial"/>
          <w:b/>
        </w:rPr>
        <w:t>Ley</w:t>
      </w:r>
      <w:r>
        <w:rPr>
          <w:rFonts w:ascii="Arial" w:hAnsi="Arial"/>
          <w:b/>
          <w:spacing w:val="30"/>
        </w:rPr>
        <w:t xml:space="preserve"> </w:t>
      </w:r>
      <w:r>
        <w:rPr>
          <w:rFonts w:ascii="Arial" w:hAnsi="Arial"/>
          <w:b/>
        </w:rPr>
        <w:t>1581</w:t>
      </w:r>
      <w:r>
        <w:rPr>
          <w:rFonts w:ascii="Arial" w:hAnsi="Arial"/>
          <w:b/>
          <w:spacing w:val="31"/>
        </w:rPr>
        <w:t xml:space="preserve"> </w:t>
      </w:r>
      <w:r>
        <w:rPr>
          <w:rFonts w:ascii="Arial" w:hAnsi="Arial"/>
          <w:b/>
        </w:rPr>
        <w:t>de</w:t>
      </w:r>
      <w:r>
        <w:rPr>
          <w:rFonts w:ascii="Arial" w:hAnsi="Arial"/>
          <w:b/>
          <w:spacing w:val="30"/>
        </w:rPr>
        <w:t xml:space="preserve"> </w:t>
      </w:r>
      <w:r>
        <w:rPr>
          <w:rFonts w:ascii="Arial" w:hAnsi="Arial"/>
          <w:b/>
        </w:rPr>
        <w:t>2012</w:t>
      </w:r>
      <w:r>
        <w:t>,</w:t>
      </w:r>
      <w:r>
        <w:rPr>
          <w:spacing w:val="31"/>
        </w:rPr>
        <w:t xml:space="preserve"> </w:t>
      </w:r>
      <w:r>
        <w:t>reglamentada</w:t>
      </w:r>
      <w:r>
        <w:rPr>
          <w:spacing w:val="30"/>
        </w:rPr>
        <w:t xml:space="preserve"> </w:t>
      </w:r>
      <w:r>
        <w:t>por</w:t>
      </w:r>
      <w:r>
        <w:rPr>
          <w:spacing w:val="28"/>
        </w:rPr>
        <w:t xml:space="preserve"> </w:t>
      </w:r>
      <w:r>
        <w:t>el</w:t>
      </w:r>
      <w:r>
        <w:rPr>
          <w:spacing w:val="28"/>
        </w:rPr>
        <w:t xml:space="preserve"> </w:t>
      </w:r>
      <w:r>
        <w:t>Decreto</w:t>
      </w:r>
      <w:r>
        <w:rPr>
          <w:spacing w:val="30"/>
        </w:rPr>
        <w:t xml:space="preserve"> </w:t>
      </w:r>
      <w:r>
        <w:t>1377</w:t>
      </w:r>
      <w:r>
        <w:rPr>
          <w:spacing w:val="30"/>
        </w:rPr>
        <w:t xml:space="preserve"> </w:t>
      </w:r>
      <w:r>
        <w:t>de</w:t>
      </w:r>
      <w:r>
        <w:rPr>
          <w:spacing w:val="30"/>
        </w:rPr>
        <w:t xml:space="preserve"> </w:t>
      </w:r>
      <w:r>
        <w:t>2013,</w:t>
      </w:r>
      <w:r>
        <w:rPr>
          <w:spacing w:val="31"/>
        </w:rPr>
        <w:t xml:space="preserve"> </w:t>
      </w:r>
      <w:r>
        <w:t>establece</w:t>
      </w:r>
      <w:r>
        <w:rPr>
          <w:spacing w:val="30"/>
        </w:rPr>
        <w:t xml:space="preserve"> </w:t>
      </w:r>
      <w:r>
        <w:t>el régimen de protección de datos personales en Colombia. Su artículo 17 impone a los</w:t>
      </w:r>
      <w:r>
        <w:rPr>
          <w:spacing w:val="80"/>
        </w:rPr>
        <w:t xml:space="preserve"> </w:t>
      </w:r>
      <w:r>
        <w:t>responsables</w:t>
      </w:r>
      <w:r>
        <w:rPr>
          <w:spacing w:val="80"/>
        </w:rPr>
        <w:t xml:space="preserve"> </w:t>
      </w:r>
      <w:r>
        <w:t>del</w:t>
      </w:r>
      <w:r>
        <w:rPr>
          <w:spacing w:val="80"/>
        </w:rPr>
        <w:t xml:space="preserve"> </w:t>
      </w:r>
      <w:r>
        <w:t>tratamiento</w:t>
      </w:r>
      <w:r>
        <w:rPr>
          <w:spacing w:val="80"/>
        </w:rPr>
        <w:t xml:space="preserve"> </w:t>
      </w:r>
      <w:r>
        <w:t>la</w:t>
      </w:r>
      <w:r>
        <w:rPr>
          <w:spacing w:val="80"/>
        </w:rPr>
        <w:t xml:space="preserve"> </w:t>
      </w:r>
      <w:r>
        <w:t>obligación</w:t>
      </w:r>
      <w:r>
        <w:rPr>
          <w:spacing w:val="80"/>
        </w:rPr>
        <w:t xml:space="preserve"> </w:t>
      </w:r>
      <w:r>
        <w:t>de</w:t>
      </w:r>
      <w:r>
        <w:rPr>
          <w:spacing w:val="80"/>
        </w:rPr>
        <w:t xml:space="preserve"> </w:t>
      </w:r>
      <w:r>
        <w:t>adoptar</w:t>
      </w:r>
      <w:r>
        <w:rPr>
          <w:spacing w:val="80"/>
        </w:rPr>
        <w:t xml:space="preserve"> </w:t>
      </w:r>
      <w:r>
        <w:t>medidas</w:t>
      </w:r>
      <w:r>
        <w:rPr>
          <w:spacing w:val="80"/>
        </w:rPr>
        <w:t xml:space="preserve"> </w:t>
      </w:r>
      <w:r>
        <w:t>técnicas, humanas y administrativas para garantizar la seguridad de los datos, previniendo accesos no autorizados. El malware constituye uno de los principales mecanismos de vulneración de datos personales, por lo que esta ley respalda directamente el propósito del proyecto.</w:t>
      </w:r>
    </w:p>
    <w:p w14:paraId="2F126BF4" w14:textId="77777777" w:rsidR="00363EAC" w:rsidRDefault="00000000">
      <w:pPr>
        <w:spacing w:line="269" w:lineRule="exact"/>
        <w:ind w:left="568"/>
        <w:rPr>
          <w:rFonts w:ascii="Arial" w:hAnsi="Arial"/>
          <w:b/>
          <w:sz w:val="24"/>
        </w:rPr>
      </w:pPr>
      <w:r>
        <w:rPr>
          <w:sz w:val="24"/>
        </w:rPr>
        <w:t>El</w:t>
      </w:r>
      <w:r>
        <w:rPr>
          <w:spacing w:val="-19"/>
          <w:sz w:val="24"/>
        </w:rPr>
        <w:t xml:space="preserve"> </w:t>
      </w:r>
      <w:r>
        <w:rPr>
          <w:rFonts w:ascii="Arial" w:hAnsi="Arial"/>
          <w:b/>
          <w:sz w:val="24"/>
        </w:rPr>
        <w:t>CONPES</w:t>
      </w:r>
      <w:r>
        <w:rPr>
          <w:rFonts w:ascii="Arial" w:hAnsi="Arial"/>
          <w:b/>
          <w:spacing w:val="-17"/>
          <w:sz w:val="24"/>
        </w:rPr>
        <w:t xml:space="preserve"> </w:t>
      </w:r>
      <w:r>
        <w:rPr>
          <w:rFonts w:ascii="Arial" w:hAnsi="Arial"/>
          <w:b/>
          <w:sz w:val="24"/>
        </w:rPr>
        <w:t>3995</w:t>
      </w:r>
      <w:r>
        <w:rPr>
          <w:rFonts w:ascii="Arial" w:hAnsi="Arial"/>
          <w:b/>
          <w:spacing w:val="-16"/>
          <w:sz w:val="24"/>
        </w:rPr>
        <w:t xml:space="preserve"> </w:t>
      </w:r>
      <w:r>
        <w:rPr>
          <w:rFonts w:ascii="Arial" w:hAnsi="Arial"/>
          <w:b/>
          <w:sz w:val="24"/>
        </w:rPr>
        <w:t>de</w:t>
      </w:r>
      <w:r>
        <w:rPr>
          <w:rFonts w:ascii="Arial" w:hAnsi="Arial"/>
          <w:b/>
          <w:spacing w:val="-18"/>
          <w:sz w:val="24"/>
        </w:rPr>
        <w:t xml:space="preserve"> </w:t>
      </w:r>
      <w:r>
        <w:rPr>
          <w:rFonts w:ascii="Arial" w:hAnsi="Arial"/>
          <w:b/>
          <w:sz w:val="24"/>
        </w:rPr>
        <w:t>2020</w:t>
      </w:r>
      <w:r>
        <w:rPr>
          <w:rFonts w:ascii="Arial" w:hAnsi="Arial"/>
          <w:b/>
          <w:spacing w:val="-10"/>
          <w:sz w:val="24"/>
        </w:rPr>
        <w:t xml:space="preserve"> </w:t>
      </w:r>
      <w:r>
        <w:rPr>
          <w:rFonts w:ascii="Arial" w:hAnsi="Arial"/>
          <w:b/>
          <w:sz w:val="24"/>
        </w:rPr>
        <w:t>—</w:t>
      </w:r>
      <w:r>
        <w:rPr>
          <w:rFonts w:ascii="Arial" w:hAnsi="Arial"/>
          <w:b/>
          <w:spacing w:val="-19"/>
          <w:sz w:val="24"/>
        </w:rPr>
        <w:t xml:space="preserve"> </w:t>
      </w:r>
      <w:r>
        <w:rPr>
          <w:rFonts w:ascii="Arial" w:hAnsi="Arial"/>
          <w:b/>
          <w:sz w:val="24"/>
        </w:rPr>
        <w:t>Política</w:t>
      </w:r>
      <w:r>
        <w:rPr>
          <w:rFonts w:ascii="Arial" w:hAnsi="Arial"/>
          <w:b/>
          <w:spacing w:val="-13"/>
          <w:sz w:val="24"/>
        </w:rPr>
        <w:t xml:space="preserve"> </w:t>
      </w:r>
      <w:r>
        <w:rPr>
          <w:rFonts w:ascii="Arial" w:hAnsi="Arial"/>
          <w:b/>
          <w:sz w:val="24"/>
        </w:rPr>
        <w:t>Nacional</w:t>
      </w:r>
      <w:r>
        <w:rPr>
          <w:rFonts w:ascii="Arial" w:hAnsi="Arial"/>
          <w:b/>
          <w:spacing w:val="-13"/>
          <w:sz w:val="24"/>
        </w:rPr>
        <w:t xml:space="preserve"> </w:t>
      </w:r>
      <w:r>
        <w:rPr>
          <w:rFonts w:ascii="Arial" w:hAnsi="Arial"/>
          <w:b/>
          <w:sz w:val="24"/>
        </w:rPr>
        <w:t>de</w:t>
      </w:r>
      <w:r>
        <w:rPr>
          <w:rFonts w:ascii="Arial" w:hAnsi="Arial"/>
          <w:b/>
          <w:spacing w:val="-15"/>
          <w:sz w:val="24"/>
        </w:rPr>
        <w:t xml:space="preserve"> </w:t>
      </w:r>
      <w:r>
        <w:rPr>
          <w:rFonts w:ascii="Arial" w:hAnsi="Arial"/>
          <w:b/>
          <w:sz w:val="24"/>
        </w:rPr>
        <w:t>Confianza</w:t>
      </w:r>
      <w:r>
        <w:rPr>
          <w:rFonts w:ascii="Arial" w:hAnsi="Arial"/>
          <w:b/>
          <w:spacing w:val="-18"/>
          <w:sz w:val="24"/>
        </w:rPr>
        <w:t xml:space="preserve"> </w:t>
      </w:r>
      <w:r>
        <w:rPr>
          <w:rFonts w:ascii="Arial" w:hAnsi="Arial"/>
          <w:b/>
          <w:sz w:val="24"/>
        </w:rPr>
        <w:t>y</w:t>
      </w:r>
      <w:r>
        <w:rPr>
          <w:rFonts w:ascii="Arial" w:hAnsi="Arial"/>
          <w:b/>
          <w:spacing w:val="-17"/>
          <w:sz w:val="24"/>
        </w:rPr>
        <w:t xml:space="preserve"> </w:t>
      </w:r>
      <w:r>
        <w:rPr>
          <w:rFonts w:ascii="Arial" w:hAnsi="Arial"/>
          <w:b/>
          <w:sz w:val="24"/>
        </w:rPr>
        <w:t>Seguridad</w:t>
      </w:r>
      <w:r>
        <w:rPr>
          <w:rFonts w:ascii="Arial" w:hAnsi="Arial"/>
          <w:b/>
          <w:spacing w:val="-13"/>
          <w:sz w:val="24"/>
        </w:rPr>
        <w:t xml:space="preserve"> </w:t>
      </w:r>
      <w:r>
        <w:rPr>
          <w:rFonts w:ascii="Arial" w:hAnsi="Arial"/>
          <w:b/>
          <w:spacing w:val="-2"/>
          <w:sz w:val="24"/>
        </w:rPr>
        <w:t>Digital</w:t>
      </w:r>
    </w:p>
    <w:p w14:paraId="2F126BF5" w14:textId="77777777" w:rsidR="00363EAC" w:rsidRDefault="00000000">
      <w:pPr>
        <w:pStyle w:val="Textoindependiente"/>
        <w:spacing w:before="9"/>
        <w:ind w:left="568" w:right="269"/>
        <w:jc w:val="both"/>
      </w:pPr>
      <w:r>
        <w:rPr>
          <w:rFonts w:ascii="Arial" w:hAnsi="Arial"/>
          <w:b/>
        </w:rPr>
        <w:t xml:space="preserve">— </w:t>
      </w:r>
      <w:r>
        <w:t>traza una hoja de ruta para que Colombia fortalezca su capacidad de identificar y</w:t>
      </w:r>
      <w:r>
        <w:rPr>
          <w:spacing w:val="-8"/>
        </w:rPr>
        <w:t xml:space="preserve"> </w:t>
      </w:r>
      <w:r>
        <w:t>gestionar</w:t>
      </w:r>
      <w:r>
        <w:rPr>
          <w:spacing w:val="-10"/>
        </w:rPr>
        <w:t xml:space="preserve"> </w:t>
      </w:r>
      <w:r>
        <w:t>los</w:t>
      </w:r>
      <w:r>
        <w:rPr>
          <w:spacing w:val="-9"/>
        </w:rPr>
        <w:t xml:space="preserve"> </w:t>
      </w:r>
      <w:r>
        <w:t>riesgos</w:t>
      </w:r>
      <w:r>
        <w:rPr>
          <w:spacing w:val="-14"/>
        </w:rPr>
        <w:t xml:space="preserve"> </w:t>
      </w:r>
      <w:r>
        <w:t>asociados</w:t>
      </w:r>
      <w:r>
        <w:rPr>
          <w:spacing w:val="-9"/>
        </w:rPr>
        <w:t xml:space="preserve"> </w:t>
      </w:r>
      <w:r>
        <w:t>a</w:t>
      </w:r>
      <w:r>
        <w:rPr>
          <w:spacing w:val="-7"/>
        </w:rPr>
        <w:t xml:space="preserve"> </w:t>
      </w:r>
      <w:r>
        <w:t>la</w:t>
      </w:r>
      <w:r>
        <w:rPr>
          <w:spacing w:val="-7"/>
        </w:rPr>
        <w:t xml:space="preserve"> </w:t>
      </w:r>
      <w:r>
        <w:t>seguridad</w:t>
      </w:r>
      <w:r>
        <w:rPr>
          <w:spacing w:val="-3"/>
        </w:rPr>
        <w:t xml:space="preserve"> </w:t>
      </w:r>
      <w:r>
        <w:t>digital,</w:t>
      </w:r>
      <w:r>
        <w:rPr>
          <w:spacing w:val="-8"/>
        </w:rPr>
        <w:t xml:space="preserve"> </w:t>
      </w:r>
      <w:r>
        <w:t>señalando</w:t>
      </w:r>
      <w:r>
        <w:rPr>
          <w:spacing w:val="-10"/>
        </w:rPr>
        <w:t xml:space="preserve"> </w:t>
      </w:r>
      <w:r>
        <w:t>al</w:t>
      </w:r>
      <w:r>
        <w:rPr>
          <w:spacing w:val="-15"/>
        </w:rPr>
        <w:t xml:space="preserve"> </w:t>
      </w:r>
      <w:r>
        <w:t>malware</w:t>
      </w:r>
      <w:r>
        <w:rPr>
          <w:spacing w:val="-9"/>
        </w:rPr>
        <w:t xml:space="preserve"> </w:t>
      </w:r>
      <w:r>
        <w:t>como una</w:t>
      </w:r>
      <w:r>
        <w:rPr>
          <w:spacing w:val="-8"/>
        </w:rPr>
        <w:t xml:space="preserve"> </w:t>
      </w:r>
      <w:r>
        <w:t>de</w:t>
      </w:r>
      <w:r>
        <w:rPr>
          <w:spacing w:val="-6"/>
        </w:rPr>
        <w:t xml:space="preserve"> </w:t>
      </w:r>
      <w:r>
        <w:t>las</w:t>
      </w:r>
      <w:r>
        <w:rPr>
          <w:spacing w:val="-9"/>
        </w:rPr>
        <w:t xml:space="preserve"> </w:t>
      </w:r>
      <w:r>
        <w:t>amenazas</w:t>
      </w:r>
      <w:r>
        <w:rPr>
          <w:spacing w:val="-10"/>
        </w:rPr>
        <w:t xml:space="preserve"> </w:t>
      </w:r>
      <w:r>
        <w:t>más</w:t>
      </w:r>
      <w:r>
        <w:rPr>
          <w:spacing w:val="-9"/>
        </w:rPr>
        <w:t xml:space="preserve"> </w:t>
      </w:r>
      <w:r>
        <w:t>concretas</w:t>
      </w:r>
      <w:r>
        <w:rPr>
          <w:spacing w:val="-6"/>
        </w:rPr>
        <w:t xml:space="preserve"> </w:t>
      </w:r>
      <w:r>
        <w:t>y</w:t>
      </w:r>
      <w:r>
        <w:rPr>
          <w:spacing w:val="-7"/>
        </w:rPr>
        <w:t xml:space="preserve"> </w:t>
      </w:r>
      <w:r>
        <w:t>frecuentes</w:t>
      </w:r>
      <w:r>
        <w:rPr>
          <w:spacing w:val="-8"/>
        </w:rPr>
        <w:t xml:space="preserve"> </w:t>
      </w:r>
      <w:r>
        <w:t>para</w:t>
      </w:r>
      <w:r>
        <w:rPr>
          <w:spacing w:val="-8"/>
        </w:rPr>
        <w:t xml:space="preserve"> </w:t>
      </w:r>
      <w:r>
        <w:t>el</w:t>
      </w:r>
      <w:r>
        <w:rPr>
          <w:spacing w:val="-7"/>
        </w:rPr>
        <w:t xml:space="preserve"> </w:t>
      </w:r>
      <w:r>
        <w:t>desarrollo</w:t>
      </w:r>
      <w:r>
        <w:rPr>
          <w:spacing w:val="-2"/>
        </w:rPr>
        <w:t xml:space="preserve"> </w:t>
      </w:r>
      <w:r>
        <w:t>de</w:t>
      </w:r>
      <w:r>
        <w:rPr>
          <w:spacing w:val="-6"/>
        </w:rPr>
        <w:t xml:space="preserve"> </w:t>
      </w:r>
      <w:r>
        <w:t>la</w:t>
      </w:r>
      <w:r>
        <w:rPr>
          <w:spacing w:val="-6"/>
        </w:rPr>
        <w:t xml:space="preserve"> </w:t>
      </w:r>
      <w:r>
        <w:t>economía digital</w:t>
      </w:r>
      <w:r>
        <w:rPr>
          <w:spacing w:val="-2"/>
        </w:rPr>
        <w:t xml:space="preserve"> </w:t>
      </w:r>
      <w:r>
        <w:t>en</w:t>
      </w:r>
      <w:r>
        <w:rPr>
          <w:spacing w:val="-1"/>
        </w:rPr>
        <w:t xml:space="preserve"> </w:t>
      </w:r>
      <w:r>
        <w:t>el</w:t>
      </w:r>
      <w:r>
        <w:rPr>
          <w:spacing w:val="-2"/>
        </w:rPr>
        <w:t xml:space="preserve"> </w:t>
      </w:r>
      <w:r>
        <w:t>país. Entre</w:t>
      </w:r>
      <w:r>
        <w:rPr>
          <w:spacing w:val="-5"/>
        </w:rPr>
        <w:t xml:space="preserve"> </w:t>
      </w:r>
      <w:r>
        <w:t>sus lineamientos,</w:t>
      </w:r>
      <w:r>
        <w:rPr>
          <w:spacing w:val="-2"/>
        </w:rPr>
        <w:t xml:space="preserve"> </w:t>
      </w:r>
      <w:r>
        <w:t>el documento hace</w:t>
      </w:r>
      <w:r>
        <w:rPr>
          <w:spacing w:val="-3"/>
        </w:rPr>
        <w:t xml:space="preserve"> </w:t>
      </w:r>
      <w:r>
        <w:t>un</w:t>
      </w:r>
      <w:r>
        <w:rPr>
          <w:spacing w:val="-3"/>
        </w:rPr>
        <w:t xml:space="preserve"> </w:t>
      </w:r>
      <w:r>
        <w:t>llamado</w:t>
      </w:r>
      <w:r>
        <w:rPr>
          <w:spacing w:val="-3"/>
        </w:rPr>
        <w:t xml:space="preserve"> </w:t>
      </w:r>
      <w:r>
        <w:t>explícito</w:t>
      </w:r>
      <w:r>
        <w:rPr>
          <w:spacing w:val="-8"/>
        </w:rPr>
        <w:t xml:space="preserve"> </w:t>
      </w:r>
      <w:r>
        <w:t>a construir</w:t>
      </w:r>
      <w:r>
        <w:rPr>
          <w:spacing w:val="-7"/>
        </w:rPr>
        <w:t xml:space="preserve"> </w:t>
      </w:r>
      <w:r>
        <w:t>y</w:t>
      </w:r>
      <w:r>
        <w:rPr>
          <w:spacing w:val="-9"/>
        </w:rPr>
        <w:t xml:space="preserve"> </w:t>
      </w:r>
      <w:r>
        <w:t>adoptar</w:t>
      </w:r>
      <w:r>
        <w:rPr>
          <w:spacing w:val="-3"/>
        </w:rPr>
        <w:t xml:space="preserve"> </w:t>
      </w:r>
      <w:r>
        <w:t>soluciones</w:t>
      </w:r>
      <w:r>
        <w:rPr>
          <w:spacing w:val="-8"/>
        </w:rPr>
        <w:t xml:space="preserve"> </w:t>
      </w:r>
      <w:r>
        <w:t>tecnológicas</w:t>
      </w:r>
      <w:r>
        <w:rPr>
          <w:spacing w:val="-7"/>
        </w:rPr>
        <w:t xml:space="preserve"> </w:t>
      </w:r>
      <w:r>
        <w:t>que</w:t>
      </w:r>
      <w:r>
        <w:rPr>
          <w:spacing w:val="-1"/>
        </w:rPr>
        <w:t xml:space="preserve"> </w:t>
      </w:r>
      <w:r>
        <w:t>sean</w:t>
      </w:r>
      <w:r>
        <w:rPr>
          <w:spacing w:val="-3"/>
        </w:rPr>
        <w:t xml:space="preserve"> </w:t>
      </w:r>
      <w:r>
        <w:t>realmente</w:t>
      </w:r>
      <w:r>
        <w:rPr>
          <w:spacing w:val="-4"/>
        </w:rPr>
        <w:t xml:space="preserve"> </w:t>
      </w:r>
      <w:r>
        <w:t>accesibles,</w:t>
      </w:r>
      <w:r>
        <w:rPr>
          <w:spacing w:val="-5"/>
        </w:rPr>
        <w:t xml:space="preserve"> </w:t>
      </w:r>
      <w:r>
        <w:t>no</w:t>
      </w:r>
      <w:r>
        <w:rPr>
          <w:spacing w:val="-5"/>
        </w:rPr>
        <w:t xml:space="preserve"> </w:t>
      </w:r>
      <w:r>
        <w:t>solo para grandes empresas o entidades gubernamentales, sino también para ciudadanos del común que cada vez dependen más de entornos digitales para su vida cotidiana y laboral. Este proyecto recoge precisamente ese llamado, al proponer una herramienta que cualquier persona pueda usar para protegerse de una de las amenazas más comunes en el entorno digital actual.</w:t>
      </w:r>
    </w:p>
    <w:p w14:paraId="2F126BF6" w14:textId="77777777" w:rsidR="00363EAC" w:rsidRDefault="00363EAC">
      <w:pPr>
        <w:pStyle w:val="Textoindependiente"/>
        <w:jc w:val="both"/>
        <w:sectPr w:rsidR="00363EAC">
          <w:pgSz w:w="12250" w:h="15850"/>
          <w:pgMar w:top="1740" w:right="850" w:bottom="1660" w:left="1700" w:header="0" w:footer="1436" w:gutter="0"/>
          <w:cols w:space="720"/>
        </w:sectPr>
      </w:pPr>
    </w:p>
    <w:p w14:paraId="2F126BF7" w14:textId="77777777" w:rsidR="00363EAC" w:rsidRDefault="00363EAC">
      <w:pPr>
        <w:pStyle w:val="Textoindependiente"/>
      </w:pPr>
    </w:p>
    <w:p w14:paraId="2F126BF8" w14:textId="77777777" w:rsidR="00363EAC" w:rsidRDefault="00363EAC">
      <w:pPr>
        <w:pStyle w:val="Textoindependiente"/>
        <w:spacing w:before="2"/>
      </w:pPr>
    </w:p>
    <w:p w14:paraId="2F126BF9" w14:textId="77777777" w:rsidR="00363EAC" w:rsidRDefault="00000000">
      <w:pPr>
        <w:pStyle w:val="Prrafodelista"/>
        <w:numPr>
          <w:ilvl w:val="0"/>
          <w:numId w:val="10"/>
        </w:numPr>
        <w:tabs>
          <w:tab w:val="left" w:pos="4068"/>
        </w:tabs>
        <w:ind w:left="4068" w:hanging="435"/>
        <w:jc w:val="left"/>
        <w:rPr>
          <w:rFonts w:ascii="Arial"/>
          <w:b/>
          <w:sz w:val="24"/>
        </w:rPr>
      </w:pPr>
      <w:r>
        <w:rPr>
          <w:rFonts w:ascii="Arial"/>
          <w:b/>
          <w:sz w:val="24"/>
        </w:rPr>
        <w:t>ESTADO</w:t>
      </w:r>
      <w:r>
        <w:rPr>
          <w:rFonts w:ascii="Arial"/>
          <w:b/>
          <w:spacing w:val="-10"/>
          <w:sz w:val="24"/>
        </w:rPr>
        <w:t xml:space="preserve"> </w:t>
      </w:r>
      <w:r>
        <w:rPr>
          <w:rFonts w:ascii="Arial"/>
          <w:b/>
          <w:sz w:val="24"/>
        </w:rPr>
        <w:t>DEL</w:t>
      </w:r>
      <w:r>
        <w:rPr>
          <w:rFonts w:ascii="Arial"/>
          <w:b/>
          <w:spacing w:val="-1"/>
          <w:sz w:val="24"/>
        </w:rPr>
        <w:t xml:space="preserve"> </w:t>
      </w:r>
      <w:r>
        <w:rPr>
          <w:rFonts w:ascii="Arial"/>
          <w:b/>
          <w:spacing w:val="-4"/>
          <w:sz w:val="24"/>
        </w:rPr>
        <w:t>ARTE</w:t>
      </w:r>
    </w:p>
    <w:p w14:paraId="2F126BFA" w14:textId="77777777" w:rsidR="00363EAC" w:rsidRDefault="00000000">
      <w:pPr>
        <w:pStyle w:val="Prrafodelista"/>
        <w:numPr>
          <w:ilvl w:val="0"/>
          <w:numId w:val="9"/>
        </w:numPr>
        <w:tabs>
          <w:tab w:val="left" w:pos="898"/>
        </w:tabs>
        <w:ind w:right="572" w:firstLine="0"/>
        <w:rPr>
          <w:rFonts w:ascii="Arial" w:hAnsi="Arial"/>
          <w:b/>
          <w:sz w:val="24"/>
        </w:rPr>
      </w:pPr>
      <w:r>
        <w:rPr>
          <w:rFonts w:ascii="Arial" w:hAnsi="Arial"/>
          <w:b/>
          <w:sz w:val="24"/>
        </w:rPr>
        <w:t>Evolución del malware</w:t>
      </w:r>
      <w:r>
        <w:rPr>
          <w:rFonts w:ascii="Arial" w:hAnsi="Arial"/>
          <w:b/>
          <w:spacing w:val="35"/>
          <w:sz w:val="24"/>
        </w:rPr>
        <w:t xml:space="preserve"> </w:t>
      </w:r>
      <w:r>
        <w:rPr>
          <w:rFonts w:ascii="Arial" w:hAnsi="Arial"/>
          <w:b/>
          <w:sz w:val="24"/>
        </w:rPr>
        <w:t>y obsolescencia de</w:t>
      </w:r>
      <w:r>
        <w:rPr>
          <w:rFonts w:ascii="Arial" w:hAnsi="Arial"/>
          <w:b/>
          <w:spacing w:val="33"/>
          <w:sz w:val="24"/>
        </w:rPr>
        <w:t xml:space="preserve"> </w:t>
      </w:r>
      <w:r>
        <w:rPr>
          <w:rFonts w:ascii="Arial" w:hAnsi="Arial"/>
          <w:b/>
          <w:sz w:val="24"/>
        </w:rPr>
        <w:t>los sistemas</w:t>
      </w:r>
      <w:r>
        <w:rPr>
          <w:rFonts w:ascii="Arial" w:hAnsi="Arial"/>
          <w:b/>
          <w:spacing w:val="36"/>
          <w:sz w:val="24"/>
        </w:rPr>
        <w:t xml:space="preserve"> </w:t>
      </w:r>
      <w:r>
        <w:rPr>
          <w:rFonts w:ascii="Arial" w:hAnsi="Arial"/>
          <w:b/>
          <w:sz w:val="24"/>
        </w:rPr>
        <w:t xml:space="preserve">de detección </w:t>
      </w:r>
      <w:r>
        <w:rPr>
          <w:rFonts w:ascii="Arial" w:hAnsi="Arial"/>
          <w:b/>
          <w:spacing w:val="-2"/>
          <w:sz w:val="24"/>
        </w:rPr>
        <w:t>tradicionales</w:t>
      </w:r>
    </w:p>
    <w:p w14:paraId="2F126BFB" w14:textId="77777777" w:rsidR="00363EAC" w:rsidRDefault="00000000">
      <w:pPr>
        <w:pStyle w:val="Textoindependiente"/>
        <w:ind w:left="568" w:right="274"/>
        <w:jc w:val="both"/>
      </w:pPr>
      <w:r>
        <w:t>El campo de la ciberseguridad ha cambiado de manera muy significativa en los últimos años, y gran parte de ese cambio tiene que ver con la forma en que el malware ha evolucionado. Ya no se trata de amenazas simples y predecibles: hoy en día el software malicioso utiliza técnicas bastante sofisticadas para evitar ser detectado, entre ellas</w:t>
      </w:r>
      <w:r>
        <w:rPr>
          <w:spacing w:val="-1"/>
        </w:rPr>
        <w:t xml:space="preserve"> </w:t>
      </w:r>
      <w:r>
        <w:t>el polimorfismo, el</w:t>
      </w:r>
      <w:r>
        <w:rPr>
          <w:spacing w:val="-1"/>
        </w:rPr>
        <w:t xml:space="preserve"> </w:t>
      </w:r>
      <w:r>
        <w:t>metamorfismo y</w:t>
      </w:r>
      <w:r>
        <w:rPr>
          <w:spacing w:val="-1"/>
        </w:rPr>
        <w:t xml:space="preserve"> </w:t>
      </w:r>
      <w:r>
        <w:t>la ejecución sin archivos, cada una diseñada específicamente para burlar los mecanismos de defensa más comunes. Solo para dar una idea de la magnitud del problema, se estima que diariamente</w:t>
      </w:r>
      <w:r>
        <w:rPr>
          <w:spacing w:val="-9"/>
        </w:rPr>
        <w:t xml:space="preserve"> </w:t>
      </w:r>
      <w:r>
        <w:t>aparecen</w:t>
      </w:r>
      <w:r>
        <w:rPr>
          <w:spacing w:val="-11"/>
        </w:rPr>
        <w:t xml:space="preserve"> </w:t>
      </w:r>
      <w:r>
        <w:t>alrededor</w:t>
      </w:r>
      <w:r>
        <w:rPr>
          <w:spacing w:val="-8"/>
        </w:rPr>
        <w:t xml:space="preserve"> </w:t>
      </w:r>
      <w:r>
        <w:t>de</w:t>
      </w:r>
      <w:r>
        <w:rPr>
          <w:spacing w:val="-10"/>
        </w:rPr>
        <w:t xml:space="preserve"> </w:t>
      </w:r>
      <w:r>
        <w:t>560.000</w:t>
      </w:r>
      <w:r>
        <w:rPr>
          <w:spacing w:val="-11"/>
        </w:rPr>
        <w:t xml:space="preserve"> </w:t>
      </w:r>
      <w:r>
        <w:t>nuevas</w:t>
      </w:r>
      <w:r>
        <w:rPr>
          <w:spacing w:val="-8"/>
        </w:rPr>
        <w:t xml:space="preserve"> </w:t>
      </w:r>
      <w:r>
        <w:t>amenazas</w:t>
      </w:r>
      <w:r>
        <w:rPr>
          <w:spacing w:val="-13"/>
        </w:rPr>
        <w:t xml:space="preserve"> </w:t>
      </w:r>
      <w:r>
        <w:t>en</w:t>
      </w:r>
      <w:r>
        <w:rPr>
          <w:spacing w:val="-12"/>
        </w:rPr>
        <w:t xml:space="preserve"> </w:t>
      </w:r>
      <w:r>
        <w:t>el</w:t>
      </w:r>
      <w:r>
        <w:rPr>
          <w:spacing w:val="-9"/>
        </w:rPr>
        <w:t xml:space="preserve"> </w:t>
      </w:r>
      <w:r>
        <w:t>entorno</w:t>
      </w:r>
      <w:r>
        <w:rPr>
          <w:spacing w:val="-9"/>
        </w:rPr>
        <w:t xml:space="preserve"> </w:t>
      </w:r>
      <w:r>
        <w:t>digital, una cifra que por sí sola evidencia por qué los sistemas tradicionales basados en firmas ya no son una respuesta suficiente.</w:t>
      </w:r>
    </w:p>
    <w:p w14:paraId="2F126BFC" w14:textId="77777777" w:rsidR="00363EAC" w:rsidRDefault="00363EAC">
      <w:pPr>
        <w:pStyle w:val="Textoindependiente"/>
        <w:spacing w:before="3"/>
      </w:pPr>
    </w:p>
    <w:p w14:paraId="2F126BFD" w14:textId="77777777" w:rsidR="00363EAC" w:rsidRDefault="00000000">
      <w:pPr>
        <w:pStyle w:val="Prrafodelista"/>
        <w:numPr>
          <w:ilvl w:val="0"/>
          <w:numId w:val="9"/>
        </w:numPr>
        <w:tabs>
          <w:tab w:val="left" w:pos="828"/>
        </w:tabs>
        <w:spacing w:before="1"/>
        <w:ind w:left="828" w:hanging="260"/>
        <w:rPr>
          <w:rFonts w:ascii="Arial" w:hAnsi="Arial"/>
          <w:b/>
          <w:sz w:val="24"/>
        </w:rPr>
      </w:pPr>
      <w:r>
        <w:rPr>
          <w:rFonts w:ascii="Arial" w:hAnsi="Arial"/>
          <w:b/>
          <w:sz w:val="24"/>
        </w:rPr>
        <w:t>Relevancia</w:t>
      </w:r>
      <w:r>
        <w:rPr>
          <w:rFonts w:ascii="Arial" w:hAnsi="Arial"/>
          <w:b/>
          <w:spacing w:val="-18"/>
          <w:sz w:val="24"/>
        </w:rPr>
        <w:t xml:space="preserve"> </w:t>
      </w:r>
      <w:r>
        <w:rPr>
          <w:rFonts w:ascii="Arial" w:hAnsi="Arial"/>
          <w:b/>
          <w:sz w:val="24"/>
        </w:rPr>
        <w:t>y</w:t>
      </w:r>
      <w:r>
        <w:rPr>
          <w:rFonts w:ascii="Arial" w:hAnsi="Arial"/>
          <w:b/>
          <w:spacing w:val="-12"/>
          <w:sz w:val="24"/>
        </w:rPr>
        <w:t xml:space="preserve"> </w:t>
      </w:r>
      <w:r>
        <w:rPr>
          <w:rFonts w:ascii="Arial" w:hAnsi="Arial"/>
          <w:b/>
          <w:sz w:val="24"/>
        </w:rPr>
        <w:t>escalabilidad</w:t>
      </w:r>
      <w:r>
        <w:rPr>
          <w:rFonts w:ascii="Arial" w:hAnsi="Arial"/>
          <w:b/>
          <w:spacing w:val="-10"/>
          <w:sz w:val="24"/>
        </w:rPr>
        <w:t xml:space="preserve"> </w:t>
      </w:r>
      <w:r>
        <w:rPr>
          <w:rFonts w:ascii="Arial" w:hAnsi="Arial"/>
          <w:b/>
          <w:sz w:val="24"/>
        </w:rPr>
        <w:t>del</w:t>
      </w:r>
      <w:r>
        <w:rPr>
          <w:rFonts w:ascii="Arial" w:hAnsi="Arial"/>
          <w:b/>
          <w:spacing w:val="-13"/>
          <w:sz w:val="24"/>
        </w:rPr>
        <w:t xml:space="preserve"> </w:t>
      </w:r>
      <w:r>
        <w:rPr>
          <w:rFonts w:ascii="Arial" w:hAnsi="Arial"/>
          <w:b/>
          <w:sz w:val="24"/>
        </w:rPr>
        <w:t>análisis</w:t>
      </w:r>
      <w:r>
        <w:rPr>
          <w:rFonts w:ascii="Arial" w:hAnsi="Arial"/>
          <w:b/>
          <w:spacing w:val="-11"/>
          <w:sz w:val="24"/>
        </w:rPr>
        <w:t xml:space="preserve"> </w:t>
      </w:r>
      <w:r>
        <w:rPr>
          <w:rFonts w:ascii="Arial" w:hAnsi="Arial"/>
          <w:b/>
          <w:sz w:val="24"/>
        </w:rPr>
        <w:t>estático</w:t>
      </w:r>
      <w:r>
        <w:rPr>
          <w:rFonts w:ascii="Arial" w:hAnsi="Arial"/>
          <w:b/>
          <w:spacing w:val="-11"/>
          <w:sz w:val="24"/>
        </w:rPr>
        <w:t xml:space="preserve"> </w:t>
      </w:r>
      <w:r>
        <w:rPr>
          <w:rFonts w:ascii="Arial" w:hAnsi="Arial"/>
          <w:b/>
          <w:sz w:val="24"/>
        </w:rPr>
        <w:t>de</w:t>
      </w:r>
      <w:r>
        <w:rPr>
          <w:rFonts w:ascii="Arial" w:hAnsi="Arial"/>
          <w:b/>
          <w:spacing w:val="-13"/>
          <w:sz w:val="24"/>
        </w:rPr>
        <w:t xml:space="preserve"> </w:t>
      </w:r>
      <w:r>
        <w:rPr>
          <w:rFonts w:ascii="Arial" w:hAnsi="Arial"/>
          <w:b/>
          <w:sz w:val="24"/>
        </w:rPr>
        <w:t>archivos</w:t>
      </w:r>
      <w:r>
        <w:rPr>
          <w:rFonts w:ascii="Arial" w:hAnsi="Arial"/>
          <w:b/>
          <w:spacing w:val="-13"/>
          <w:sz w:val="24"/>
        </w:rPr>
        <w:t xml:space="preserve"> </w:t>
      </w:r>
      <w:r>
        <w:rPr>
          <w:rFonts w:ascii="Arial" w:hAnsi="Arial"/>
          <w:b/>
          <w:spacing w:val="-5"/>
          <w:sz w:val="24"/>
        </w:rPr>
        <w:t>PE</w:t>
      </w:r>
    </w:p>
    <w:p w14:paraId="2F126BFE" w14:textId="77777777" w:rsidR="00363EAC" w:rsidRDefault="00000000">
      <w:pPr>
        <w:pStyle w:val="Textoindependiente"/>
        <w:ind w:left="568" w:right="272"/>
        <w:jc w:val="both"/>
      </w:pPr>
      <w:r>
        <w:t>Entre los distintos métodos que existen para analizar archivos en busca de amenazas, el análisis estático sigue siendo uno de los más utilizados, y no es casualidad. Su ventaja principal es que permite inspeccionar un archivo, revisar su estructura, metadatos, encabezados y código binario, sin necesidad de ejecutarlo en</w:t>
      </w:r>
      <w:r>
        <w:rPr>
          <w:spacing w:val="-14"/>
        </w:rPr>
        <w:t xml:space="preserve"> </w:t>
      </w:r>
      <w:r>
        <w:t>ningún</w:t>
      </w:r>
      <w:r>
        <w:rPr>
          <w:spacing w:val="-17"/>
        </w:rPr>
        <w:t xml:space="preserve"> </w:t>
      </w:r>
      <w:r>
        <w:t>momento.</w:t>
      </w:r>
      <w:r>
        <w:rPr>
          <w:spacing w:val="-11"/>
        </w:rPr>
        <w:t xml:space="preserve"> </w:t>
      </w:r>
      <w:r>
        <w:t>Eso</w:t>
      </w:r>
      <w:r>
        <w:rPr>
          <w:spacing w:val="-10"/>
        </w:rPr>
        <w:t xml:space="preserve"> </w:t>
      </w:r>
      <w:r>
        <w:t>tiene</w:t>
      </w:r>
      <w:r>
        <w:rPr>
          <w:spacing w:val="-17"/>
        </w:rPr>
        <w:t xml:space="preserve"> </w:t>
      </w:r>
      <w:r>
        <w:t>dos</w:t>
      </w:r>
      <w:r>
        <w:rPr>
          <w:spacing w:val="-13"/>
        </w:rPr>
        <w:t xml:space="preserve"> </w:t>
      </w:r>
      <w:r>
        <w:t>implicaciones</w:t>
      </w:r>
      <w:r>
        <w:rPr>
          <w:spacing w:val="-12"/>
        </w:rPr>
        <w:t xml:space="preserve"> </w:t>
      </w:r>
      <w:r>
        <w:t>prácticas</w:t>
      </w:r>
      <w:r>
        <w:rPr>
          <w:spacing w:val="-15"/>
        </w:rPr>
        <w:t xml:space="preserve"> </w:t>
      </w:r>
      <w:r>
        <w:t>importantes:</w:t>
      </w:r>
      <w:r>
        <w:rPr>
          <w:spacing w:val="-12"/>
        </w:rPr>
        <w:t xml:space="preserve"> </w:t>
      </w:r>
      <w:r>
        <w:t>por</w:t>
      </w:r>
      <w:r>
        <w:rPr>
          <w:spacing w:val="-17"/>
        </w:rPr>
        <w:t xml:space="preserve"> </w:t>
      </w:r>
      <w:r>
        <w:t>un</w:t>
      </w:r>
      <w:r>
        <w:rPr>
          <w:spacing w:val="-13"/>
        </w:rPr>
        <w:t xml:space="preserve"> </w:t>
      </w:r>
      <w:r>
        <w:t>lado, elimina</w:t>
      </w:r>
      <w:r>
        <w:rPr>
          <w:spacing w:val="-6"/>
        </w:rPr>
        <w:t xml:space="preserve"> </w:t>
      </w:r>
      <w:r>
        <w:t>el</w:t>
      </w:r>
      <w:r>
        <w:rPr>
          <w:spacing w:val="-7"/>
        </w:rPr>
        <w:t xml:space="preserve"> </w:t>
      </w:r>
      <w:r>
        <w:t>riesgo</w:t>
      </w:r>
      <w:r>
        <w:rPr>
          <w:spacing w:val="-6"/>
        </w:rPr>
        <w:t xml:space="preserve"> </w:t>
      </w:r>
      <w:r>
        <w:t>de</w:t>
      </w:r>
      <w:r>
        <w:rPr>
          <w:spacing w:val="-9"/>
        </w:rPr>
        <w:t xml:space="preserve"> </w:t>
      </w:r>
      <w:r>
        <w:t>activar</w:t>
      </w:r>
      <w:r>
        <w:rPr>
          <w:spacing w:val="-6"/>
        </w:rPr>
        <w:t xml:space="preserve"> </w:t>
      </w:r>
      <w:r>
        <w:t>accidentalmente</w:t>
      </w:r>
      <w:r>
        <w:rPr>
          <w:spacing w:val="-4"/>
        </w:rPr>
        <w:t xml:space="preserve"> </w:t>
      </w:r>
      <w:r>
        <w:t>código</w:t>
      </w:r>
      <w:r>
        <w:rPr>
          <w:spacing w:val="-8"/>
        </w:rPr>
        <w:t xml:space="preserve"> </w:t>
      </w:r>
      <w:r>
        <w:t>malicioso</w:t>
      </w:r>
      <w:r>
        <w:rPr>
          <w:spacing w:val="-6"/>
        </w:rPr>
        <w:t xml:space="preserve"> </w:t>
      </w:r>
      <w:r>
        <w:t>durante</w:t>
      </w:r>
      <w:r>
        <w:rPr>
          <w:spacing w:val="-2"/>
        </w:rPr>
        <w:t xml:space="preserve"> </w:t>
      </w:r>
      <w:r>
        <w:t>el</w:t>
      </w:r>
      <w:r>
        <w:rPr>
          <w:spacing w:val="-11"/>
        </w:rPr>
        <w:t xml:space="preserve"> </w:t>
      </w:r>
      <w:r>
        <w:t>proceso</w:t>
      </w:r>
      <w:r>
        <w:rPr>
          <w:spacing w:val="-5"/>
        </w:rPr>
        <w:t xml:space="preserve"> </w:t>
      </w:r>
      <w:r>
        <w:t>de análisis;</w:t>
      </w:r>
      <w:r>
        <w:rPr>
          <w:spacing w:val="-5"/>
        </w:rPr>
        <w:t xml:space="preserve"> </w:t>
      </w:r>
      <w:r>
        <w:t>por</w:t>
      </w:r>
      <w:r>
        <w:rPr>
          <w:spacing w:val="-6"/>
        </w:rPr>
        <w:t xml:space="preserve"> </w:t>
      </w:r>
      <w:r>
        <w:t>otro,</w:t>
      </w:r>
      <w:r>
        <w:rPr>
          <w:spacing w:val="-2"/>
        </w:rPr>
        <w:t xml:space="preserve"> </w:t>
      </w:r>
      <w:r>
        <w:t>al</w:t>
      </w:r>
      <w:r>
        <w:rPr>
          <w:spacing w:val="-6"/>
        </w:rPr>
        <w:t xml:space="preserve"> </w:t>
      </w:r>
      <w:r>
        <w:t>no</w:t>
      </w:r>
      <w:r>
        <w:rPr>
          <w:spacing w:val="-5"/>
        </w:rPr>
        <w:t xml:space="preserve"> </w:t>
      </w:r>
      <w:r>
        <w:t>necesitar</w:t>
      </w:r>
      <w:r>
        <w:rPr>
          <w:spacing w:val="-4"/>
        </w:rPr>
        <w:t xml:space="preserve"> </w:t>
      </w:r>
      <w:r>
        <w:t>un</w:t>
      </w:r>
      <w:r>
        <w:rPr>
          <w:spacing w:val="-3"/>
        </w:rPr>
        <w:t xml:space="preserve"> </w:t>
      </w:r>
      <w:r>
        <w:t>entorno</w:t>
      </w:r>
      <w:r>
        <w:rPr>
          <w:spacing w:val="-4"/>
        </w:rPr>
        <w:t xml:space="preserve"> </w:t>
      </w:r>
      <w:r>
        <w:t>de</w:t>
      </w:r>
      <w:r>
        <w:rPr>
          <w:spacing w:val="-3"/>
        </w:rPr>
        <w:t xml:space="preserve"> </w:t>
      </w:r>
      <w:r>
        <w:t>ejecución</w:t>
      </w:r>
      <w:r>
        <w:rPr>
          <w:spacing w:val="-2"/>
        </w:rPr>
        <w:t xml:space="preserve"> </w:t>
      </w:r>
      <w:r>
        <w:t>controlado,</w:t>
      </w:r>
      <w:r>
        <w:rPr>
          <w:spacing w:val="-2"/>
        </w:rPr>
        <w:t xml:space="preserve"> </w:t>
      </w:r>
      <w:r>
        <w:t>puede</w:t>
      </w:r>
      <w:r>
        <w:rPr>
          <w:spacing w:val="-5"/>
        </w:rPr>
        <w:t xml:space="preserve"> </w:t>
      </w:r>
      <w:r>
        <w:t>revisar millones</w:t>
      </w:r>
      <w:r>
        <w:rPr>
          <w:spacing w:val="-1"/>
        </w:rPr>
        <w:t xml:space="preserve"> </w:t>
      </w:r>
      <w:r>
        <w:t>de archivos en poco tiempo, lo que lo hace especialmente valioso cuando la velocidad y el volumen son factores que no se pueden ignorar. El análisis estático presenta una ventaja notable frente al análisis dinámico: su capacidad para detectar indicadores de compromiso antes de que el archivo se ejecute, lo que le</w:t>
      </w:r>
      <w:r>
        <w:rPr>
          <w:spacing w:val="-2"/>
        </w:rPr>
        <w:t xml:space="preserve"> </w:t>
      </w:r>
      <w:r>
        <w:t>otorga un carácter</w:t>
      </w:r>
      <w:r>
        <w:rPr>
          <w:spacing w:val="-1"/>
        </w:rPr>
        <w:t xml:space="preserve"> </w:t>
      </w:r>
      <w:r>
        <w:t>claramente preventivo. El análisis dinámico, por</w:t>
      </w:r>
      <w:r>
        <w:rPr>
          <w:spacing w:val="-1"/>
        </w:rPr>
        <w:t xml:space="preserve"> </w:t>
      </w:r>
      <w:r>
        <w:t>su</w:t>
      </w:r>
      <w:r>
        <w:rPr>
          <w:spacing w:val="-2"/>
        </w:rPr>
        <w:t xml:space="preserve"> </w:t>
      </w:r>
      <w:r>
        <w:t>parte, ofrece una visión más completa del comportamiento del malware durante su ejecución en condiciones reales; sin embargo, esta profundidad tiene un costo importante en términos de escalabilidad, ya que examinar cada archivo dentro de un entorno controlado implica un consumo significativo de tiempo y recursos, lo cual complica su implementación masiva. Desde esta perspectiva, el análisis estático representa una solución más equilibrada entre capacidad analítica y eficiencia operativa. No obstante, este enfoque tampoco está exento de debilidades. El malware sin archivos escapa por completo a su detección, y técnicas como el empaquetado y la ofuscación —al alterar la estructura visible del archivo— constituyen un reto constante que obliga a este método a adaptarse continuamente para preservar su utilidad en un panorama de amenazas en permanente transformación.</w:t>
      </w:r>
    </w:p>
    <w:p w14:paraId="2F126BFF" w14:textId="77777777" w:rsidR="00363EAC" w:rsidRDefault="00363EAC">
      <w:pPr>
        <w:pStyle w:val="Textoindependiente"/>
        <w:jc w:val="both"/>
        <w:sectPr w:rsidR="00363EAC">
          <w:pgSz w:w="12250" w:h="15850"/>
          <w:pgMar w:top="1820" w:right="850" w:bottom="1660" w:left="1700" w:header="0" w:footer="1436" w:gutter="0"/>
          <w:cols w:space="720"/>
        </w:sectPr>
      </w:pPr>
    </w:p>
    <w:p w14:paraId="2F126C00" w14:textId="77777777" w:rsidR="00363EAC" w:rsidRDefault="00000000">
      <w:pPr>
        <w:pStyle w:val="Prrafodelista"/>
        <w:numPr>
          <w:ilvl w:val="0"/>
          <w:numId w:val="9"/>
        </w:numPr>
        <w:tabs>
          <w:tab w:val="left" w:pos="927"/>
        </w:tabs>
        <w:spacing w:before="81"/>
        <w:ind w:right="537" w:firstLine="0"/>
        <w:rPr>
          <w:rFonts w:ascii="Arial" w:hAnsi="Arial"/>
          <w:b/>
          <w:sz w:val="24"/>
        </w:rPr>
      </w:pPr>
      <w:r>
        <w:rPr>
          <w:rFonts w:ascii="Arial" w:hAnsi="Arial"/>
          <w:b/>
          <w:sz w:val="24"/>
        </w:rPr>
        <w:lastRenderedPageBreak/>
        <w:t>Análisis</w:t>
      </w:r>
      <w:r>
        <w:rPr>
          <w:rFonts w:ascii="Arial" w:hAnsi="Arial"/>
          <w:b/>
          <w:spacing w:val="40"/>
          <w:sz w:val="24"/>
        </w:rPr>
        <w:t xml:space="preserve"> </w:t>
      </w:r>
      <w:r>
        <w:rPr>
          <w:rFonts w:ascii="Arial" w:hAnsi="Arial"/>
          <w:b/>
          <w:sz w:val="24"/>
        </w:rPr>
        <w:t>forense</w:t>
      </w:r>
      <w:r>
        <w:rPr>
          <w:rFonts w:ascii="Arial" w:hAnsi="Arial"/>
          <w:b/>
          <w:spacing w:val="40"/>
          <w:sz w:val="24"/>
        </w:rPr>
        <w:t xml:space="preserve"> </w:t>
      </w:r>
      <w:r>
        <w:rPr>
          <w:rFonts w:ascii="Arial" w:hAnsi="Arial"/>
          <w:b/>
          <w:sz w:val="24"/>
        </w:rPr>
        <w:t>de</w:t>
      </w:r>
      <w:r>
        <w:rPr>
          <w:rFonts w:ascii="Arial" w:hAnsi="Arial"/>
          <w:b/>
          <w:spacing w:val="36"/>
          <w:sz w:val="24"/>
        </w:rPr>
        <w:t xml:space="preserve"> </w:t>
      </w:r>
      <w:r>
        <w:rPr>
          <w:rFonts w:ascii="Arial" w:hAnsi="Arial"/>
          <w:b/>
          <w:sz w:val="24"/>
        </w:rPr>
        <w:t>memoria</w:t>
      </w:r>
      <w:r>
        <w:rPr>
          <w:rFonts w:ascii="Arial" w:hAnsi="Arial"/>
          <w:b/>
          <w:spacing w:val="40"/>
          <w:sz w:val="24"/>
        </w:rPr>
        <w:t xml:space="preserve"> </w:t>
      </w:r>
      <w:r>
        <w:rPr>
          <w:rFonts w:ascii="Arial" w:hAnsi="Arial"/>
          <w:b/>
          <w:sz w:val="24"/>
        </w:rPr>
        <w:t>volátil</w:t>
      </w:r>
      <w:r>
        <w:rPr>
          <w:rFonts w:ascii="Arial" w:hAnsi="Arial"/>
          <w:b/>
          <w:spacing w:val="40"/>
          <w:sz w:val="24"/>
        </w:rPr>
        <w:t xml:space="preserve"> </w:t>
      </w:r>
      <w:r>
        <w:rPr>
          <w:rFonts w:ascii="Arial" w:hAnsi="Arial"/>
          <w:b/>
          <w:sz w:val="24"/>
        </w:rPr>
        <w:t>para</w:t>
      </w:r>
      <w:r>
        <w:rPr>
          <w:rFonts w:ascii="Arial" w:hAnsi="Arial"/>
          <w:b/>
          <w:spacing w:val="40"/>
          <w:sz w:val="24"/>
        </w:rPr>
        <w:t xml:space="preserve"> </w:t>
      </w:r>
      <w:r>
        <w:rPr>
          <w:rFonts w:ascii="Arial" w:hAnsi="Arial"/>
          <w:b/>
          <w:sz w:val="24"/>
        </w:rPr>
        <w:t>la</w:t>
      </w:r>
      <w:r>
        <w:rPr>
          <w:rFonts w:ascii="Arial" w:hAnsi="Arial"/>
          <w:b/>
          <w:spacing w:val="40"/>
          <w:sz w:val="24"/>
        </w:rPr>
        <w:t xml:space="preserve"> </w:t>
      </w:r>
      <w:r>
        <w:rPr>
          <w:rFonts w:ascii="Arial" w:hAnsi="Arial"/>
          <w:b/>
          <w:sz w:val="24"/>
        </w:rPr>
        <w:t>detección</w:t>
      </w:r>
      <w:r>
        <w:rPr>
          <w:rFonts w:ascii="Arial" w:hAnsi="Arial"/>
          <w:b/>
          <w:spacing w:val="40"/>
          <w:sz w:val="24"/>
        </w:rPr>
        <w:t xml:space="preserve"> </w:t>
      </w:r>
      <w:r>
        <w:rPr>
          <w:rFonts w:ascii="Arial" w:hAnsi="Arial"/>
          <w:b/>
          <w:sz w:val="24"/>
        </w:rPr>
        <w:t>de</w:t>
      </w:r>
      <w:r>
        <w:rPr>
          <w:rFonts w:ascii="Arial" w:hAnsi="Arial"/>
          <w:b/>
          <w:spacing w:val="33"/>
          <w:sz w:val="24"/>
        </w:rPr>
        <w:t xml:space="preserve"> </w:t>
      </w:r>
      <w:r>
        <w:rPr>
          <w:rFonts w:ascii="Arial" w:hAnsi="Arial"/>
          <w:b/>
          <w:sz w:val="24"/>
        </w:rPr>
        <w:t>amenazas</w:t>
      </w:r>
      <w:r>
        <w:rPr>
          <w:rFonts w:ascii="Arial" w:hAnsi="Arial"/>
          <w:b/>
          <w:spacing w:val="40"/>
          <w:sz w:val="24"/>
        </w:rPr>
        <w:t xml:space="preserve"> </w:t>
      </w:r>
      <w:r>
        <w:rPr>
          <w:rFonts w:ascii="Arial" w:hAnsi="Arial"/>
          <w:b/>
          <w:spacing w:val="-2"/>
          <w:sz w:val="24"/>
        </w:rPr>
        <w:t>ofuscadas</w:t>
      </w:r>
    </w:p>
    <w:p w14:paraId="2F126C01" w14:textId="77777777" w:rsidR="00363EAC" w:rsidRDefault="00000000">
      <w:pPr>
        <w:pStyle w:val="Textoindependiente"/>
        <w:spacing w:before="80"/>
        <w:ind w:left="568" w:right="263"/>
        <w:jc w:val="both"/>
      </w:pPr>
      <w:r>
        <w:t>Ante</w:t>
      </w:r>
      <w:r>
        <w:rPr>
          <w:spacing w:val="-5"/>
        </w:rPr>
        <w:t xml:space="preserve"> </w:t>
      </w:r>
      <w:r>
        <w:t>el</w:t>
      </w:r>
      <w:r>
        <w:rPr>
          <w:spacing w:val="-5"/>
        </w:rPr>
        <w:t xml:space="preserve"> </w:t>
      </w:r>
      <w:r>
        <w:t>auge</w:t>
      </w:r>
      <w:r>
        <w:rPr>
          <w:spacing w:val="-3"/>
        </w:rPr>
        <w:t xml:space="preserve"> </w:t>
      </w:r>
      <w:r>
        <w:t>del</w:t>
      </w:r>
      <w:r>
        <w:rPr>
          <w:spacing w:val="-7"/>
        </w:rPr>
        <w:t xml:space="preserve"> </w:t>
      </w:r>
      <w:r>
        <w:t>malware</w:t>
      </w:r>
      <w:r>
        <w:rPr>
          <w:spacing w:val="-1"/>
        </w:rPr>
        <w:t xml:space="preserve"> </w:t>
      </w:r>
      <w:r>
        <w:t>que</w:t>
      </w:r>
      <w:r>
        <w:rPr>
          <w:spacing w:val="-3"/>
        </w:rPr>
        <w:t xml:space="preserve"> </w:t>
      </w:r>
      <w:r>
        <w:t>no</w:t>
      </w:r>
      <w:r>
        <w:rPr>
          <w:spacing w:val="-3"/>
        </w:rPr>
        <w:t xml:space="preserve"> </w:t>
      </w:r>
      <w:r>
        <w:t>deja</w:t>
      </w:r>
      <w:r>
        <w:rPr>
          <w:spacing w:val="-1"/>
        </w:rPr>
        <w:t xml:space="preserve"> </w:t>
      </w:r>
      <w:r>
        <w:t>rastro</w:t>
      </w:r>
      <w:r>
        <w:rPr>
          <w:spacing w:val="-6"/>
        </w:rPr>
        <w:t xml:space="preserve"> </w:t>
      </w:r>
      <w:r>
        <w:t>en</w:t>
      </w:r>
      <w:r>
        <w:rPr>
          <w:spacing w:val="-1"/>
        </w:rPr>
        <w:t xml:space="preserve"> </w:t>
      </w:r>
      <w:r>
        <w:t>disco,</w:t>
      </w:r>
      <w:r>
        <w:rPr>
          <w:spacing w:val="-1"/>
        </w:rPr>
        <w:t xml:space="preserve"> </w:t>
      </w:r>
      <w:r>
        <w:t>el</w:t>
      </w:r>
      <w:r>
        <w:rPr>
          <w:spacing w:val="-5"/>
        </w:rPr>
        <w:t xml:space="preserve"> </w:t>
      </w:r>
      <w:r>
        <w:t>análisis</w:t>
      </w:r>
      <w:r>
        <w:rPr>
          <w:spacing w:val="-4"/>
        </w:rPr>
        <w:t xml:space="preserve"> </w:t>
      </w:r>
      <w:r>
        <w:t>de</w:t>
      </w:r>
      <w:r>
        <w:rPr>
          <w:spacing w:val="-8"/>
        </w:rPr>
        <w:t xml:space="preserve"> </w:t>
      </w:r>
      <w:r>
        <w:t>memoria volátil se ha consolidado como una metodología indispensable para detectar amenazas ofuscadas en tiempo de ejecución. El uso de volcados de RAM permite a los modelos de inteligencia artificial inspeccionar procesos ocultos e inyecciones de código</w:t>
      </w:r>
      <w:r>
        <w:rPr>
          <w:spacing w:val="-9"/>
        </w:rPr>
        <w:t xml:space="preserve"> </w:t>
      </w:r>
      <w:r>
        <w:t>que</w:t>
      </w:r>
      <w:r>
        <w:rPr>
          <w:spacing w:val="-12"/>
        </w:rPr>
        <w:t xml:space="preserve"> </w:t>
      </w:r>
      <w:r>
        <w:t>el</w:t>
      </w:r>
      <w:r>
        <w:rPr>
          <w:spacing w:val="-12"/>
        </w:rPr>
        <w:t xml:space="preserve"> </w:t>
      </w:r>
      <w:r>
        <w:t>análisis</w:t>
      </w:r>
      <w:r>
        <w:rPr>
          <w:spacing w:val="-12"/>
        </w:rPr>
        <w:t xml:space="preserve"> </w:t>
      </w:r>
      <w:r>
        <w:t>estático</w:t>
      </w:r>
      <w:r>
        <w:rPr>
          <w:spacing w:val="-12"/>
        </w:rPr>
        <w:t xml:space="preserve"> </w:t>
      </w:r>
      <w:r>
        <w:t>tradicional</w:t>
      </w:r>
      <w:r>
        <w:rPr>
          <w:spacing w:val="-8"/>
        </w:rPr>
        <w:t xml:space="preserve"> </w:t>
      </w:r>
      <w:r>
        <w:t>ignora.</w:t>
      </w:r>
      <w:r>
        <w:rPr>
          <w:spacing w:val="-5"/>
        </w:rPr>
        <w:t xml:space="preserve"> </w:t>
      </w:r>
      <w:r>
        <w:t>Datasets</w:t>
      </w:r>
      <w:r>
        <w:rPr>
          <w:spacing w:val="-8"/>
        </w:rPr>
        <w:t xml:space="preserve"> </w:t>
      </w:r>
      <w:r>
        <w:t>como</w:t>
      </w:r>
      <w:r>
        <w:rPr>
          <w:spacing w:val="-10"/>
        </w:rPr>
        <w:t xml:space="preserve"> </w:t>
      </w:r>
      <w:r>
        <w:t>CIC-MalMem-2022 han permitido alcanzar precisiones superiores al 99% mediante la extracción de características de comportamiento dinámico, demostrando que el estado de la memoria es un indicador altamente discriminatorio de maliciosidad.</w:t>
      </w:r>
    </w:p>
    <w:p w14:paraId="2F126C02" w14:textId="77777777" w:rsidR="00363EAC" w:rsidRDefault="00363EAC">
      <w:pPr>
        <w:pStyle w:val="Textoindependiente"/>
      </w:pPr>
    </w:p>
    <w:p w14:paraId="2F126C03" w14:textId="77777777" w:rsidR="00363EAC" w:rsidRDefault="00000000">
      <w:pPr>
        <w:pStyle w:val="Prrafodelista"/>
        <w:numPr>
          <w:ilvl w:val="0"/>
          <w:numId w:val="9"/>
        </w:numPr>
        <w:tabs>
          <w:tab w:val="left" w:pos="942"/>
        </w:tabs>
        <w:ind w:right="791" w:firstLine="0"/>
        <w:rPr>
          <w:rFonts w:ascii="Arial" w:hAnsi="Arial"/>
          <w:b/>
          <w:sz w:val="24"/>
        </w:rPr>
      </w:pPr>
      <w:r>
        <w:rPr>
          <w:rFonts w:ascii="Arial" w:hAnsi="Arial"/>
          <w:b/>
          <w:sz w:val="24"/>
        </w:rPr>
        <w:t>Optimización</w:t>
      </w:r>
      <w:r>
        <w:rPr>
          <w:rFonts w:ascii="Arial" w:hAnsi="Arial"/>
          <w:b/>
          <w:spacing w:val="33"/>
          <w:sz w:val="24"/>
        </w:rPr>
        <w:t xml:space="preserve"> </w:t>
      </w:r>
      <w:r>
        <w:rPr>
          <w:rFonts w:ascii="Arial" w:hAnsi="Arial"/>
          <w:b/>
          <w:sz w:val="24"/>
        </w:rPr>
        <w:t>mediante</w:t>
      </w:r>
      <w:r>
        <w:rPr>
          <w:rFonts w:ascii="Arial" w:hAnsi="Arial"/>
          <w:b/>
          <w:spacing w:val="35"/>
          <w:sz w:val="24"/>
        </w:rPr>
        <w:t xml:space="preserve"> </w:t>
      </w:r>
      <w:r>
        <w:rPr>
          <w:rFonts w:ascii="Arial" w:hAnsi="Arial"/>
          <w:b/>
          <w:sz w:val="24"/>
        </w:rPr>
        <w:t>ingeniería</w:t>
      </w:r>
      <w:r>
        <w:rPr>
          <w:rFonts w:ascii="Arial" w:hAnsi="Arial"/>
          <w:b/>
          <w:spacing w:val="35"/>
          <w:sz w:val="24"/>
        </w:rPr>
        <w:t xml:space="preserve"> </w:t>
      </w:r>
      <w:r>
        <w:rPr>
          <w:rFonts w:ascii="Arial" w:hAnsi="Arial"/>
          <w:b/>
          <w:sz w:val="24"/>
        </w:rPr>
        <w:t>de</w:t>
      </w:r>
      <w:r>
        <w:rPr>
          <w:rFonts w:ascii="Arial" w:hAnsi="Arial"/>
          <w:b/>
          <w:spacing w:val="33"/>
          <w:sz w:val="24"/>
        </w:rPr>
        <w:t xml:space="preserve"> </w:t>
      </w:r>
      <w:r>
        <w:rPr>
          <w:rFonts w:ascii="Arial" w:hAnsi="Arial"/>
          <w:b/>
          <w:sz w:val="24"/>
        </w:rPr>
        <w:t>características</w:t>
      </w:r>
      <w:r>
        <w:rPr>
          <w:rFonts w:ascii="Arial" w:hAnsi="Arial"/>
          <w:b/>
          <w:spacing w:val="34"/>
          <w:sz w:val="24"/>
        </w:rPr>
        <w:t xml:space="preserve"> </w:t>
      </w:r>
      <w:r>
        <w:rPr>
          <w:rFonts w:ascii="Arial" w:hAnsi="Arial"/>
          <w:b/>
          <w:sz w:val="24"/>
        </w:rPr>
        <w:t>y</w:t>
      </w:r>
      <w:r>
        <w:rPr>
          <w:rFonts w:ascii="Arial" w:hAnsi="Arial"/>
          <w:b/>
          <w:spacing w:val="33"/>
          <w:sz w:val="24"/>
        </w:rPr>
        <w:t xml:space="preserve"> </w:t>
      </w:r>
      <w:r>
        <w:rPr>
          <w:rFonts w:ascii="Arial" w:hAnsi="Arial"/>
          <w:b/>
          <w:sz w:val="24"/>
        </w:rPr>
        <w:t>reducción</w:t>
      </w:r>
      <w:r>
        <w:rPr>
          <w:rFonts w:ascii="Arial" w:hAnsi="Arial"/>
          <w:b/>
          <w:spacing w:val="35"/>
          <w:sz w:val="24"/>
        </w:rPr>
        <w:t xml:space="preserve"> </w:t>
      </w:r>
      <w:r>
        <w:rPr>
          <w:rFonts w:ascii="Arial" w:hAnsi="Arial"/>
          <w:b/>
          <w:sz w:val="24"/>
        </w:rPr>
        <w:t xml:space="preserve">de </w:t>
      </w:r>
      <w:r>
        <w:rPr>
          <w:rFonts w:ascii="Arial" w:hAnsi="Arial"/>
          <w:b/>
          <w:spacing w:val="-2"/>
          <w:sz w:val="24"/>
        </w:rPr>
        <w:t>dimensionalidad</w:t>
      </w:r>
    </w:p>
    <w:p w14:paraId="2F126C04" w14:textId="77777777" w:rsidR="00363EAC" w:rsidRDefault="00000000">
      <w:pPr>
        <w:pStyle w:val="Textoindependiente"/>
        <w:ind w:left="568" w:right="270"/>
        <w:jc w:val="both"/>
      </w:pPr>
      <w:r>
        <w:t>La alta dimensionalidad de los archivos ejecutables, que en conjuntos de datos como EMBER puede superar las 2.300 características, genera problemas de sobreajuste y altos costos computacionales. Los avances más significativos proponen el uso de técnicas meta-heurísticas como la Optimización por Enjambre de Partículas (PSO) para reducir el conjunto de atributos hasta en un 60% sin comprometer la precisión. Asimismo, la aplicación de pruebas estadísticas como ANOVA</w:t>
      </w:r>
      <w:r>
        <w:rPr>
          <w:spacing w:val="-8"/>
        </w:rPr>
        <w:t xml:space="preserve"> </w:t>
      </w:r>
      <w:r>
        <w:t>F-test</w:t>
      </w:r>
      <w:r>
        <w:rPr>
          <w:spacing w:val="-10"/>
        </w:rPr>
        <w:t xml:space="preserve"> </w:t>
      </w:r>
      <w:r>
        <w:t>ha</w:t>
      </w:r>
      <w:r>
        <w:rPr>
          <w:spacing w:val="-10"/>
        </w:rPr>
        <w:t xml:space="preserve"> </w:t>
      </w:r>
      <w:r>
        <w:t>permitido</w:t>
      </w:r>
      <w:r>
        <w:rPr>
          <w:spacing w:val="-3"/>
        </w:rPr>
        <w:t xml:space="preserve"> </w:t>
      </w:r>
      <w:r>
        <w:t>filtrar</w:t>
      </w:r>
      <w:r>
        <w:rPr>
          <w:spacing w:val="-12"/>
        </w:rPr>
        <w:t xml:space="preserve"> </w:t>
      </w:r>
      <w:r>
        <w:t>únicamente</w:t>
      </w:r>
      <w:r>
        <w:rPr>
          <w:spacing w:val="-6"/>
        </w:rPr>
        <w:t xml:space="preserve"> </w:t>
      </w:r>
      <w:r>
        <w:t>las</w:t>
      </w:r>
      <w:r>
        <w:rPr>
          <w:spacing w:val="-6"/>
        </w:rPr>
        <w:t xml:space="preserve"> </w:t>
      </w:r>
      <w:r>
        <w:t>características</w:t>
      </w:r>
      <w:r>
        <w:rPr>
          <w:spacing w:val="-8"/>
        </w:rPr>
        <w:t xml:space="preserve"> </w:t>
      </w:r>
      <w:r>
        <w:t>vitales</w:t>
      </w:r>
      <w:r>
        <w:rPr>
          <w:spacing w:val="-6"/>
        </w:rPr>
        <w:t xml:space="preserve"> </w:t>
      </w:r>
      <w:r>
        <w:t>del</w:t>
      </w:r>
      <w:r>
        <w:rPr>
          <w:spacing w:val="-9"/>
        </w:rPr>
        <w:t xml:space="preserve"> </w:t>
      </w:r>
      <w:r>
        <w:t>sistema, logrando precisiones del 100% en clasificaciones binarias al optimizar los tiempos de entrenamiento y respuesta.</w:t>
      </w:r>
    </w:p>
    <w:p w14:paraId="2F126C05" w14:textId="77777777" w:rsidR="00363EAC" w:rsidRDefault="00363EAC">
      <w:pPr>
        <w:pStyle w:val="Textoindependiente"/>
        <w:spacing w:before="5"/>
      </w:pPr>
    </w:p>
    <w:p w14:paraId="2F126C06" w14:textId="77777777" w:rsidR="00363EAC" w:rsidRDefault="00000000">
      <w:pPr>
        <w:pStyle w:val="Prrafodelista"/>
        <w:numPr>
          <w:ilvl w:val="0"/>
          <w:numId w:val="9"/>
        </w:numPr>
        <w:tabs>
          <w:tab w:val="left" w:pos="995"/>
          <w:tab w:val="left" w:pos="2671"/>
          <w:tab w:val="left" w:pos="3175"/>
          <w:tab w:val="left" w:pos="4627"/>
          <w:tab w:val="left" w:pos="5131"/>
          <w:tab w:val="left" w:pos="6463"/>
          <w:tab w:val="left" w:pos="6970"/>
          <w:tab w:val="left" w:pos="7832"/>
          <w:tab w:val="left" w:pos="9125"/>
        </w:tabs>
        <w:spacing w:before="1"/>
        <w:ind w:right="298" w:firstLine="0"/>
        <w:rPr>
          <w:rFonts w:ascii="Arial"/>
          <w:b/>
          <w:sz w:val="24"/>
        </w:rPr>
      </w:pPr>
      <w:r>
        <w:rPr>
          <w:rFonts w:ascii="Arial"/>
          <w:b/>
          <w:spacing w:val="-2"/>
          <w:sz w:val="24"/>
        </w:rPr>
        <w:t>Rendimiento</w:t>
      </w:r>
      <w:r>
        <w:rPr>
          <w:rFonts w:ascii="Arial"/>
          <w:b/>
          <w:sz w:val="24"/>
        </w:rPr>
        <w:tab/>
      </w:r>
      <w:r>
        <w:rPr>
          <w:rFonts w:ascii="Arial"/>
          <w:b/>
          <w:spacing w:val="-6"/>
          <w:sz w:val="24"/>
        </w:rPr>
        <w:t>de</w:t>
      </w:r>
      <w:r>
        <w:rPr>
          <w:rFonts w:ascii="Arial"/>
          <w:b/>
          <w:sz w:val="24"/>
        </w:rPr>
        <w:tab/>
      </w:r>
      <w:r>
        <w:rPr>
          <w:rFonts w:ascii="Arial"/>
          <w:b/>
          <w:spacing w:val="-2"/>
          <w:sz w:val="24"/>
        </w:rPr>
        <w:t>algoritmos</w:t>
      </w:r>
      <w:r>
        <w:rPr>
          <w:rFonts w:ascii="Arial"/>
          <w:b/>
          <w:sz w:val="24"/>
        </w:rPr>
        <w:tab/>
      </w:r>
      <w:r>
        <w:rPr>
          <w:rFonts w:ascii="Arial"/>
          <w:b/>
          <w:spacing w:val="-6"/>
          <w:sz w:val="24"/>
        </w:rPr>
        <w:t>de</w:t>
      </w:r>
      <w:r>
        <w:rPr>
          <w:rFonts w:ascii="Arial"/>
          <w:b/>
          <w:sz w:val="24"/>
        </w:rPr>
        <w:tab/>
      </w:r>
      <w:r>
        <w:rPr>
          <w:rFonts w:ascii="Arial"/>
          <w:b/>
          <w:spacing w:val="-2"/>
          <w:sz w:val="24"/>
        </w:rPr>
        <w:t>ensamble</w:t>
      </w:r>
      <w:r>
        <w:rPr>
          <w:rFonts w:ascii="Arial"/>
          <w:b/>
          <w:sz w:val="24"/>
        </w:rPr>
        <w:tab/>
      </w:r>
      <w:r>
        <w:rPr>
          <w:rFonts w:ascii="Arial"/>
          <w:b/>
          <w:spacing w:val="-6"/>
          <w:sz w:val="24"/>
        </w:rPr>
        <w:t>en</w:t>
      </w:r>
      <w:r>
        <w:rPr>
          <w:rFonts w:ascii="Arial"/>
          <w:b/>
          <w:sz w:val="24"/>
        </w:rPr>
        <w:tab/>
      </w:r>
      <w:r>
        <w:rPr>
          <w:rFonts w:ascii="Arial"/>
          <w:b/>
          <w:spacing w:val="-2"/>
          <w:sz w:val="24"/>
        </w:rPr>
        <w:t>datos</w:t>
      </w:r>
      <w:r>
        <w:rPr>
          <w:rFonts w:ascii="Arial"/>
          <w:b/>
          <w:sz w:val="24"/>
        </w:rPr>
        <w:tab/>
      </w:r>
      <w:r>
        <w:rPr>
          <w:rFonts w:ascii="Arial"/>
          <w:b/>
          <w:spacing w:val="-2"/>
          <w:sz w:val="24"/>
        </w:rPr>
        <w:t>tabulares</w:t>
      </w:r>
      <w:r>
        <w:rPr>
          <w:rFonts w:ascii="Arial"/>
          <w:b/>
          <w:sz w:val="24"/>
        </w:rPr>
        <w:tab/>
      </w:r>
      <w:r>
        <w:rPr>
          <w:rFonts w:ascii="Arial"/>
          <w:b/>
          <w:spacing w:val="-8"/>
          <w:sz w:val="24"/>
        </w:rPr>
        <w:t xml:space="preserve">de </w:t>
      </w:r>
      <w:r>
        <w:rPr>
          <w:rFonts w:ascii="Arial"/>
          <w:b/>
          <w:spacing w:val="-2"/>
          <w:sz w:val="24"/>
        </w:rPr>
        <w:t>ciberseguridad</w:t>
      </w:r>
    </w:p>
    <w:p w14:paraId="2F126C07" w14:textId="77777777" w:rsidR="00363EAC" w:rsidRDefault="00000000">
      <w:pPr>
        <w:pStyle w:val="Textoindependiente"/>
        <w:ind w:left="568" w:right="270"/>
        <w:jc w:val="both"/>
      </w:pPr>
      <w:r>
        <w:t>Cuando</w:t>
      </w:r>
      <w:r>
        <w:rPr>
          <w:spacing w:val="-3"/>
        </w:rPr>
        <w:t xml:space="preserve"> </w:t>
      </w:r>
      <w:r>
        <w:t>se</w:t>
      </w:r>
      <w:r>
        <w:rPr>
          <w:spacing w:val="-8"/>
        </w:rPr>
        <w:t xml:space="preserve"> </w:t>
      </w:r>
      <w:r>
        <w:t>trabaja</w:t>
      </w:r>
      <w:r>
        <w:rPr>
          <w:spacing w:val="-10"/>
        </w:rPr>
        <w:t xml:space="preserve"> </w:t>
      </w:r>
      <w:r>
        <w:t>con</w:t>
      </w:r>
      <w:r>
        <w:rPr>
          <w:spacing w:val="-10"/>
        </w:rPr>
        <w:t xml:space="preserve"> </w:t>
      </w:r>
      <w:r>
        <w:t>datos</w:t>
      </w:r>
      <w:r>
        <w:rPr>
          <w:spacing w:val="-11"/>
        </w:rPr>
        <w:t xml:space="preserve"> </w:t>
      </w:r>
      <w:r>
        <w:t>estructurados</w:t>
      </w:r>
      <w:r>
        <w:rPr>
          <w:spacing w:val="-9"/>
        </w:rPr>
        <w:t xml:space="preserve"> </w:t>
      </w:r>
      <w:r>
        <w:t>en</w:t>
      </w:r>
      <w:r>
        <w:rPr>
          <w:spacing w:val="-5"/>
        </w:rPr>
        <w:t xml:space="preserve"> </w:t>
      </w:r>
      <w:r>
        <w:t>el</w:t>
      </w:r>
      <w:r>
        <w:rPr>
          <w:spacing w:val="-12"/>
        </w:rPr>
        <w:t xml:space="preserve"> </w:t>
      </w:r>
      <w:r>
        <w:t>campo</w:t>
      </w:r>
      <w:r>
        <w:rPr>
          <w:spacing w:val="-8"/>
        </w:rPr>
        <w:t xml:space="preserve"> </w:t>
      </w:r>
      <w:r>
        <w:t>de</w:t>
      </w:r>
      <w:r>
        <w:rPr>
          <w:spacing w:val="-8"/>
        </w:rPr>
        <w:t xml:space="preserve"> </w:t>
      </w:r>
      <w:r>
        <w:t>la</w:t>
      </w:r>
      <w:r>
        <w:rPr>
          <w:spacing w:val="-10"/>
        </w:rPr>
        <w:t xml:space="preserve"> </w:t>
      </w:r>
      <w:r>
        <w:t>ciberseguridad,</w:t>
      </w:r>
      <w:r>
        <w:rPr>
          <w:spacing w:val="-4"/>
        </w:rPr>
        <w:t xml:space="preserve"> </w:t>
      </w:r>
      <w:r>
        <w:t>como registros de red o características extraídas de archivos ejecutables, los modelos basados en árboles de decisión han demostrado consistentemente ser los más competitivos. En particular, Random Forest y XGBoost se destacan por encima de otras alternativas, y no es casualidad: ambos manejan bien los datos desbalanceados, que son muy comunes en conjuntos de malware donde las muestras benignas suelen superar ampliamente a las maliciosas, y además son bastante robustos frente al ruido en los datos.</w:t>
      </w:r>
    </w:p>
    <w:p w14:paraId="2F126C08" w14:textId="77777777" w:rsidR="00363EAC" w:rsidRDefault="00000000">
      <w:pPr>
        <w:pStyle w:val="Textoindependiente"/>
        <w:ind w:left="568" w:right="271"/>
        <w:jc w:val="both"/>
      </w:pPr>
      <w:r>
        <w:t>Random Forest tiene una ventaja particular en espacios de alta dimensionalidad, que es exactamente el tipo de problema que se enfrenta cuando se trabaja con cientos o miles de características extraídas de archivos ejecutables. Su capacidad de entrenar múltiples árboles en paralelo lo hace eficiente en tiempo, y su mecanismo</w:t>
      </w:r>
      <w:r>
        <w:rPr>
          <w:spacing w:val="-13"/>
        </w:rPr>
        <w:t xml:space="preserve"> </w:t>
      </w:r>
      <w:r>
        <w:t>de</w:t>
      </w:r>
      <w:r>
        <w:rPr>
          <w:spacing w:val="-11"/>
        </w:rPr>
        <w:t xml:space="preserve"> </w:t>
      </w:r>
      <w:r>
        <w:t>votación</w:t>
      </w:r>
      <w:r>
        <w:rPr>
          <w:spacing w:val="-13"/>
        </w:rPr>
        <w:t xml:space="preserve"> </w:t>
      </w:r>
      <w:r>
        <w:t>mayoritaria</w:t>
      </w:r>
      <w:r>
        <w:rPr>
          <w:spacing w:val="-8"/>
        </w:rPr>
        <w:t xml:space="preserve"> </w:t>
      </w:r>
      <w:r>
        <w:t>lo</w:t>
      </w:r>
      <w:r>
        <w:rPr>
          <w:spacing w:val="-14"/>
        </w:rPr>
        <w:t xml:space="preserve"> </w:t>
      </w:r>
      <w:r>
        <w:t>protege</w:t>
      </w:r>
      <w:r>
        <w:rPr>
          <w:spacing w:val="-10"/>
        </w:rPr>
        <w:t xml:space="preserve"> </w:t>
      </w:r>
      <w:r>
        <w:t>naturalmente</w:t>
      </w:r>
      <w:r>
        <w:rPr>
          <w:spacing w:val="-12"/>
        </w:rPr>
        <w:t xml:space="preserve"> </w:t>
      </w:r>
      <w:r>
        <w:t>del</w:t>
      </w:r>
      <w:r>
        <w:rPr>
          <w:spacing w:val="-12"/>
        </w:rPr>
        <w:t xml:space="preserve"> </w:t>
      </w:r>
      <w:r>
        <w:t>sobreajuste,</w:t>
      </w:r>
      <w:r>
        <w:rPr>
          <w:spacing w:val="-15"/>
        </w:rPr>
        <w:t xml:space="preserve"> </w:t>
      </w:r>
      <w:r>
        <w:t>uno</w:t>
      </w:r>
      <w:r>
        <w:rPr>
          <w:spacing w:val="-16"/>
        </w:rPr>
        <w:t xml:space="preserve"> </w:t>
      </w:r>
      <w:r>
        <w:t>de los problemas más comunes cuando se trabaja con muchas variables. XGBoost, por su lado, ha logrado resultados todavía</w:t>
      </w:r>
      <w:r>
        <w:rPr>
          <w:spacing w:val="-1"/>
        </w:rPr>
        <w:t xml:space="preserve"> </w:t>
      </w:r>
      <w:r>
        <w:t xml:space="preserve">más llamativos en tareas específicas de detección de malware, llegando a precisiones del 99,9% en la identificación de ransomware y malware ofuscado. Esto se debe a su arquitectura de boosting secuencial, que construye cada modelo nuevo enfocándose en corregir los errores del anterior, lo que permite afinar la clasificación de manera progresiva y muy </w:t>
      </w:r>
      <w:r>
        <w:rPr>
          <w:spacing w:val="-2"/>
        </w:rPr>
        <w:t>efectiva.</w:t>
      </w:r>
    </w:p>
    <w:p w14:paraId="2F126C09" w14:textId="77777777" w:rsidR="00363EAC" w:rsidRDefault="00363EAC">
      <w:pPr>
        <w:pStyle w:val="Textoindependiente"/>
        <w:jc w:val="both"/>
        <w:sectPr w:rsidR="00363EAC">
          <w:pgSz w:w="12250" w:h="15850"/>
          <w:pgMar w:top="1520" w:right="850" w:bottom="1640" w:left="1700" w:header="0" w:footer="1436" w:gutter="0"/>
          <w:cols w:space="720"/>
        </w:sectPr>
      </w:pPr>
    </w:p>
    <w:p w14:paraId="2F126C0A" w14:textId="77777777" w:rsidR="00363EAC" w:rsidRDefault="00000000">
      <w:pPr>
        <w:pStyle w:val="Prrafodelista"/>
        <w:numPr>
          <w:ilvl w:val="0"/>
          <w:numId w:val="9"/>
        </w:numPr>
        <w:tabs>
          <w:tab w:val="left" w:pos="826"/>
        </w:tabs>
        <w:spacing w:before="81"/>
        <w:ind w:left="826" w:hanging="258"/>
        <w:rPr>
          <w:rFonts w:ascii="Arial"/>
          <w:b/>
          <w:sz w:val="24"/>
        </w:rPr>
      </w:pPr>
      <w:r>
        <w:rPr>
          <w:rFonts w:ascii="Arial"/>
          <w:b/>
          <w:spacing w:val="-2"/>
          <w:sz w:val="24"/>
        </w:rPr>
        <w:lastRenderedPageBreak/>
        <w:t>Necesidad</w:t>
      </w:r>
      <w:r>
        <w:rPr>
          <w:rFonts w:ascii="Arial"/>
          <w:b/>
          <w:spacing w:val="-10"/>
          <w:sz w:val="24"/>
        </w:rPr>
        <w:t xml:space="preserve"> </w:t>
      </w:r>
      <w:r>
        <w:rPr>
          <w:rFonts w:ascii="Arial"/>
          <w:b/>
          <w:spacing w:val="-2"/>
          <w:sz w:val="24"/>
        </w:rPr>
        <w:t>de transparencia</w:t>
      </w:r>
      <w:r>
        <w:rPr>
          <w:rFonts w:ascii="Arial"/>
          <w:b/>
          <w:spacing w:val="2"/>
          <w:sz w:val="24"/>
        </w:rPr>
        <w:t xml:space="preserve"> </w:t>
      </w:r>
      <w:r>
        <w:rPr>
          <w:rFonts w:ascii="Arial"/>
          <w:b/>
          <w:spacing w:val="-2"/>
          <w:sz w:val="24"/>
        </w:rPr>
        <w:t>mediante</w:t>
      </w:r>
      <w:r>
        <w:rPr>
          <w:rFonts w:ascii="Arial"/>
          <w:b/>
          <w:spacing w:val="-3"/>
          <w:sz w:val="24"/>
        </w:rPr>
        <w:t xml:space="preserve"> </w:t>
      </w:r>
      <w:r>
        <w:rPr>
          <w:rFonts w:ascii="Arial"/>
          <w:b/>
          <w:spacing w:val="-2"/>
          <w:sz w:val="24"/>
        </w:rPr>
        <w:t>Inteligencia</w:t>
      </w:r>
      <w:r>
        <w:rPr>
          <w:rFonts w:ascii="Arial"/>
          <w:b/>
          <w:spacing w:val="2"/>
          <w:sz w:val="24"/>
        </w:rPr>
        <w:t xml:space="preserve"> </w:t>
      </w:r>
      <w:r>
        <w:rPr>
          <w:rFonts w:ascii="Arial"/>
          <w:b/>
          <w:spacing w:val="-2"/>
          <w:sz w:val="24"/>
        </w:rPr>
        <w:t>Artificial</w:t>
      </w:r>
      <w:r>
        <w:rPr>
          <w:rFonts w:ascii="Arial"/>
          <w:b/>
          <w:spacing w:val="-6"/>
          <w:sz w:val="24"/>
        </w:rPr>
        <w:t xml:space="preserve"> </w:t>
      </w:r>
      <w:r>
        <w:rPr>
          <w:rFonts w:ascii="Arial"/>
          <w:b/>
          <w:spacing w:val="-2"/>
          <w:sz w:val="24"/>
        </w:rPr>
        <w:t>Explicable</w:t>
      </w:r>
      <w:r>
        <w:rPr>
          <w:rFonts w:ascii="Arial"/>
          <w:b/>
          <w:spacing w:val="2"/>
          <w:sz w:val="24"/>
        </w:rPr>
        <w:t xml:space="preserve"> </w:t>
      </w:r>
      <w:r>
        <w:rPr>
          <w:rFonts w:ascii="Arial"/>
          <w:b/>
          <w:spacing w:val="-2"/>
          <w:sz w:val="24"/>
        </w:rPr>
        <w:t>(XAI)</w:t>
      </w:r>
    </w:p>
    <w:p w14:paraId="2F126C0B" w14:textId="77777777" w:rsidR="00363EAC" w:rsidRDefault="00000000">
      <w:pPr>
        <w:pStyle w:val="Textoindependiente"/>
        <w:spacing w:before="80"/>
        <w:ind w:left="568" w:right="274"/>
        <w:jc w:val="both"/>
      </w:pPr>
      <w:r>
        <w:t>Uno de los obstáculos más importantes para que la inteligencia artificial sea adoptada de forma masiva en entornos reales de seguridad informática es la falta de transparencia de los modelos más precisos. En un centro de operaciones de seguridad, por ejemplo, no basta con que el sistema lance una alerta: el analista necesita entender</w:t>
      </w:r>
      <w:r>
        <w:rPr>
          <w:spacing w:val="-3"/>
        </w:rPr>
        <w:t xml:space="preserve"> </w:t>
      </w:r>
      <w:r>
        <w:t>qué</w:t>
      </w:r>
      <w:r>
        <w:rPr>
          <w:spacing w:val="-2"/>
        </w:rPr>
        <w:t xml:space="preserve"> </w:t>
      </w:r>
      <w:r>
        <w:t>la provocó para poder</w:t>
      </w:r>
      <w:r>
        <w:rPr>
          <w:spacing w:val="-4"/>
        </w:rPr>
        <w:t xml:space="preserve"> </w:t>
      </w:r>
      <w:r>
        <w:t>tomar</w:t>
      </w:r>
      <w:r>
        <w:rPr>
          <w:spacing w:val="-2"/>
        </w:rPr>
        <w:t xml:space="preserve"> </w:t>
      </w:r>
      <w:r>
        <w:t>una decisión</w:t>
      </w:r>
      <w:r>
        <w:rPr>
          <w:spacing w:val="-1"/>
        </w:rPr>
        <w:t xml:space="preserve"> </w:t>
      </w:r>
      <w:r>
        <w:t>fundamentada. Si el modelo simplemente dice que un archivo es malicioso sin explicar por qué, es muy difícil confiar en ese veredicto, especialmente cuando las consecuencias de actuar sobre él pueden ser significativas.</w:t>
      </w:r>
    </w:p>
    <w:p w14:paraId="2F126C0C" w14:textId="77777777" w:rsidR="00363EAC" w:rsidRDefault="00000000">
      <w:pPr>
        <w:pStyle w:val="Textoindependiente"/>
        <w:ind w:left="568" w:right="269"/>
        <w:jc w:val="both"/>
      </w:pPr>
      <w:r>
        <w:t>Es</w:t>
      </w:r>
      <w:r>
        <w:rPr>
          <w:spacing w:val="-17"/>
        </w:rPr>
        <w:t xml:space="preserve"> </w:t>
      </w:r>
      <w:r>
        <w:t>por</w:t>
      </w:r>
      <w:r>
        <w:rPr>
          <w:spacing w:val="-17"/>
        </w:rPr>
        <w:t xml:space="preserve"> </w:t>
      </w:r>
      <w:r>
        <w:t>eso</w:t>
      </w:r>
      <w:r>
        <w:rPr>
          <w:spacing w:val="-15"/>
        </w:rPr>
        <w:t xml:space="preserve"> </w:t>
      </w:r>
      <w:r>
        <w:t>que</w:t>
      </w:r>
      <w:r>
        <w:rPr>
          <w:spacing w:val="-15"/>
        </w:rPr>
        <w:t xml:space="preserve"> </w:t>
      </w:r>
      <w:r>
        <w:t>técnicas</w:t>
      </w:r>
      <w:r>
        <w:rPr>
          <w:spacing w:val="-16"/>
        </w:rPr>
        <w:t xml:space="preserve"> </w:t>
      </w:r>
      <w:r>
        <w:t>como</w:t>
      </w:r>
      <w:r>
        <w:rPr>
          <w:spacing w:val="-15"/>
        </w:rPr>
        <w:t xml:space="preserve"> </w:t>
      </w:r>
      <w:r>
        <w:t>SHAP</w:t>
      </w:r>
      <w:r>
        <w:rPr>
          <w:spacing w:val="-14"/>
        </w:rPr>
        <w:t xml:space="preserve"> </w:t>
      </w:r>
      <w:r>
        <w:t>y</w:t>
      </w:r>
      <w:r>
        <w:rPr>
          <w:spacing w:val="-16"/>
        </w:rPr>
        <w:t xml:space="preserve"> </w:t>
      </w:r>
      <w:r>
        <w:t>LIME</w:t>
      </w:r>
      <w:r>
        <w:rPr>
          <w:spacing w:val="-15"/>
        </w:rPr>
        <w:t xml:space="preserve"> </w:t>
      </w:r>
      <w:r>
        <w:t>han</w:t>
      </w:r>
      <w:r>
        <w:rPr>
          <w:spacing w:val="-14"/>
        </w:rPr>
        <w:t xml:space="preserve"> </w:t>
      </w:r>
      <w:r>
        <w:t>ganado</w:t>
      </w:r>
      <w:r>
        <w:rPr>
          <w:spacing w:val="-15"/>
        </w:rPr>
        <w:t xml:space="preserve"> </w:t>
      </w:r>
      <w:r>
        <w:t>tanto</w:t>
      </w:r>
      <w:r>
        <w:rPr>
          <w:spacing w:val="-16"/>
        </w:rPr>
        <w:t xml:space="preserve"> </w:t>
      </w:r>
      <w:r>
        <w:t>terreno</w:t>
      </w:r>
      <w:r>
        <w:rPr>
          <w:spacing w:val="-11"/>
        </w:rPr>
        <w:t xml:space="preserve"> </w:t>
      </w:r>
      <w:r>
        <w:t>en</w:t>
      </w:r>
      <w:r>
        <w:rPr>
          <w:spacing w:val="-15"/>
        </w:rPr>
        <w:t xml:space="preserve"> </w:t>
      </w:r>
      <w:r>
        <w:t>los</w:t>
      </w:r>
      <w:r>
        <w:rPr>
          <w:spacing w:val="-16"/>
        </w:rPr>
        <w:t xml:space="preserve"> </w:t>
      </w:r>
      <w:r>
        <w:t>últimos años dentro de la investigación en ciberseguridad. Ambas permiten traducir el resultado matemático de un modelo en información comprensible y accionable, indicando qué características específicas del archivo, como ciertas llamadas a la API del sistema operativo o niveles inusuales de entropía en el código, fueron las que más influyeron en la clasificación. La explicabilidad de los modelos no solo permite a los analistas verificar si el razonamiento subyacente a cada decisión resulta coherente, sino que además contribuye al cumplimiento de marcos normativos de protección de datos que, en numerosos países, imponen la obligación de que los sistemas automatizados sean transparentes y susceptibles de auditoría.</w:t>
      </w:r>
    </w:p>
    <w:p w14:paraId="2F126C0D" w14:textId="77777777" w:rsidR="00363EAC" w:rsidRDefault="00363EAC">
      <w:pPr>
        <w:pStyle w:val="Textoindependiente"/>
      </w:pPr>
    </w:p>
    <w:p w14:paraId="2F126C0E" w14:textId="77777777" w:rsidR="00363EAC" w:rsidRDefault="00363EAC">
      <w:pPr>
        <w:pStyle w:val="Textoindependiente"/>
        <w:spacing w:before="3"/>
      </w:pPr>
    </w:p>
    <w:p w14:paraId="2F126C0F" w14:textId="77777777" w:rsidR="00363EAC" w:rsidRDefault="00000000">
      <w:pPr>
        <w:pStyle w:val="Prrafodelista"/>
        <w:numPr>
          <w:ilvl w:val="0"/>
          <w:numId w:val="9"/>
        </w:numPr>
        <w:tabs>
          <w:tab w:val="left" w:pos="828"/>
        </w:tabs>
        <w:ind w:left="828" w:hanging="260"/>
        <w:rPr>
          <w:rFonts w:ascii="Arial" w:hAnsi="Arial"/>
          <w:b/>
          <w:sz w:val="24"/>
        </w:rPr>
      </w:pPr>
      <w:r>
        <w:rPr>
          <w:rFonts w:ascii="Arial" w:hAnsi="Arial"/>
          <w:b/>
          <w:sz w:val="24"/>
        </w:rPr>
        <w:t>Arquitecturas</w:t>
      </w:r>
      <w:r>
        <w:rPr>
          <w:rFonts w:ascii="Arial" w:hAnsi="Arial"/>
          <w:b/>
          <w:spacing w:val="-14"/>
          <w:sz w:val="24"/>
        </w:rPr>
        <w:t xml:space="preserve"> </w:t>
      </w:r>
      <w:r>
        <w:rPr>
          <w:rFonts w:ascii="Arial" w:hAnsi="Arial"/>
          <w:b/>
          <w:sz w:val="24"/>
        </w:rPr>
        <w:t>disruptivas</w:t>
      </w:r>
      <w:r>
        <w:rPr>
          <w:rFonts w:ascii="Arial" w:hAnsi="Arial"/>
          <w:b/>
          <w:spacing w:val="-13"/>
          <w:sz w:val="24"/>
        </w:rPr>
        <w:t xml:space="preserve"> </w:t>
      </w:r>
      <w:r>
        <w:rPr>
          <w:rFonts w:ascii="Arial" w:hAnsi="Arial"/>
          <w:b/>
          <w:sz w:val="24"/>
        </w:rPr>
        <w:t>con</w:t>
      </w:r>
      <w:r>
        <w:rPr>
          <w:rFonts w:ascii="Arial" w:hAnsi="Arial"/>
          <w:b/>
          <w:spacing w:val="-14"/>
          <w:sz w:val="24"/>
        </w:rPr>
        <w:t xml:space="preserve"> </w:t>
      </w:r>
      <w:r>
        <w:rPr>
          <w:rFonts w:ascii="Arial" w:hAnsi="Arial"/>
          <w:b/>
          <w:sz w:val="24"/>
        </w:rPr>
        <w:t>mecanismos</w:t>
      </w:r>
      <w:r>
        <w:rPr>
          <w:rFonts w:ascii="Arial" w:hAnsi="Arial"/>
          <w:b/>
          <w:spacing w:val="-9"/>
          <w:sz w:val="24"/>
        </w:rPr>
        <w:t xml:space="preserve"> </w:t>
      </w:r>
      <w:r>
        <w:rPr>
          <w:rFonts w:ascii="Arial" w:hAnsi="Arial"/>
          <w:b/>
          <w:sz w:val="24"/>
        </w:rPr>
        <w:t>de</w:t>
      </w:r>
      <w:r>
        <w:rPr>
          <w:rFonts w:ascii="Arial" w:hAnsi="Arial"/>
          <w:b/>
          <w:spacing w:val="-10"/>
          <w:sz w:val="24"/>
        </w:rPr>
        <w:t xml:space="preserve"> </w:t>
      </w:r>
      <w:r>
        <w:rPr>
          <w:rFonts w:ascii="Arial" w:hAnsi="Arial"/>
          <w:b/>
          <w:sz w:val="24"/>
        </w:rPr>
        <w:t>atención</w:t>
      </w:r>
      <w:r>
        <w:rPr>
          <w:rFonts w:ascii="Arial" w:hAnsi="Arial"/>
          <w:b/>
          <w:spacing w:val="-11"/>
          <w:sz w:val="24"/>
        </w:rPr>
        <w:t xml:space="preserve"> </w:t>
      </w:r>
      <w:r>
        <w:rPr>
          <w:rFonts w:ascii="Arial" w:hAnsi="Arial"/>
          <w:b/>
          <w:spacing w:val="-2"/>
          <w:sz w:val="24"/>
        </w:rPr>
        <w:t>jerárquica</w:t>
      </w:r>
    </w:p>
    <w:p w14:paraId="2F126C10" w14:textId="77777777" w:rsidR="00363EAC" w:rsidRDefault="00000000">
      <w:pPr>
        <w:pStyle w:val="Textoindependiente"/>
        <w:spacing w:before="3"/>
        <w:ind w:left="830" w:right="201"/>
      </w:pPr>
      <w:r>
        <w:t>La producción académica más reciente, particularmente entre 2025 y 2026, evidencia un desplazamiento significativo en la forma de concebir la explicabilidad en los sistemas de detección. La tendencia predominante ya no consiste en recurrir a herramientas externas que analicen retroactivamente las decisiones del modelo, sino en integrar la capacidad interpretativa desde las etapas iniciales del diseño. En este sentido, la explicabilidad transita de ser un componente auxiliar a constituirse como un atributo inherente a la arquitectura misma del sistema. Un ejemplo representativo de esta orientación es el framework</w:t>
      </w:r>
      <w:r>
        <w:rPr>
          <w:spacing w:val="-2"/>
        </w:rPr>
        <w:t xml:space="preserve"> </w:t>
      </w:r>
      <w:r>
        <w:t>HAGEN,</w:t>
      </w:r>
      <w:r>
        <w:rPr>
          <w:spacing w:val="-4"/>
        </w:rPr>
        <w:t xml:space="preserve"> </w:t>
      </w:r>
      <w:r>
        <w:t>el</w:t>
      </w:r>
      <w:r>
        <w:rPr>
          <w:spacing w:val="-5"/>
        </w:rPr>
        <w:t xml:space="preserve"> </w:t>
      </w:r>
      <w:r>
        <w:t>cual</w:t>
      </w:r>
      <w:r>
        <w:rPr>
          <w:spacing w:val="-2"/>
        </w:rPr>
        <w:t xml:space="preserve"> </w:t>
      </w:r>
      <w:r>
        <w:t>emplea</w:t>
      </w:r>
      <w:r>
        <w:rPr>
          <w:spacing w:val="-2"/>
        </w:rPr>
        <w:t xml:space="preserve"> </w:t>
      </w:r>
      <w:r>
        <w:t>una</w:t>
      </w:r>
      <w:r>
        <w:rPr>
          <w:spacing w:val="-2"/>
        </w:rPr>
        <w:t xml:space="preserve"> </w:t>
      </w:r>
      <w:r>
        <w:t>red</w:t>
      </w:r>
      <w:r>
        <w:rPr>
          <w:spacing w:val="-2"/>
        </w:rPr>
        <w:t xml:space="preserve"> </w:t>
      </w:r>
      <w:r>
        <w:t>neuronal</w:t>
      </w:r>
      <w:r>
        <w:rPr>
          <w:spacing w:val="-2"/>
        </w:rPr>
        <w:t xml:space="preserve"> </w:t>
      </w:r>
      <w:r>
        <w:t>de</w:t>
      </w:r>
      <w:r>
        <w:rPr>
          <w:spacing w:val="-4"/>
        </w:rPr>
        <w:t xml:space="preserve"> </w:t>
      </w:r>
      <w:r>
        <w:t>estructura</w:t>
      </w:r>
      <w:r>
        <w:rPr>
          <w:spacing w:val="-2"/>
        </w:rPr>
        <w:t xml:space="preserve"> </w:t>
      </w:r>
      <w:r>
        <w:t>jerárquica</w:t>
      </w:r>
      <w:r>
        <w:rPr>
          <w:spacing w:val="-4"/>
        </w:rPr>
        <w:t xml:space="preserve"> </w:t>
      </w:r>
      <w:r>
        <w:t>que permite visualizar el proceso de toma de decisiones mediante mapas de calor y comparaciones</w:t>
      </w:r>
      <w:r>
        <w:rPr>
          <w:spacing w:val="-5"/>
        </w:rPr>
        <w:t xml:space="preserve"> </w:t>
      </w:r>
      <w:r>
        <w:t>con</w:t>
      </w:r>
      <w:r>
        <w:rPr>
          <w:spacing w:val="-5"/>
        </w:rPr>
        <w:t xml:space="preserve"> </w:t>
      </w:r>
      <w:r>
        <w:t>prototipos</w:t>
      </w:r>
      <w:r>
        <w:rPr>
          <w:spacing w:val="-5"/>
        </w:rPr>
        <w:t xml:space="preserve"> </w:t>
      </w:r>
      <w:r>
        <w:t>representativos.</w:t>
      </w:r>
      <w:r>
        <w:rPr>
          <w:spacing w:val="-5"/>
        </w:rPr>
        <w:t xml:space="preserve"> </w:t>
      </w:r>
      <w:r>
        <w:t>Al</w:t>
      </w:r>
      <w:r>
        <w:rPr>
          <w:spacing w:val="-5"/>
        </w:rPr>
        <w:t xml:space="preserve"> </w:t>
      </w:r>
      <w:r>
        <w:t>prescindir</w:t>
      </w:r>
      <w:r>
        <w:rPr>
          <w:spacing w:val="-7"/>
        </w:rPr>
        <w:t xml:space="preserve"> </w:t>
      </w:r>
      <w:r>
        <w:t>de</w:t>
      </w:r>
      <w:r>
        <w:rPr>
          <w:spacing w:val="-7"/>
        </w:rPr>
        <w:t xml:space="preserve"> </w:t>
      </w:r>
      <w:r>
        <w:t>métodos</w:t>
      </w:r>
      <w:r>
        <w:rPr>
          <w:spacing w:val="-7"/>
        </w:rPr>
        <w:t xml:space="preserve"> </w:t>
      </w:r>
      <w:r>
        <w:t>externos de aproximación, este enfoque logra evitar los errores que dichas herramientas suelen introducir cuando intentan simplificar modelos de alta complejidad.</w:t>
      </w:r>
    </w:p>
    <w:p w14:paraId="2F126C11" w14:textId="77777777" w:rsidR="00363EAC" w:rsidRDefault="00000000">
      <w:pPr>
        <w:pStyle w:val="Textoindependiente"/>
        <w:ind w:left="830" w:right="5"/>
      </w:pPr>
      <w:r>
        <w:t xml:space="preserve">Por otro lado, el uso de mecanismos de atención cruzada —conocidos en la literatura como </w:t>
      </w:r>
      <w:r>
        <w:rPr>
          <w:rFonts w:ascii="Arial" w:hAnsi="Arial"/>
          <w:i/>
        </w:rPr>
        <w:t>cross-attention</w:t>
      </w:r>
      <w:r>
        <w:t>— ha demostrado resultados igualmente prometedores. Estos mecanismos permiten al modelo integrar de manera más eficiente distintos tipos de características, como las propiedades estructurales de un</w:t>
      </w:r>
      <w:r>
        <w:rPr>
          <w:spacing w:val="-4"/>
        </w:rPr>
        <w:t xml:space="preserve"> </w:t>
      </w:r>
      <w:r>
        <w:t>archivo</w:t>
      </w:r>
      <w:r>
        <w:rPr>
          <w:spacing w:val="-4"/>
        </w:rPr>
        <w:t xml:space="preserve"> </w:t>
      </w:r>
      <w:r>
        <w:t>y</w:t>
      </w:r>
      <w:r>
        <w:rPr>
          <w:spacing w:val="-4"/>
        </w:rPr>
        <w:t xml:space="preserve"> </w:t>
      </w:r>
      <w:r>
        <w:t>las</w:t>
      </w:r>
      <w:r>
        <w:rPr>
          <w:spacing w:val="-6"/>
        </w:rPr>
        <w:t xml:space="preserve"> </w:t>
      </w:r>
      <w:r>
        <w:t>derivadas</w:t>
      </w:r>
      <w:r>
        <w:rPr>
          <w:spacing w:val="-4"/>
        </w:rPr>
        <w:t xml:space="preserve"> </w:t>
      </w:r>
      <w:r>
        <w:t>de</w:t>
      </w:r>
      <w:r>
        <w:rPr>
          <w:spacing w:val="-4"/>
        </w:rPr>
        <w:t xml:space="preserve"> </w:t>
      </w:r>
      <w:r>
        <w:t>su</w:t>
      </w:r>
      <w:r>
        <w:rPr>
          <w:spacing w:val="-5"/>
        </w:rPr>
        <w:t xml:space="preserve"> </w:t>
      </w:r>
      <w:r>
        <w:t>contenido,</w:t>
      </w:r>
      <w:r>
        <w:rPr>
          <w:spacing w:val="-4"/>
        </w:rPr>
        <w:t xml:space="preserve"> </w:t>
      </w:r>
      <w:r>
        <w:t>lo</w:t>
      </w:r>
      <w:r>
        <w:rPr>
          <w:spacing w:val="-4"/>
        </w:rPr>
        <w:t xml:space="preserve"> </w:t>
      </w:r>
      <w:r>
        <w:t>que</w:t>
      </w:r>
      <w:r>
        <w:rPr>
          <w:spacing w:val="-4"/>
        </w:rPr>
        <w:t xml:space="preserve"> </w:t>
      </w:r>
      <w:r>
        <w:t>fortalece</w:t>
      </w:r>
      <w:r>
        <w:rPr>
          <w:spacing w:val="-5"/>
        </w:rPr>
        <w:t xml:space="preserve"> </w:t>
      </w:r>
      <w:r>
        <w:t>considerablemente</w:t>
      </w:r>
      <w:r>
        <w:rPr>
          <w:spacing w:val="-3"/>
        </w:rPr>
        <w:t xml:space="preserve"> </w:t>
      </w:r>
      <w:r>
        <w:t>su capacidad para identificar variantes de malware previamente desconocidas.</w:t>
      </w:r>
    </w:p>
    <w:p w14:paraId="2F126C12" w14:textId="77777777" w:rsidR="00363EAC" w:rsidRDefault="00000000">
      <w:pPr>
        <w:pStyle w:val="Textoindependiente"/>
        <w:spacing w:before="1"/>
        <w:ind w:left="830" w:right="201"/>
      </w:pPr>
      <w:r>
        <w:t>Este</w:t>
      </w:r>
      <w:r>
        <w:rPr>
          <w:spacing w:val="-4"/>
        </w:rPr>
        <w:t xml:space="preserve"> </w:t>
      </w:r>
      <w:r>
        <w:t>tipo</w:t>
      </w:r>
      <w:r>
        <w:rPr>
          <w:spacing w:val="-5"/>
        </w:rPr>
        <w:t xml:space="preserve"> </w:t>
      </w:r>
      <w:r>
        <w:t>de</w:t>
      </w:r>
      <w:r>
        <w:rPr>
          <w:spacing w:val="-5"/>
        </w:rPr>
        <w:t xml:space="preserve"> </w:t>
      </w:r>
      <w:r>
        <w:t>arquitecturas</w:t>
      </w:r>
      <w:r>
        <w:rPr>
          <w:spacing w:val="-5"/>
        </w:rPr>
        <w:t xml:space="preserve"> </w:t>
      </w:r>
      <w:r>
        <w:t>representa</w:t>
      </w:r>
      <w:r>
        <w:rPr>
          <w:spacing w:val="-2"/>
        </w:rPr>
        <w:t xml:space="preserve"> </w:t>
      </w:r>
      <w:r>
        <w:t>un</w:t>
      </w:r>
      <w:r>
        <w:rPr>
          <w:spacing w:val="-9"/>
        </w:rPr>
        <w:t xml:space="preserve"> </w:t>
      </w:r>
      <w:r>
        <w:t>paso</w:t>
      </w:r>
      <w:r>
        <w:rPr>
          <w:spacing w:val="-6"/>
        </w:rPr>
        <w:t xml:space="preserve"> </w:t>
      </w:r>
      <w:r>
        <w:t>adelante</w:t>
      </w:r>
      <w:r>
        <w:rPr>
          <w:spacing w:val="-8"/>
        </w:rPr>
        <w:t xml:space="preserve"> </w:t>
      </w:r>
      <w:r>
        <w:t>importante</w:t>
      </w:r>
      <w:r>
        <w:rPr>
          <w:spacing w:val="-7"/>
        </w:rPr>
        <w:t xml:space="preserve"> </w:t>
      </w:r>
      <w:r>
        <w:t>porque</w:t>
      </w:r>
      <w:r>
        <w:rPr>
          <w:spacing w:val="-8"/>
        </w:rPr>
        <w:t xml:space="preserve"> </w:t>
      </w:r>
      <w:r>
        <w:t>aborda al mismo tiempo dos de los problemas más difíciles del área: la detección de amenazas nuevas y la transparencia en las decisiones.</w:t>
      </w:r>
    </w:p>
    <w:p w14:paraId="2F126C13" w14:textId="77777777" w:rsidR="00363EAC" w:rsidRDefault="00363EAC">
      <w:pPr>
        <w:pStyle w:val="Textoindependiente"/>
        <w:sectPr w:rsidR="00363EAC">
          <w:pgSz w:w="12250" w:h="15850"/>
          <w:pgMar w:top="1520" w:right="850" w:bottom="1640" w:left="1700" w:header="0" w:footer="1436" w:gutter="0"/>
          <w:cols w:space="720"/>
        </w:sectPr>
      </w:pPr>
    </w:p>
    <w:p w14:paraId="2F126C14" w14:textId="77777777" w:rsidR="00363EAC" w:rsidRDefault="00000000">
      <w:pPr>
        <w:pStyle w:val="Prrafodelista"/>
        <w:numPr>
          <w:ilvl w:val="0"/>
          <w:numId w:val="9"/>
        </w:numPr>
        <w:tabs>
          <w:tab w:val="left" w:pos="828"/>
        </w:tabs>
        <w:spacing w:before="72"/>
        <w:ind w:left="828" w:hanging="260"/>
        <w:rPr>
          <w:rFonts w:ascii="Arial" w:hAnsi="Arial"/>
          <w:b/>
          <w:sz w:val="24"/>
        </w:rPr>
      </w:pPr>
      <w:r>
        <w:rPr>
          <w:rFonts w:ascii="Arial" w:hAnsi="Arial"/>
          <w:b/>
          <w:sz w:val="24"/>
        </w:rPr>
        <w:lastRenderedPageBreak/>
        <w:t>Desafíos</w:t>
      </w:r>
      <w:r>
        <w:rPr>
          <w:rFonts w:ascii="Arial" w:hAnsi="Arial"/>
          <w:b/>
          <w:spacing w:val="-17"/>
          <w:sz w:val="24"/>
        </w:rPr>
        <w:t xml:space="preserve"> </w:t>
      </w:r>
      <w:r>
        <w:rPr>
          <w:rFonts w:ascii="Arial" w:hAnsi="Arial"/>
          <w:b/>
          <w:sz w:val="24"/>
        </w:rPr>
        <w:t>de</w:t>
      </w:r>
      <w:r>
        <w:rPr>
          <w:rFonts w:ascii="Arial" w:hAnsi="Arial"/>
          <w:b/>
          <w:spacing w:val="-12"/>
          <w:sz w:val="24"/>
        </w:rPr>
        <w:t xml:space="preserve"> </w:t>
      </w:r>
      <w:r>
        <w:rPr>
          <w:rFonts w:ascii="Arial" w:hAnsi="Arial"/>
          <w:b/>
          <w:sz w:val="24"/>
        </w:rPr>
        <w:t>implementación:</w:t>
      </w:r>
      <w:r>
        <w:rPr>
          <w:rFonts w:ascii="Arial" w:hAnsi="Arial"/>
          <w:b/>
          <w:spacing w:val="-11"/>
          <w:sz w:val="24"/>
        </w:rPr>
        <w:t xml:space="preserve"> </w:t>
      </w:r>
      <w:r>
        <w:rPr>
          <w:rFonts w:ascii="Arial" w:hAnsi="Arial"/>
          <w:b/>
          <w:sz w:val="24"/>
        </w:rPr>
        <w:t>deriva</w:t>
      </w:r>
      <w:r>
        <w:rPr>
          <w:rFonts w:ascii="Arial" w:hAnsi="Arial"/>
          <w:b/>
          <w:spacing w:val="-9"/>
          <w:sz w:val="24"/>
        </w:rPr>
        <w:t xml:space="preserve"> </w:t>
      </w:r>
      <w:r>
        <w:rPr>
          <w:rFonts w:ascii="Arial" w:hAnsi="Arial"/>
          <w:b/>
          <w:sz w:val="24"/>
        </w:rPr>
        <w:t>de</w:t>
      </w:r>
      <w:r>
        <w:rPr>
          <w:rFonts w:ascii="Arial" w:hAnsi="Arial"/>
          <w:b/>
          <w:spacing w:val="-13"/>
          <w:sz w:val="24"/>
        </w:rPr>
        <w:t xml:space="preserve"> </w:t>
      </w:r>
      <w:r>
        <w:rPr>
          <w:rFonts w:ascii="Arial" w:hAnsi="Arial"/>
          <w:b/>
          <w:sz w:val="24"/>
        </w:rPr>
        <w:t>concepto</w:t>
      </w:r>
      <w:r>
        <w:rPr>
          <w:rFonts w:ascii="Arial" w:hAnsi="Arial"/>
          <w:b/>
          <w:spacing w:val="-11"/>
          <w:sz w:val="24"/>
        </w:rPr>
        <w:t xml:space="preserve"> </w:t>
      </w:r>
      <w:r>
        <w:rPr>
          <w:rFonts w:ascii="Arial" w:hAnsi="Arial"/>
          <w:b/>
          <w:sz w:val="24"/>
        </w:rPr>
        <w:t>y</w:t>
      </w:r>
      <w:r>
        <w:rPr>
          <w:rFonts w:ascii="Arial" w:hAnsi="Arial"/>
          <w:b/>
          <w:spacing w:val="-10"/>
          <w:sz w:val="24"/>
        </w:rPr>
        <w:t xml:space="preserve"> </w:t>
      </w:r>
      <w:r>
        <w:rPr>
          <w:rFonts w:ascii="Arial" w:hAnsi="Arial"/>
          <w:b/>
          <w:sz w:val="24"/>
        </w:rPr>
        <w:t>detección</w:t>
      </w:r>
      <w:r>
        <w:rPr>
          <w:rFonts w:ascii="Arial" w:hAnsi="Arial"/>
          <w:b/>
          <w:spacing w:val="-8"/>
          <w:sz w:val="24"/>
        </w:rPr>
        <w:t xml:space="preserve"> </w:t>
      </w:r>
      <w:r>
        <w:rPr>
          <w:rFonts w:ascii="Arial" w:hAnsi="Arial"/>
          <w:b/>
          <w:sz w:val="24"/>
        </w:rPr>
        <w:t>zero-</w:t>
      </w:r>
      <w:r>
        <w:rPr>
          <w:rFonts w:ascii="Arial" w:hAnsi="Arial"/>
          <w:b/>
          <w:spacing w:val="-5"/>
          <w:sz w:val="24"/>
        </w:rPr>
        <w:t>day</w:t>
      </w:r>
    </w:p>
    <w:p w14:paraId="2F126C15" w14:textId="77777777" w:rsidR="00363EAC" w:rsidRDefault="00000000">
      <w:pPr>
        <w:pStyle w:val="Textoindependiente"/>
        <w:ind w:left="568" w:right="275"/>
        <w:jc w:val="both"/>
      </w:pPr>
      <w:r>
        <w:t>A pesar de los resultados muy altos que se reportan en los estudios académicos, llevar</w:t>
      </w:r>
      <w:r>
        <w:rPr>
          <w:spacing w:val="-5"/>
        </w:rPr>
        <w:t xml:space="preserve"> </w:t>
      </w:r>
      <w:r>
        <w:t>estos</w:t>
      </w:r>
      <w:r>
        <w:rPr>
          <w:spacing w:val="-6"/>
        </w:rPr>
        <w:t xml:space="preserve"> </w:t>
      </w:r>
      <w:r>
        <w:t>modelos</w:t>
      </w:r>
      <w:r>
        <w:rPr>
          <w:spacing w:val="-5"/>
        </w:rPr>
        <w:t xml:space="preserve"> </w:t>
      </w:r>
      <w:r>
        <w:t>a</w:t>
      </w:r>
      <w:r>
        <w:rPr>
          <w:spacing w:val="-6"/>
        </w:rPr>
        <w:t xml:space="preserve"> </w:t>
      </w:r>
      <w:r>
        <w:t>un</w:t>
      </w:r>
      <w:r>
        <w:rPr>
          <w:spacing w:val="-2"/>
        </w:rPr>
        <w:t xml:space="preserve"> </w:t>
      </w:r>
      <w:r>
        <w:t>entorno</w:t>
      </w:r>
      <w:r>
        <w:rPr>
          <w:spacing w:val="-1"/>
        </w:rPr>
        <w:t xml:space="preserve"> </w:t>
      </w:r>
      <w:r>
        <w:t>de</w:t>
      </w:r>
      <w:r>
        <w:rPr>
          <w:spacing w:val="-4"/>
        </w:rPr>
        <w:t xml:space="preserve"> </w:t>
      </w:r>
      <w:r>
        <w:t>uso</w:t>
      </w:r>
      <w:r>
        <w:rPr>
          <w:spacing w:val="-1"/>
        </w:rPr>
        <w:t xml:space="preserve"> </w:t>
      </w:r>
      <w:r>
        <w:t>real</w:t>
      </w:r>
      <w:r>
        <w:rPr>
          <w:spacing w:val="-9"/>
        </w:rPr>
        <w:t xml:space="preserve"> </w:t>
      </w:r>
      <w:r>
        <w:t>presenta</w:t>
      </w:r>
      <w:r>
        <w:rPr>
          <w:spacing w:val="-3"/>
        </w:rPr>
        <w:t xml:space="preserve"> </w:t>
      </w:r>
      <w:r>
        <w:t>desafíos</w:t>
      </w:r>
      <w:r>
        <w:rPr>
          <w:spacing w:val="-4"/>
        </w:rPr>
        <w:t xml:space="preserve"> </w:t>
      </w:r>
      <w:r>
        <w:t>que</w:t>
      </w:r>
      <w:r>
        <w:rPr>
          <w:spacing w:val="-8"/>
        </w:rPr>
        <w:t xml:space="preserve"> </w:t>
      </w:r>
      <w:r>
        <w:t>no</w:t>
      </w:r>
      <w:r>
        <w:rPr>
          <w:spacing w:val="-2"/>
        </w:rPr>
        <w:t xml:space="preserve"> </w:t>
      </w:r>
      <w:r>
        <w:t>siempre</w:t>
      </w:r>
      <w:r>
        <w:rPr>
          <w:spacing w:val="-6"/>
        </w:rPr>
        <w:t xml:space="preserve"> </w:t>
      </w:r>
      <w:r>
        <w:t>se discuten con la misma atención. Uno de los más importantes es lo que se conoce como deriva de concepto, o concept drift en inglés, que ocurre cuando el malware evoluciona de tal manera que los patrones que el modelo aprendió durante el entrenamiento dejan de ser</w:t>
      </w:r>
      <w:r>
        <w:rPr>
          <w:spacing w:val="-1"/>
        </w:rPr>
        <w:t xml:space="preserve"> </w:t>
      </w:r>
      <w:r>
        <w:t>representativos</w:t>
      </w:r>
      <w:r>
        <w:rPr>
          <w:spacing w:val="-2"/>
        </w:rPr>
        <w:t xml:space="preserve"> </w:t>
      </w:r>
      <w:r>
        <w:t>de las</w:t>
      </w:r>
      <w:r>
        <w:rPr>
          <w:spacing w:val="-3"/>
        </w:rPr>
        <w:t xml:space="preserve"> </w:t>
      </w:r>
      <w:r>
        <w:t>amenazas</w:t>
      </w:r>
      <w:r>
        <w:rPr>
          <w:spacing w:val="-5"/>
        </w:rPr>
        <w:t xml:space="preserve"> </w:t>
      </w:r>
      <w:r>
        <w:t>actuales. Esto</w:t>
      </w:r>
      <w:r>
        <w:rPr>
          <w:spacing w:val="-1"/>
        </w:rPr>
        <w:t xml:space="preserve"> </w:t>
      </w:r>
      <w:r>
        <w:t>puede pasar</w:t>
      </w:r>
      <w:r>
        <w:rPr>
          <w:spacing w:val="-1"/>
        </w:rPr>
        <w:t xml:space="preserve"> </w:t>
      </w:r>
      <w:r>
        <w:t>en cuestión de meses, lo que significa que un modelo que hoy funciona muy bien puede volverse significativamente menos efectivo sin que nadie lo note de inmediato,</w:t>
      </w:r>
      <w:r>
        <w:rPr>
          <w:spacing w:val="-14"/>
        </w:rPr>
        <w:t xml:space="preserve"> </w:t>
      </w:r>
      <w:r>
        <w:t>a</w:t>
      </w:r>
      <w:r>
        <w:rPr>
          <w:spacing w:val="-15"/>
        </w:rPr>
        <w:t xml:space="preserve"> </w:t>
      </w:r>
      <w:r>
        <w:t>menos</w:t>
      </w:r>
      <w:r>
        <w:rPr>
          <w:spacing w:val="-15"/>
        </w:rPr>
        <w:t xml:space="preserve"> </w:t>
      </w:r>
      <w:r>
        <w:t>que</w:t>
      </w:r>
      <w:r>
        <w:rPr>
          <w:spacing w:val="-10"/>
        </w:rPr>
        <w:t xml:space="preserve"> </w:t>
      </w:r>
      <w:r>
        <w:t>existan</w:t>
      </w:r>
      <w:r>
        <w:rPr>
          <w:spacing w:val="-17"/>
        </w:rPr>
        <w:t xml:space="preserve"> </w:t>
      </w:r>
      <w:r>
        <w:t>mecanismos</w:t>
      </w:r>
      <w:r>
        <w:rPr>
          <w:spacing w:val="-16"/>
        </w:rPr>
        <w:t xml:space="preserve"> </w:t>
      </w:r>
      <w:r>
        <w:t>de</w:t>
      </w:r>
      <w:r>
        <w:rPr>
          <w:spacing w:val="-15"/>
        </w:rPr>
        <w:t xml:space="preserve"> </w:t>
      </w:r>
      <w:r>
        <w:t>monitoreo</w:t>
      </w:r>
      <w:r>
        <w:rPr>
          <w:spacing w:val="-12"/>
        </w:rPr>
        <w:t xml:space="preserve"> </w:t>
      </w:r>
      <w:r>
        <w:t>y</w:t>
      </w:r>
      <w:r>
        <w:rPr>
          <w:spacing w:val="-17"/>
        </w:rPr>
        <w:t xml:space="preserve"> </w:t>
      </w:r>
      <w:r>
        <w:t>actualización</w:t>
      </w:r>
      <w:r>
        <w:rPr>
          <w:spacing w:val="-8"/>
        </w:rPr>
        <w:t xml:space="preserve"> </w:t>
      </w:r>
      <w:r>
        <w:t>continua. A</w:t>
      </w:r>
      <w:r>
        <w:rPr>
          <w:spacing w:val="-12"/>
        </w:rPr>
        <w:t xml:space="preserve"> </w:t>
      </w:r>
      <w:r>
        <w:t>esto</w:t>
      </w:r>
      <w:r>
        <w:rPr>
          <w:spacing w:val="-11"/>
        </w:rPr>
        <w:t xml:space="preserve"> </w:t>
      </w:r>
      <w:r>
        <w:t>se</w:t>
      </w:r>
      <w:r>
        <w:rPr>
          <w:spacing w:val="-12"/>
        </w:rPr>
        <w:t xml:space="preserve"> </w:t>
      </w:r>
      <w:r>
        <w:t>suma</w:t>
      </w:r>
      <w:r>
        <w:rPr>
          <w:spacing w:val="-13"/>
        </w:rPr>
        <w:t xml:space="preserve"> </w:t>
      </w:r>
      <w:r>
        <w:t>el</w:t>
      </w:r>
      <w:r>
        <w:rPr>
          <w:spacing w:val="-13"/>
        </w:rPr>
        <w:t xml:space="preserve"> </w:t>
      </w:r>
      <w:r>
        <w:t>problema</w:t>
      </w:r>
      <w:r>
        <w:rPr>
          <w:spacing w:val="-14"/>
        </w:rPr>
        <w:t xml:space="preserve"> </w:t>
      </w:r>
      <w:r>
        <w:t>del</w:t>
      </w:r>
      <w:r>
        <w:rPr>
          <w:spacing w:val="-15"/>
        </w:rPr>
        <w:t xml:space="preserve"> </w:t>
      </w:r>
      <w:r>
        <w:t>malware</w:t>
      </w:r>
      <w:r>
        <w:rPr>
          <w:spacing w:val="-14"/>
        </w:rPr>
        <w:t xml:space="preserve"> </w:t>
      </w:r>
      <w:r>
        <w:t>zero-day,</w:t>
      </w:r>
      <w:r>
        <w:rPr>
          <w:spacing w:val="-14"/>
        </w:rPr>
        <w:t xml:space="preserve"> </w:t>
      </w:r>
      <w:r>
        <w:t>que</w:t>
      </w:r>
      <w:r>
        <w:rPr>
          <w:spacing w:val="-12"/>
        </w:rPr>
        <w:t xml:space="preserve"> </w:t>
      </w:r>
      <w:r>
        <w:t>según</w:t>
      </w:r>
      <w:r>
        <w:rPr>
          <w:spacing w:val="-14"/>
        </w:rPr>
        <w:t xml:space="preserve"> </w:t>
      </w:r>
      <w:r>
        <w:t>algunas</w:t>
      </w:r>
      <w:r>
        <w:rPr>
          <w:spacing w:val="-11"/>
        </w:rPr>
        <w:t xml:space="preserve"> </w:t>
      </w:r>
      <w:r>
        <w:t>estimaciones representa cerca del 27% de los ataques dirigidos. Estas amenazas son especialmente</w:t>
      </w:r>
      <w:r>
        <w:rPr>
          <w:spacing w:val="-3"/>
        </w:rPr>
        <w:t xml:space="preserve"> </w:t>
      </w:r>
      <w:r>
        <w:t>difíciles</w:t>
      </w:r>
      <w:r>
        <w:rPr>
          <w:spacing w:val="-8"/>
        </w:rPr>
        <w:t xml:space="preserve"> </w:t>
      </w:r>
      <w:r>
        <w:t>de</w:t>
      </w:r>
      <w:r>
        <w:rPr>
          <w:spacing w:val="-8"/>
        </w:rPr>
        <w:t xml:space="preserve"> </w:t>
      </w:r>
      <w:r>
        <w:t>manejar</w:t>
      </w:r>
      <w:r>
        <w:rPr>
          <w:spacing w:val="-8"/>
        </w:rPr>
        <w:t xml:space="preserve"> </w:t>
      </w:r>
      <w:r>
        <w:t>porque</w:t>
      </w:r>
      <w:r>
        <w:rPr>
          <w:spacing w:val="-5"/>
        </w:rPr>
        <w:t xml:space="preserve"> </w:t>
      </w:r>
      <w:r>
        <w:t>por</w:t>
      </w:r>
      <w:r>
        <w:rPr>
          <w:spacing w:val="-7"/>
        </w:rPr>
        <w:t xml:space="preserve"> </w:t>
      </w:r>
      <w:r>
        <w:t>definición</w:t>
      </w:r>
      <w:r>
        <w:rPr>
          <w:spacing w:val="-5"/>
        </w:rPr>
        <w:t xml:space="preserve"> </w:t>
      </w:r>
      <w:r>
        <w:t>no</w:t>
      </w:r>
      <w:r>
        <w:rPr>
          <w:spacing w:val="-8"/>
        </w:rPr>
        <w:t xml:space="preserve"> </w:t>
      </w:r>
      <w:r>
        <w:t>han</w:t>
      </w:r>
      <w:r>
        <w:rPr>
          <w:spacing w:val="-5"/>
        </w:rPr>
        <w:t xml:space="preserve"> </w:t>
      </w:r>
      <w:r>
        <w:t>sido</w:t>
      </w:r>
      <w:r>
        <w:rPr>
          <w:spacing w:val="-5"/>
        </w:rPr>
        <w:t xml:space="preserve"> </w:t>
      </w:r>
      <w:r>
        <w:t>vistas</w:t>
      </w:r>
      <w:r>
        <w:rPr>
          <w:spacing w:val="-8"/>
        </w:rPr>
        <w:t xml:space="preserve"> </w:t>
      </w:r>
      <w:r>
        <w:t>antes,</w:t>
      </w:r>
      <w:r>
        <w:rPr>
          <w:spacing w:val="-5"/>
        </w:rPr>
        <w:t xml:space="preserve"> </w:t>
      </w:r>
      <w:r>
        <w:t>y los modelos entrenados sobre datos históricos tienen una capacidad limitada para generalizarse hacia lo completamente desconocido. Las tendencias más recientes en investigación apuntan hacia sistemas híbridos que combinen lo mejor de varios enfoques: la velocidad y eficiencia del análisis estático, la profundidad del análisis forense de memoria para detectar amenazas que no dejan rastro en disco, y la claridad que ofrecen las técnicas de XAI para que las decisiones del sistema sean siempre comprensibles y auditables, incluso en los casos más complejos.</w:t>
      </w:r>
    </w:p>
    <w:p w14:paraId="2F126C16" w14:textId="77777777" w:rsidR="00363EAC" w:rsidRDefault="00363EAC">
      <w:pPr>
        <w:pStyle w:val="Textoindependiente"/>
        <w:jc w:val="both"/>
        <w:sectPr w:rsidR="00363EAC">
          <w:pgSz w:w="12250" w:h="15850"/>
          <w:pgMar w:top="1460" w:right="850" w:bottom="1660" w:left="1700" w:header="0" w:footer="1436" w:gutter="0"/>
          <w:cols w:space="720"/>
        </w:sectPr>
      </w:pPr>
    </w:p>
    <w:p w14:paraId="2F126C17" w14:textId="77777777" w:rsidR="00363EAC" w:rsidRDefault="00000000">
      <w:pPr>
        <w:pStyle w:val="Ttulo1"/>
        <w:numPr>
          <w:ilvl w:val="0"/>
          <w:numId w:val="10"/>
        </w:numPr>
        <w:tabs>
          <w:tab w:val="left" w:pos="4293"/>
        </w:tabs>
        <w:ind w:left="4293" w:hanging="434"/>
        <w:jc w:val="left"/>
      </w:pPr>
      <w:bookmarkStart w:id="10" w:name="_bookmark11"/>
      <w:bookmarkEnd w:id="10"/>
      <w:r>
        <w:rPr>
          <w:spacing w:val="-2"/>
        </w:rPr>
        <w:lastRenderedPageBreak/>
        <w:t>METODOLOGÍA</w:t>
      </w:r>
    </w:p>
    <w:p w14:paraId="2F126C18" w14:textId="77777777" w:rsidR="00363EAC" w:rsidRDefault="00363EAC">
      <w:pPr>
        <w:pStyle w:val="Textoindependiente"/>
        <w:rPr>
          <w:rFonts w:ascii="Arial"/>
          <w:b/>
        </w:rPr>
      </w:pPr>
    </w:p>
    <w:p w14:paraId="2F126C19" w14:textId="77777777" w:rsidR="00363EAC" w:rsidRDefault="00363EAC">
      <w:pPr>
        <w:pStyle w:val="Textoindependiente"/>
        <w:rPr>
          <w:rFonts w:ascii="Arial"/>
          <w:b/>
        </w:rPr>
      </w:pPr>
    </w:p>
    <w:p w14:paraId="2F126C1A" w14:textId="77777777" w:rsidR="00363EAC" w:rsidRDefault="00000000">
      <w:pPr>
        <w:pStyle w:val="Ttulo2"/>
        <w:numPr>
          <w:ilvl w:val="1"/>
          <w:numId w:val="10"/>
        </w:numPr>
        <w:tabs>
          <w:tab w:val="left" w:pos="1125"/>
        </w:tabs>
        <w:ind w:left="1125" w:hanging="567"/>
      </w:pPr>
      <w:bookmarkStart w:id="11" w:name="_bookmark12"/>
      <w:bookmarkEnd w:id="11"/>
      <w:r>
        <w:t>Fases</w:t>
      </w:r>
      <w:r>
        <w:rPr>
          <w:spacing w:val="-9"/>
        </w:rPr>
        <w:t xml:space="preserve"> </w:t>
      </w:r>
      <w:r>
        <w:t>del</w:t>
      </w:r>
      <w:r>
        <w:rPr>
          <w:spacing w:val="-5"/>
        </w:rPr>
        <w:t xml:space="preserve"> </w:t>
      </w:r>
      <w:r>
        <w:t>trabajo</w:t>
      </w:r>
      <w:r>
        <w:rPr>
          <w:spacing w:val="-5"/>
        </w:rPr>
        <w:t xml:space="preserve"> </w:t>
      </w:r>
      <w:r>
        <w:t>de</w:t>
      </w:r>
      <w:r>
        <w:rPr>
          <w:spacing w:val="-10"/>
        </w:rPr>
        <w:t xml:space="preserve"> </w:t>
      </w:r>
      <w:r>
        <w:rPr>
          <w:spacing w:val="-2"/>
        </w:rPr>
        <w:t>grado</w:t>
      </w:r>
    </w:p>
    <w:p w14:paraId="2F126C1B" w14:textId="77777777" w:rsidR="00363EAC" w:rsidRDefault="00363EAC">
      <w:pPr>
        <w:pStyle w:val="Textoindependiente"/>
        <w:rPr>
          <w:rFonts w:ascii="Arial"/>
          <w:b/>
        </w:rPr>
      </w:pPr>
    </w:p>
    <w:p w14:paraId="2F126C1C" w14:textId="77777777" w:rsidR="00363EAC" w:rsidRDefault="00000000">
      <w:pPr>
        <w:spacing w:before="1"/>
        <w:ind w:left="568"/>
        <w:jc w:val="both"/>
        <w:rPr>
          <w:rFonts w:ascii="Arial" w:hAnsi="Arial"/>
          <w:b/>
          <w:sz w:val="24"/>
        </w:rPr>
      </w:pPr>
      <w:r>
        <w:rPr>
          <w:rFonts w:ascii="Arial" w:hAnsi="Arial"/>
          <w:b/>
          <w:sz w:val="24"/>
        </w:rPr>
        <w:t>Fase</w:t>
      </w:r>
      <w:r>
        <w:rPr>
          <w:rFonts w:ascii="Arial" w:hAnsi="Arial"/>
          <w:b/>
          <w:spacing w:val="-8"/>
          <w:sz w:val="24"/>
        </w:rPr>
        <w:t xml:space="preserve"> </w:t>
      </w:r>
      <w:r>
        <w:rPr>
          <w:rFonts w:ascii="Arial" w:hAnsi="Arial"/>
          <w:b/>
          <w:sz w:val="24"/>
        </w:rPr>
        <w:t>1</w:t>
      </w:r>
      <w:r>
        <w:rPr>
          <w:rFonts w:ascii="Arial" w:hAnsi="Arial"/>
          <w:b/>
          <w:spacing w:val="-2"/>
          <w:sz w:val="24"/>
        </w:rPr>
        <w:t xml:space="preserve"> </w:t>
      </w:r>
      <w:r>
        <w:rPr>
          <w:rFonts w:ascii="Arial" w:hAnsi="Arial"/>
          <w:b/>
          <w:sz w:val="24"/>
        </w:rPr>
        <w:t>—</w:t>
      </w:r>
      <w:r>
        <w:rPr>
          <w:rFonts w:ascii="Arial" w:hAnsi="Arial"/>
          <w:b/>
          <w:spacing w:val="-4"/>
          <w:sz w:val="24"/>
        </w:rPr>
        <w:t xml:space="preserve"> </w:t>
      </w:r>
      <w:r>
        <w:rPr>
          <w:rFonts w:ascii="Arial" w:hAnsi="Arial"/>
          <w:b/>
          <w:sz w:val="24"/>
        </w:rPr>
        <w:t>Análisis</w:t>
      </w:r>
      <w:r>
        <w:rPr>
          <w:rFonts w:ascii="Arial" w:hAnsi="Arial"/>
          <w:b/>
          <w:spacing w:val="-3"/>
          <w:sz w:val="24"/>
        </w:rPr>
        <w:t xml:space="preserve"> </w:t>
      </w:r>
      <w:r>
        <w:rPr>
          <w:rFonts w:ascii="Arial" w:hAnsi="Arial"/>
          <w:b/>
          <w:sz w:val="24"/>
        </w:rPr>
        <w:t>y</w:t>
      </w:r>
      <w:r>
        <w:rPr>
          <w:rFonts w:ascii="Arial" w:hAnsi="Arial"/>
          <w:b/>
          <w:spacing w:val="-3"/>
          <w:sz w:val="24"/>
        </w:rPr>
        <w:t xml:space="preserve"> </w:t>
      </w:r>
      <w:r>
        <w:rPr>
          <w:rFonts w:ascii="Arial" w:hAnsi="Arial"/>
          <w:b/>
          <w:sz w:val="24"/>
        </w:rPr>
        <w:t>selección</w:t>
      </w:r>
      <w:r>
        <w:rPr>
          <w:rFonts w:ascii="Arial" w:hAnsi="Arial"/>
          <w:b/>
          <w:spacing w:val="-5"/>
          <w:sz w:val="24"/>
        </w:rPr>
        <w:t xml:space="preserve"> </w:t>
      </w:r>
      <w:r>
        <w:rPr>
          <w:rFonts w:ascii="Arial" w:hAnsi="Arial"/>
          <w:b/>
          <w:sz w:val="24"/>
        </w:rPr>
        <w:t>de</w:t>
      </w:r>
      <w:r>
        <w:rPr>
          <w:rFonts w:ascii="Arial" w:hAnsi="Arial"/>
          <w:b/>
          <w:spacing w:val="-2"/>
          <w:sz w:val="24"/>
        </w:rPr>
        <w:t xml:space="preserve"> características</w:t>
      </w:r>
    </w:p>
    <w:p w14:paraId="2F126C1D" w14:textId="77777777" w:rsidR="00363EAC" w:rsidRDefault="00000000">
      <w:pPr>
        <w:pStyle w:val="Textoindependiente"/>
        <w:ind w:left="568" w:right="267"/>
        <w:jc w:val="both"/>
      </w:pPr>
      <w:r>
        <w:t>El punto de</w:t>
      </w:r>
      <w:r>
        <w:rPr>
          <w:spacing w:val="-1"/>
        </w:rPr>
        <w:t xml:space="preserve"> </w:t>
      </w:r>
      <w:r>
        <w:t>partida del</w:t>
      </w:r>
      <w:r>
        <w:rPr>
          <w:spacing w:val="-5"/>
        </w:rPr>
        <w:t xml:space="preserve"> </w:t>
      </w:r>
      <w:r>
        <w:t>proyecto es</w:t>
      </w:r>
      <w:r>
        <w:rPr>
          <w:spacing w:val="-2"/>
        </w:rPr>
        <w:t xml:space="preserve"> </w:t>
      </w:r>
      <w:r>
        <w:t>conseguir</w:t>
      </w:r>
      <w:r>
        <w:rPr>
          <w:spacing w:val="-4"/>
        </w:rPr>
        <w:t xml:space="preserve"> </w:t>
      </w:r>
      <w:r>
        <w:t>y preparar los</w:t>
      </w:r>
      <w:r>
        <w:rPr>
          <w:spacing w:val="-1"/>
        </w:rPr>
        <w:t xml:space="preserve"> </w:t>
      </w:r>
      <w:r>
        <w:t>datos sobre los que se va a trabajar. Para esto se revisarán conjuntos de datos públicos de malware disponibles en la comunidad científica, entre ellos EMBER, CIC-MalMem-2022 y VirusShare, con el objetivo de identificar cuáles son los más representativos, actualizados y adecuados para el tipo de análisis que se quiere realizar. No todos los datasets son iguales en términos de calidad, variedad de familias de malware representadas o formato de las características, por lo que esta revisión inicial es importante para tomar una buena decisión antes de comenzar el entrenamiento.</w:t>
      </w:r>
    </w:p>
    <w:p w14:paraId="2F126C1E" w14:textId="77777777" w:rsidR="00363EAC" w:rsidRDefault="00000000">
      <w:pPr>
        <w:pStyle w:val="Textoindependiente"/>
        <w:ind w:left="568" w:right="272"/>
        <w:jc w:val="both"/>
      </w:pPr>
      <w:r>
        <w:t>Una vez seleccionados los datos, se aplicarán técnicas de selección de características para reducir la dimensionalidad del conjunto sin sacrificar la capacidad del modelo para distinguir entre archivos maliciosos y benignos. En particular, se utilizará el algoritmo Extra Tree Classifier, que permite identificar las variables</w:t>
      </w:r>
      <w:r>
        <w:rPr>
          <w:spacing w:val="-1"/>
        </w:rPr>
        <w:t xml:space="preserve"> </w:t>
      </w:r>
      <w:r>
        <w:t>más influyentes basándose en criterios estadísticos, complementado con análisis de correlación para detectar y eliminar características redundantes que no aportan información adicional. El resultado esperado al final de esta fase es un dataset limpio, balanceado y optimizado, listo para ser usado en el entrenamiento de los modelos.</w:t>
      </w:r>
    </w:p>
    <w:p w14:paraId="2F126C1F" w14:textId="77777777" w:rsidR="00363EAC" w:rsidRDefault="00363EAC">
      <w:pPr>
        <w:pStyle w:val="Textoindependiente"/>
      </w:pPr>
    </w:p>
    <w:p w14:paraId="2F126C20" w14:textId="77777777" w:rsidR="00363EAC" w:rsidRDefault="00363EAC">
      <w:pPr>
        <w:pStyle w:val="Textoindependiente"/>
        <w:spacing w:before="1"/>
      </w:pPr>
    </w:p>
    <w:p w14:paraId="2F126C21" w14:textId="77777777" w:rsidR="00363EAC" w:rsidRDefault="00000000">
      <w:pPr>
        <w:ind w:left="568"/>
        <w:jc w:val="both"/>
        <w:rPr>
          <w:rFonts w:ascii="Arial" w:hAnsi="Arial"/>
          <w:b/>
          <w:sz w:val="24"/>
        </w:rPr>
      </w:pPr>
      <w:r>
        <w:rPr>
          <w:rFonts w:ascii="Arial" w:hAnsi="Arial"/>
          <w:b/>
          <w:sz w:val="24"/>
        </w:rPr>
        <w:t>Fase</w:t>
      </w:r>
      <w:r>
        <w:rPr>
          <w:rFonts w:ascii="Arial" w:hAnsi="Arial"/>
          <w:b/>
          <w:spacing w:val="-11"/>
          <w:sz w:val="24"/>
        </w:rPr>
        <w:t xml:space="preserve"> </w:t>
      </w:r>
      <w:r>
        <w:rPr>
          <w:rFonts w:ascii="Arial" w:hAnsi="Arial"/>
          <w:b/>
          <w:sz w:val="24"/>
        </w:rPr>
        <w:t>2</w:t>
      </w:r>
      <w:r>
        <w:rPr>
          <w:rFonts w:ascii="Arial" w:hAnsi="Arial"/>
          <w:b/>
          <w:spacing w:val="-4"/>
          <w:sz w:val="24"/>
        </w:rPr>
        <w:t xml:space="preserve"> </w:t>
      </w:r>
      <w:r>
        <w:rPr>
          <w:rFonts w:ascii="Arial" w:hAnsi="Arial"/>
          <w:b/>
          <w:sz w:val="24"/>
        </w:rPr>
        <w:t>—</w:t>
      </w:r>
      <w:r>
        <w:rPr>
          <w:rFonts w:ascii="Arial" w:hAnsi="Arial"/>
          <w:b/>
          <w:spacing w:val="-7"/>
          <w:sz w:val="24"/>
        </w:rPr>
        <w:t xml:space="preserve"> </w:t>
      </w:r>
      <w:r>
        <w:rPr>
          <w:rFonts w:ascii="Arial" w:hAnsi="Arial"/>
          <w:b/>
          <w:sz w:val="24"/>
        </w:rPr>
        <w:t>Construcción</w:t>
      </w:r>
      <w:r>
        <w:rPr>
          <w:rFonts w:ascii="Arial" w:hAnsi="Arial"/>
          <w:b/>
          <w:spacing w:val="-7"/>
          <w:sz w:val="24"/>
        </w:rPr>
        <w:t xml:space="preserve"> </w:t>
      </w:r>
      <w:r>
        <w:rPr>
          <w:rFonts w:ascii="Arial" w:hAnsi="Arial"/>
          <w:b/>
          <w:sz w:val="24"/>
        </w:rPr>
        <w:t>y</w:t>
      </w:r>
      <w:r>
        <w:rPr>
          <w:rFonts w:ascii="Arial" w:hAnsi="Arial"/>
          <w:b/>
          <w:spacing w:val="-7"/>
          <w:sz w:val="24"/>
        </w:rPr>
        <w:t xml:space="preserve"> </w:t>
      </w:r>
      <w:r>
        <w:rPr>
          <w:rFonts w:ascii="Arial" w:hAnsi="Arial"/>
          <w:b/>
          <w:sz w:val="24"/>
        </w:rPr>
        <w:t>evaluación</w:t>
      </w:r>
      <w:r>
        <w:rPr>
          <w:rFonts w:ascii="Arial" w:hAnsi="Arial"/>
          <w:b/>
          <w:spacing w:val="-3"/>
          <w:sz w:val="24"/>
        </w:rPr>
        <w:t xml:space="preserve"> </w:t>
      </w:r>
      <w:r>
        <w:rPr>
          <w:rFonts w:ascii="Arial" w:hAnsi="Arial"/>
          <w:b/>
          <w:sz w:val="24"/>
        </w:rPr>
        <w:t>del</w:t>
      </w:r>
      <w:r>
        <w:rPr>
          <w:rFonts w:ascii="Arial" w:hAnsi="Arial"/>
          <w:b/>
          <w:spacing w:val="-15"/>
          <w:sz w:val="24"/>
        </w:rPr>
        <w:t xml:space="preserve"> </w:t>
      </w:r>
      <w:r>
        <w:rPr>
          <w:rFonts w:ascii="Arial" w:hAnsi="Arial"/>
          <w:b/>
          <w:spacing w:val="-2"/>
          <w:sz w:val="24"/>
        </w:rPr>
        <w:t>modelo</w:t>
      </w:r>
    </w:p>
    <w:p w14:paraId="2F126C22" w14:textId="77777777" w:rsidR="00363EAC" w:rsidRDefault="00363EAC">
      <w:pPr>
        <w:pStyle w:val="Textoindependiente"/>
        <w:spacing w:before="2"/>
        <w:rPr>
          <w:rFonts w:ascii="Arial"/>
          <w:b/>
        </w:rPr>
      </w:pPr>
    </w:p>
    <w:p w14:paraId="2F126C23" w14:textId="77777777" w:rsidR="00363EAC" w:rsidRDefault="00000000">
      <w:pPr>
        <w:pStyle w:val="Textoindependiente"/>
        <w:ind w:left="568" w:right="272"/>
        <w:jc w:val="both"/>
      </w:pPr>
      <w:r>
        <w:t>Con</w:t>
      </w:r>
      <w:r>
        <w:rPr>
          <w:spacing w:val="-13"/>
        </w:rPr>
        <w:t xml:space="preserve"> </w:t>
      </w:r>
      <w:r>
        <w:t>los</w:t>
      </w:r>
      <w:r>
        <w:rPr>
          <w:spacing w:val="-15"/>
        </w:rPr>
        <w:t xml:space="preserve"> </w:t>
      </w:r>
      <w:r>
        <w:t>datos</w:t>
      </w:r>
      <w:r>
        <w:rPr>
          <w:spacing w:val="-14"/>
        </w:rPr>
        <w:t xml:space="preserve"> </w:t>
      </w:r>
      <w:r>
        <w:t>preparados,</w:t>
      </w:r>
      <w:r>
        <w:rPr>
          <w:spacing w:val="-9"/>
        </w:rPr>
        <w:t xml:space="preserve"> </w:t>
      </w:r>
      <w:r>
        <w:t>la</w:t>
      </w:r>
      <w:r>
        <w:rPr>
          <w:spacing w:val="-12"/>
        </w:rPr>
        <w:t xml:space="preserve"> </w:t>
      </w:r>
      <w:r>
        <w:t>siguiente</w:t>
      </w:r>
      <w:r>
        <w:rPr>
          <w:spacing w:val="-13"/>
        </w:rPr>
        <w:t xml:space="preserve"> </w:t>
      </w:r>
      <w:r>
        <w:t>etapa</w:t>
      </w:r>
      <w:r>
        <w:rPr>
          <w:spacing w:val="-17"/>
        </w:rPr>
        <w:t xml:space="preserve"> </w:t>
      </w:r>
      <w:r>
        <w:t>consiste</w:t>
      </w:r>
      <w:r>
        <w:rPr>
          <w:spacing w:val="-16"/>
        </w:rPr>
        <w:t xml:space="preserve"> </w:t>
      </w:r>
      <w:r>
        <w:t>en</w:t>
      </w:r>
      <w:r>
        <w:rPr>
          <w:spacing w:val="-14"/>
        </w:rPr>
        <w:t xml:space="preserve"> </w:t>
      </w:r>
      <w:r>
        <w:t>entrenar</w:t>
      </w:r>
      <w:r>
        <w:rPr>
          <w:spacing w:val="-12"/>
        </w:rPr>
        <w:t xml:space="preserve"> </w:t>
      </w:r>
      <w:r>
        <w:t>y</w:t>
      </w:r>
      <w:r>
        <w:rPr>
          <w:spacing w:val="-17"/>
        </w:rPr>
        <w:t xml:space="preserve"> </w:t>
      </w:r>
      <w:r>
        <w:t>comparar</w:t>
      </w:r>
      <w:r>
        <w:rPr>
          <w:spacing w:val="-10"/>
        </w:rPr>
        <w:t xml:space="preserve"> </w:t>
      </w:r>
      <w:r>
        <w:t>varios algoritmos</w:t>
      </w:r>
      <w:r>
        <w:rPr>
          <w:spacing w:val="-3"/>
        </w:rPr>
        <w:t xml:space="preserve"> </w:t>
      </w:r>
      <w:r>
        <w:t>de</w:t>
      </w:r>
      <w:r>
        <w:rPr>
          <w:spacing w:val="-3"/>
        </w:rPr>
        <w:t xml:space="preserve"> </w:t>
      </w:r>
      <w:r>
        <w:t>clasificación para</w:t>
      </w:r>
      <w:r>
        <w:rPr>
          <w:spacing w:val="-5"/>
        </w:rPr>
        <w:t xml:space="preserve"> </w:t>
      </w:r>
      <w:r>
        <w:t>determinar</w:t>
      </w:r>
      <w:r>
        <w:rPr>
          <w:spacing w:val="-8"/>
        </w:rPr>
        <w:t xml:space="preserve"> </w:t>
      </w:r>
      <w:r>
        <w:t>cuál</w:t>
      </w:r>
      <w:r>
        <w:rPr>
          <w:spacing w:val="-2"/>
        </w:rPr>
        <w:t xml:space="preserve"> </w:t>
      </w:r>
      <w:r>
        <w:t>se</w:t>
      </w:r>
      <w:r>
        <w:rPr>
          <w:spacing w:val="-5"/>
        </w:rPr>
        <w:t xml:space="preserve"> </w:t>
      </w:r>
      <w:r>
        <w:t>desempeña</w:t>
      </w:r>
      <w:r>
        <w:rPr>
          <w:spacing w:val="-4"/>
        </w:rPr>
        <w:t xml:space="preserve"> </w:t>
      </w:r>
      <w:r>
        <w:t>mejor en</w:t>
      </w:r>
      <w:r>
        <w:rPr>
          <w:spacing w:val="-3"/>
        </w:rPr>
        <w:t xml:space="preserve"> </w:t>
      </w:r>
      <w:r>
        <w:t>esta</w:t>
      </w:r>
      <w:r>
        <w:rPr>
          <w:spacing w:val="-2"/>
        </w:rPr>
        <w:t xml:space="preserve"> </w:t>
      </w:r>
      <w:r>
        <w:t>tarea específica. Se trabajará con Random Forest,</w:t>
      </w:r>
      <w:r>
        <w:rPr>
          <w:spacing w:val="-1"/>
        </w:rPr>
        <w:t xml:space="preserve"> </w:t>
      </w:r>
      <w:r>
        <w:t>XGBoost y redes</w:t>
      </w:r>
      <w:r>
        <w:rPr>
          <w:spacing w:val="-1"/>
        </w:rPr>
        <w:t xml:space="preserve"> </w:t>
      </w:r>
      <w:r>
        <w:t>neuronales densas, tres enfoques que según la literatura revisada en el estado del arte han mostrado resultados muy competitivos en problemas similares. Para asegurar que los resultados</w:t>
      </w:r>
      <w:r>
        <w:rPr>
          <w:spacing w:val="-11"/>
        </w:rPr>
        <w:t xml:space="preserve"> </w:t>
      </w:r>
      <w:r>
        <w:t>sean</w:t>
      </w:r>
      <w:r>
        <w:rPr>
          <w:spacing w:val="-9"/>
        </w:rPr>
        <w:t xml:space="preserve"> </w:t>
      </w:r>
      <w:r>
        <w:t>confiables</w:t>
      </w:r>
      <w:r>
        <w:rPr>
          <w:spacing w:val="-8"/>
        </w:rPr>
        <w:t xml:space="preserve"> </w:t>
      </w:r>
      <w:r>
        <w:t>y</w:t>
      </w:r>
      <w:r>
        <w:rPr>
          <w:spacing w:val="-17"/>
        </w:rPr>
        <w:t xml:space="preserve"> </w:t>
      </w:r>
      <w:r>
        <w:t>que</w:t>
      </w:r>
      <w:r>
        <w:rPr>
          <w:spacing w:val="-15"/>
        </w:rPr>
        <w:t xml:space="preserve"> </w:t>
      </w:r>
      <w:r>
        <w:t>el</w:t>
      </w:r>
      <w:r>
        <w:rPr>
          <w:spacing w:val="-14"/>
        </w:rPr>
        <w:t xml:space="preserve"> </w:t>
      </w:r>
      <w:r>
        <w:t>modelo</w:t>
      </w:r>
      <w:r>
        <w:rPr>
          <w:spacing w:val="-7"/>
        </w:rPr>
        <w:t xml:space="preserve"> </w:t>
      </w:r>
      <w:r>
        <w:t>seleccionado</w:t>
      </w:r>
      <w:r>
        <w:rPr>
          <w:spacing w:val="-14"/>
        </w:rPr>
        <w:t xml:space="preserve"> </w:t>
      </w:r>
      <w:r>
        <w:t>generalice</w:t>
      </w:r>
      <w:r>
        <w:rPr>
          <w:spacing w:val="-14"/>
        </w:rPr>
        <w:t xml:space="preserve"> </w:t>
      </w:r>
      <w:r>
        <w:t>bien</w:t>
      </w:r>
      <w:r>
        <w:rPr>
          <w:spacing w:val="-14"/>
        </w:rPr>
        <w:t xml:space="preserve"> </w:t>
      </w:r>
      <w:r>
        <w:t>ante</w:t>
      </w:r>
      <w:r>
        <w:rPr>
          <w:spacing w:val="-14"/>
        </w:rPr>
        <w:t xml:space="preserve"> </w:t>
      </w:r>
      <w:r>
        <w:t>datos nuevos, se utilizará validación cruzada durante el proceso de evaluación, lo que reduce el riesgo de que el rendimiento observado sea producto del sobreajuste a los datos de entrenamiento.</w:t>
      </w:r>
    </w:p>
    <w:p w14:paraId="2F126C24" w14:textId="77777777" w:rsidR="00363EAC" w:rsidRDefault="00000000">
      <w:pPr>
        <w:pStyle w:val="Textoindependiente"/>
        <w:spacing w:before="1"/>
        <w:ind w:left="568" w:right="265"/>
        <w:jc w:val="both"/>
      </w:pPr>
      <w:r>
        <w:t>La comparación entre modelos se hará a partir de un conjunto de métricas que permiten evaluar el</w:t>
      </w:r>
      <w:r>
        <w:rPr>
          <w:spacing w:val="-2"/>
        </w:rPr>
        <w:t xml:space="preserve"> </w:t>
      </w:r>
      <w:r>
        <w:t>desempeño desde</w:t>
      </w:r>
      <w:r>
        <w:rPr>
          <w:spacing w:val="-1"/>
        </w:rPr>
        <w:t xml:space="preserve"> </w:t>
      </w:r>
      <w:r>
        <w:t>distintos ángulos: precisión,</w:t>
      </w:r>
      <w:r>
        <w:rPr>
          <w:spacing w:val="-2"/>
        </w:rPr>
        <w:t xml:space="preserve"> </w:t>
      </w:r>
      <w:r>
        <w:t>recall, F1-score y AUC-ROC. Cada una de estas métricas captura aspectos diferentes del rendimiento,</w:t>
      </w:r>
      <w:r>
        <w:rPr>
          <w:spacing w:val="-5"/>
        </w:rPr>
        <w:t xml:space="preserve"> </w:t>
      </w:r>
      <w:r>
        <w:t>y</w:t>
      </w:r>
      <w:r>
        <w:rPr>
          <w:spacing w:val="-17"/>
        </w:rPr>
        <w:t xml:space="preserve"> </w:t>
      </w:r>
      <w:r>
        <w:t>en</w:t>
      </w:r>
      <w:r>
        <w:rPr>
          <w:spacing w:val="-4"/>
        </w:rPr>
        <w:t xml:space="preserve"> </w:t>
      </w:r>
      <w:r>
        <w:t>conjunto</w:t>
      </w:r>
      <w:r>
        <w:rPr>
          <w:spacing w:val="-9"/>
        </w:rPr>
        <w:t xml:space="preserve"> </w:t>
      </w:r>
      <w:r>
        <w:t>ofrecen</w:t>
      </w:r>
      <w:r>
        <w:rPr>
          <w:spacing w:val="-10"/>
        </w:rPr>
        <w:t xml:space="preserve"> </w:t>
      </w:r>
      <w:r>
        <w:t>una</w:t>
      </w:r>
      <w:r>
        <w:rPr>
          <w:spacing w:val="-11"/>
        </w:rPr>
        <w:t xml:space="preserve"> </w:t>
      </w:r>
      <w:r>
        <w:t>imagen</w:t>
      </w:r>
      <w:r>
        <w:rPr>
          <w:spacing w:val="-11"/>
        </w:rPr>
        <w:t xml:space="preserve"> </w:t>
      </w:r>
      <w:r>
        <w:t>más</w:t>
      </w:r>
      <w:r>
        <w:rPr>
          <w:spacing w:val="-12"/>
        </w:rPr>
        <w:t xml:space="preserve"> </w:t>
      </w:r>
      <w:r>
        <w:t>completa</w:t>
      </w:r>
      <w:r>
        <w:rPr>
          <w:spacing w:val="-11"/>
        </w:rPr>
        <w:t xml:space="preserve"> </w:t>
      </w:r>
      <w:r>
        <w:t>de</w:t>
      </w:r>
      <w:r>
        <w:rPr>
          <w:spacing w:val="-7"/>
        </w:rPr>
        <w:t xml:space="preserve"> </w:t>
      </w:r>
      <w:r>
        <w:t>cómo</w:t>
      </w:r>
      <w:r>
        <w:rPr>
          <w:spacing w:val="-10"/>
        </w:rPr>
        <w:t xml:space="preserve"> </w:t>
      </w:r>
      <w:r>
        <w:t>se</w:t>
      </w:r>
      <w:r>
        <w:rPr>
          <w:spacing w:val="-10"/>
        </w:rPr>
        <w:t xml:space="preserve"> </w:t>
      </w:r>
      <w:r>
        <w:t>comporta cada</w:t>
      </w:r>
      <w:r>
        <w:rPr>
          <w:spacing w:val="-17"/>
        </w:rPr>
        <w:t xml:space="preserve"> </w:t>
      </w:r>
      <w:r>
        <w:t>modelo.</w:t>
      </w:r>
      <w:r>
        <w:rPr>
          <w:spacing w:val="-16"/>
        </w:rPr>
        <w:t xml:space="preserve"> </w:t>
      </w:r>
      <w:r>
        <w:t>Al</w:t>
      </w:r>
      <w:r>
        <w:rPr>
          <w:spacing w:val="-16"/>
        </w:rPr>
        <w:t xml:space="preserve"> </w:t>
      </w:r>
      <w:r>
        <w:t>final</w:t>
      </w:r>
      <w:r>
        <w:rPr>
          <w:spacing w:val="-16"/>
        </w:rPr>
        <w:t xml:space="preserve"> </w:t>
      </w:r>
      <w:r>
        <w:t>de</w:t>
      </w:r>
      <w:r>
        <w:rPr>
          <w:spacing w:val="-14"/>
        </w:rPr>
        <w:t xml:space="preserve"> </w:t>
      </w:r>
      <w:r>
        <w:t>esta</w:t>
      </w:r>
      <w:r>
        <w:rPr>
          <w:spacing w:val="-13"/>
        </w:rPr>
        <w:t xml:space="preserve"> </w:t>
      </w:r>
      <w:r>
        <w:t>fase</w:t>
      </w:r>
      <w:r>
        <w:rPr>
          <w:spacing w:val="-14"/>
        </w:rPr>
        <w:t xml:space="preserve"> </w:t>
      </w:r>
      <w:r>
        <w:t>se</w:t>
      </w:r>
      <w:r>
        <w:rPr>
          <w:spacing w:val="-14"/>
        </w:rPr>
        <w:t xml:space="preserve"> </w:t>
      </w:r>
      <w:r>
        <w:t>seleccionará</w:t>
      </w:r>
      <w:r>
        <w:rPr>
          <w:spacing w:val="-13"/>
        </w:rPr>
        <w:t xml:space="preserve"> </w:t>
      </w:r>
      <w:r>
        <w:t>el</w:t>
      </w:r>
      <w:r>
        <w:rPr>
          <w:spacing w:val="-17"/>
        </w:rPr>
        <w:t xml:space="preserve"> </w:t>
      </w:r>
      <w:r>
        <w:t>algoritmo</w:t>
      </w:r>
      <w:r>
        <w:rPr>
          <w:spacing w:val="-12"/>
        </w:rPr>
        <w:t xml:space="preserve"> </w:t>
      </w:r>
      <w:r>
        <w:t>que</w:t>
      </w:r>
      <w:r>
        <w:rPr>
          <w:spacing w:val="-15"/>
        </w:rPr>
        <w:t xml:space="preserve"> </w:t>
      </w:r>
      <w:r>
        <w:t>presente</w:t>
      </w:r>
      <w:r>
        <w:rPr>
          <w:spacing w:val="-17"/>
        </w:rPr>
        <w:t xml:space="preserve"> </w:t>
      </w:r>
      <w:r>
        <w:t>el</w:t>
      </w:r>
      <w:r>
        <w:rPr>
          <w:spacing w:val="-17"/>
        </w:rPr>
        <w:t xml:space="preserve"> </w:t>
      </w:r>
      <w:r>
        <w:t>mejor desempeño global, considerando especialmente la tasa de falsos negativos, es decir,</w:t>
      </w:r>
      <w:r>
        <w:rPr>
          <w:spacing w:val="-6"/>
        </w:rPr>
        <w:t xml:space="preserve"> </w:t>
      </w:r>
      <w:r>
        <w:t>los</w:t>
      </w:r>
      <w:r>
        <w:rPr>
          <w:spacing w:val="-9"/>
        </w:rPr>
        <w:t xml:space="preserve"> </w:t>
      </w:r>
      <w:r>
        <w:t>casos</w:t>
      </w:r>
      <w:r>
        <w:rPr>
          <w:spacing w:val="-8"/>
        </w:rPr>
        <w:t xml:space="preserve"> </w:t>
      </w:r>
      <w:r>
        <w:t>en</w:t>
      </w:r>
      <w:r>
        <w:rPr>
          <w:spacing w:val="-11"/>
        </w:rPr>
        <w:t xml:space="preserve"> </w:t>
      </w:r>
      <w:r>
        <w:t>que</w:t>
      </w:r>
      <w:r>
        <w:rPr>
          <w:spacing w:val="-13"/>
        </w:rPr>
        <w:t xml:space="preserve"> </w:t>
      </w:r>
      <w:r>
        <w:t>el</w:t>
      </w:r>
      <w:r>
        <w:rPr>
          <w:spacing w:val="-10"/>
        </w:rPr>
        <w:t xml:space="preserve"> </w:t>
      </w:r>
      <w:r>
        <w:t>modelo</w:t>
      </w:r>
      <w:r>
        <w:rPr>
          <w:spacing w:val="-6"/>
        </w:rPr>
        <w:t xml:space="preserve"> </w:t>
      </w:r>
      <w:r>
        <w:t>clasifica</w:t>
      </w:r>
      <w:r>
        <w:rPr>
          <w:spacing w:val="-8"/>
        </w:rPr>
        <w:t xml:space="preserve"> </w:t>
      </w:r>
      <w:r>
        <w:t>como</w:t>
      </w:r>
      <w:r>
        <w:rPr>
          <w:spacing w:val="-10"/>
        </w:rPr>
        <w:t xml:space="preserve"> </w:t>
      </w:r>
      <w:r>
        <w:t>benigno</w:t>
      </w:r>
      <w:r>
        <w:rPr>
          <w:spacing w:val="-7"/>
        </w:rPr>
        <w:t xml:space="preserve"> </w:t>
      </w:r>
      <w:r>
        <w:t>un</w:t>
      </w:r>
      <w:r>
        <w:rPr>
          <w:spacing w:val="-11"/>
        </w:rPr>
        <w:t xml:space="preserve"> </w:t>
      </w:r>
      <w:r>
        <w:t>archivo</w:t>
      </w:r>
      <w:r>
        <w:rPr>
          <w:spacing w:val="-10"/>
        </w:rPr>
        <w:t xml:space="preserve"> </w:t>
      </w:r>
      <w:r>
        <w:t>que</w:t>
      </w:r>
      <w:r>
        <w:rPr>
          <w:spacing w:val="-11"/>
        </w:rPr>
        <w:t xml:space="preserve"> </w:t>
      </w:r>
      <w:r>
        <w:t>en</w:t>
      </w:r>
      <w:r>
        <w:rPr>
          <w:spacing w:val="-11"/>
        </w:rPr>
        <w:t xml:space="preserve"> </w:t>
      </w:r>
      <w:r>
        <w:t>realidad es malicioso, ya que ese tipo de error tiene consecuencias más graves en el contexto de la seguridad.</w:t>
      </w:r>
    </w:p>
    <w:p w14:paraId="2F126C25" w14:textId="77777777" w:rsidR="00363EAC" w:rsidRDefault="00363EAC">
      <w:pPr>
        <w:pStyle w:val="Textoindependiente"/>
        <w:jc w:val="both"/>
        <w:sectPr w:rsidR="00363EAC">
          <w:pgSz w:w="12250" w:h="15850"/>
          <w:pgMar w:top="1520" w:right="850" w:bottom="1660" w:left="1700" w:header="0" w:footer="1436" w:gutter="0"/>
          <w:cols w:space="720"/>
        </w:sectPr>
      </w:pPr>
    </w:p>
    <w:p w14:paraId="2F126C26" w14:textId="77777777" w:rsidR="00363EAC" w:rsidRDefault="00000000">
      <w:pPr>
        <w:spacing w:before="81"/>
        <w:ind w:left="568"/>
        <w:jc w:val="both"/>
        <w:rPr>
          <w:rFonts w:ascii="Arial" w:hAnsi="Arial"/>
          <w:b/>
          <w:sz w:val="24"/>
        </w:rPr>
      </w:pPr>
      <w:r>
        <w:rPr>
          <w:rFonts w:ascii="Arial" w:hAnsi="Arial"/>
          <w:b/>
          <w:sz w:val="24"/>
        </w:rPr>
        <w:lastRenderedPageBreak/>
        <w:t>Fase</w:t>
      </w:r>
      <w:r>
        <w:rPr>
          <w:rFonts w:ascii="Arial" w:hAnsi="Arial"/>
          <w:b/>
          <w:spacing w:val="-11"/>
          <w:sz w:val="24"/>
        </w:rPr>
        <w:t xml:space="preserve"> </w:t>
      </w:r>
      <w:r>
        <w:rPr>
          <w:rFonts w:ascii="Arial" w:hAnsi="Arial"/>
          <w:b/>
          <w:sz w:val="24"/>
        </w:rPr>
        <w:t>3</w:t>
      </w:r>
      <w:r>
        <w:rPr>
          <w:rFonts w:ascii="Arial" w:hAnsi="Arial"/>
          <w:b/>
          <w:spacing w:val="-3"/>
          <w:sz w:val="24"/>
        </w:rPr>
        <w:t xml:space="preserve"> </w:t>
      </w:r>
      <w:r>
        <w:rPr>
          <w:rFonts w:ascii="Arial" w:hAnsi="Arial"/>
          <w:b/>
          <w:sz w:val="24"/>
        </w:rPr>
        <w:t>—</w:t>
      </w:r>
      <w:r>
        <w:rPr>
          <w:rFonts w:ascii="Arial" w:hAnsi="Arial"/>
          <w:b/>
          <w:spacing w:val="-12"/>
          <w:sz w:val="24"/>
        </w:rPr>
        <w:t xml:space="preserve"> </w:t>
      </w:r>
      <w:r>
        <w:rPr>
          <w:rFonts w:ascii="Arial" w:hAnsi="Arial"/>
          <w:b/>
          <w:sz w:val="24"/>
        </w:rPr>
        <w:t>Integración</w:t>
      </w:r>
      <w:r>
        <w:rPr>
          <w:rFonts w:ascii="Arial" w:hAnsi="Arial"/>
          <w:b/>
          <w:spacing w:val="-10"/>
          <w:sz w:val="24"/>
        </w:rPr>
        <w:t xml:space="preserve"> </w:t>
      </w:r>
      <w:r>
        <w:rPr>
          <w:rFonts w:ascii="Arial" w:hAnsi="Arial"/>
          <w:b/>
          <w:sz w:val="24"/>
        </w:rPr>
        <w:t>de</w:t>
      </w:r>
      <w:r>
        <w:rPr>
          <w:rFonts w:ascii="Arial" w:hAnsi="Arial"/>
          <w:b/>
          <w:spacing w:val="-3"/>
          <w:sz w:val="24"/>
        </w:rPr>
        <w:t xml:space="preserve"> </w:t>
      </w:r>
      <w:r>
        <w:rPr>
          <w:rFonts w:ascii="Arial" w:hAnsi="Arial"/>
          <w:b/>
          <w:sz w:val="24"/>
        </w:rPr>
        <w:t>explicabilidad</w:t>
      </w:r>
      <w:r>
        <w:rPr>
          <w:rFonts w:ascii="Arial" w:hAnsi="Arial"/>
          <w:b/>
          <w:spacing w:val="-3"/>
          <w:sz w:val="24"/>
        </w:rPr>
        <w:t xml:space="preserve"> </w:t>
      </w:r>
      <w:r>
        <w:rPr>
          <w:rFonts w:ascii="Arial" w:hAnsi="Arial"/>
          <w:b/>
          <w:spacing w:val="-2"/>
          <w:sz w:val="24"/>
        </w:rPr>
        <w:t>(XAI)</w:t>
      </w:r>
    </w:p>
    <w:p w14:paraId="2F126C27" w14:textId="77777777" w:rsidR="00363EAC" w:rsidRDefault="00363EAC">
      <w:pPr>
        <w:pStyle w:val="Textoindependiente"/>
        <w:rPr>
          <w:rFonts w:ascii="Arial"/>
          <w:b/>
        </w:rPr>
      </w:pPr>
    </w:p>
    <w:p w14:paraId="2F126C28" w14:textId="77777777" w:rsidR="00363EAC" w:rsidRDefault="00000000">
      <w:pPr>
        <w:pStyle w:val="Textoindependiente"/>
        <w:ind w:left="568" w:right="272"/>
        <w:jc w:val="both"/>
      </w:pPr>
      <w:r>
        <w:t>Una vez seleccionado el modelo de mejor desempeño, el siguiente paso es integrarlo con técnicas de inteligencia artificial explicable. Se evaluará el uso de SHAP o LIME, eligiendo la que ofrezca explicaciones más coherentes y comprensibles</w:t>
      </w:r>
      <w:r>
        <w:rPr>
          <w:spacing w:val="-9"/>
        </w:rPr>
        <w:t xml:space="preserve"> </w:t>
      </w:r>
      <w:r>
        <w:t>para</w:t>
      </w:r>
      <w:r>
        <w:rPr>
          <w:spacing w:val="-11"/>
        </w:rPr>
        <w:t xml:space="preserve"> </w:t>
      </w:r>
      <w:r>
        <w:t>el</w:t>
      </w:r>
      <w:r>
        <w:rPr>
          <w:spacing w:val="-12"/>
        </w:rPr>
        <w:t xml:space="preserve"> </w:t>
      </w:r>
      <w:r>
        <w:t>tipo</w:t>
      </w:r>
      <w:r>
        <w:rPr>
          <w:spacing w:val="-6"/>
        </w:rPr>
        <w:t xml:space="preserve"> </w:t>
      </w:r>
      <w:r>
        <w:t>de</w:t>
      </w:r>
      <w:r>
        <w:rPr>
          <w:spacing w:val="-6"/>
        </w:rPr>
        <w:t xml:space="preserve"> </w:t>
      </w:r>
      <w:r>
        <w:t>modelo</w:t>
      </w:r>
      <w:r>
        <w:rPr>
          <w:spacing w:val="-8"/>
        </w:rPr>
        <w:t xml:space="preserve"> </w:t>
      </w:r>
      <w:r>
        <w:t>seleccionado</w:t>
      </w:r>
      <w:r>
        <w:rPr>
          <w:spacing w:val="-2"/>
        </w:rPr>
        <w:t xml:space="preserve"> </w:t>
      </w:r>
      <w:r>
        <w:t>y</w:t>
      </w:r>
      <w:r>
        <w:rPr>
          <w:spacing w:val="-12"/>
        </w:rPr>
        <w:t xml:space="preserve"> </w:t>
      </w:r>
      <w:r>
        <w:t>para</w:t>
      </w:r>
      <w:r>
        <w:rPr>
          <w:spacing w:val="-11"/>
        </w:rPr>
        <w:t xml:space="preserve"> </w:t>
      </w:r>
      <w:r>
        <w:t>el</w:t>
      </w:r>
      <w:r>
        <w:rPr>
          <w:spacing w:val="-12"/>
        </w:rPr>
        <w:t xml:space="preserve"> </w:t>
      </w:r>
      <w:r>
        <w:t>perfil</w:t>
      </w:r>
      <w:r>
        <w:rPr>
          <w:spacing w:val="-9"/>
        </w:rPr>
        <w:t xml:space="preserve"> </w:t>
      </w:r>
      <w:r>
        <w:t>de</w:t>
      </w:r>
      <w:r>
        <w:rPr>
          <w:spacing w:val="-8"/>
        </w:rPr>
        <w:t xml:space="preserve"> </w:t>
      </w:r>
      <w:r>
        <w:t>usuario</w:t>
      </w:r>
      <w:r>
        <w:rPr>
          <w:spacing w:val="-5"/>
        </w:rPr>
        <w:t xml:space="preserve"> </w:t>
      </w:r>
      <w:r>
        <w:t>al</w:t>
      </w:r>
      <w:r>
        <w:rPr>
          <w:spacing w:val="-12"/>
        </w:rPr>
        <w:t xml:space="preserve"> </w:t>
      </w:r>
      <w:r>
        <w:t>que está</w:t>
      </w:r>
      <w:r>
        <w:rPr>
          <w:spacing w:val="-4"/>
        </w:rPr>
        <w:t xml:space="preserve"> </w:t>
      </w:r>
      <w:r>
        <w:t>dirigida</w:t>
      </w:r>
      <w:r>
        <w:rPr>
          <w:spacing w:val="-2"/>
        </w:rPr>
        <w:t xml:space="preserve"> </w:t>
      </w:r>
      <w:r>
        <w:t>la</w:t>
      </w:r>
      <w:r>
        <w:rPr>
          <w:spacing w:val="-4"/>
        </w:rPr>
        <w:t xml:space="preserve"> </w:t>
      </w:r>
      <w:r>
        <w:t>herramienta. El</w:t>
      </w:r>
      <w:r>
        <w:rPr>
          <w:spacing w:val="-3"/>
        </w:rPr>
        <w:t xml:space="preserve"> </w:t>
      </w:r>
      <w:r>
        <w:t>reto de</w:t>
      </w:r>
      <w:r>
        <w:rPr>
          <w:spacing w:val="-4"/>
        </w:rPr>
        <w:t xml:space="preserve"> </w:t>
      </w:r>
      <w:r>
        <w:t>esta</w:t>
      </w:r>
      <w:r>
        <w:rPr>
          <w:spacing w:val="-1"/>
        </w:rPr>
        <w:t xml:space="preserve"> </w:t>
      </w:r>
      <w:r>
        <w:t>fase</w:t>
      </w:r>
      <w:r>
        <w:rPr>
          <w:spacing w:val="-2"/>
        </w:rPr>
        <w:t xml:space="preserve"> </w:t>
      </w:r>
      <w:r>
        <w:t>no</w:t>
      </w:r>
      <w:r>
        <w:rPr>
          <w:spacing w:val="-4"/>
        </w:rPr>
        <w:t xml:space="preserve"> </w:t>
      </w:r>
      <w:r>
        <w:t>es</w:t>
      </w:r>
      <w:r>
        <w:rPr>
          <w:spacing w:val="-5"/>
        </w:rPr>
        <w:t xml:space="preserve"> </w:t>
      </w:r>
      <w:r>
        <w:t>solo</w:t>
      </w:r>
      <w:r>
        <w:rPr>
          <w:spacing w:val="-5"/>
        </w:rPr>
        <w:t xml:space="preserve"> </w:t>
      </w:r>
      <w:r>
        <w:t>técnico sino también</w:t>
      </w:r>
      <w:r>
        <w:rPr>
          <w:spacing w:val="-3"/>
        </w:rPr>
        <w:t xml:space="preserve"> </w:t>
      </w:r>
      <w:r>
        <w:t>de comunicación: los valores que generan estas técnicas son en principio números y gráficas</w:t>
      </w:r>
      <w:r>
        <w:rPr>
          <w:spacing w:val="-3"/>
        </w:rPr>
        <w:t xml:space="preserve"> </w:t>
      </w:r>
      <w:r>
        <w:t>que</w:t>
      </w:r>
      <w:r>
        <w:rPr>
          <w:spacing w:val="-3"/>
        </w:rPr>
        <w:t xml:space="preserve"> </w:t>
      </w:r>
      <w:r>
        <w:t>un usuario sin formación en ciencia de datos no</w:t>
      </w:r>
      <w:r>
        <w:rPr>
          <w:spacing w:val="-3"/>
        </w:rPr>
        <w:t xml:space="preserve"> </w:t>
      </w:r>
      <w:r>
        <w:t>necesariamente sabe</w:t>
      </w:r>
    </w:p>
    <w:p w14:paraId="2F126C29" w14:textId="77777777" w:rsidR="00363EAC" w:rsidRDefault="00000000">
      <w:pPr>
        <w:pStyle w:val="Textoindependiente"/>
        <w:spacing w:before="80"/>
        <w:ind w:left="568" w:right="293"/>
        <w:jc w:val="both"/>
      </w:pPr>
      <w:r>
        <w:t>interpretar, por lo que habrá que trabajar en cómo traducir esa información a un lenguaje más natural que indique claramente cuáles características del archivo fueron las más relevantes para la clasificación y en qué sentido influyeron.</w:t>
      </w:r>
    </w:p>
    <w:p w14:paraId="2F126C2A" w14:textId="77777777" w:rsidR="00363EAC" w:rsidRDefault="00000000">
      <w:pPr>
        <w:pStyle w:val="Textoindependiente"/>
        <w:ind w:left="568" w:right="274"/>
        <w:jc w:val="both"/>
      </w:pPr>
      <w:r>
        <w:t>Un</w:t>
      </w:r>
      <w:r>
        <w:rPr>
          <w:spacing w:val="-3"/>
        </w:rPr>
        <w:t xml:space="preserve"> </w:t>
      </w:r>
      <w:r>
        <w:t>criterio</w:t>
      </w:r>
      <w:r>
        <w:rPr>
          <w:spacing w:val="-3"/>
        </w:rPr>
        <w:t xml:space="preserve"> </w:t>
      </w:r>
      <w:r>
        <w:t>de</w:t>
      </w:r>
      <w:r>
        <w:rPr>
          <w:spacing w:val="-3"/>
        </w:rPr>
        <w:t xml:space="preserve"> </w:t>
      </w:r>
      <w:r>
        <w:t>verificación importante para</w:t>
      </w:r>
      <w:r>
        <w:rPr>
          <w:spacing w:val="-3"/>
        </w:rPr>
        <w:t xml:space="preserve"> </w:t>
      </w:r>
      <w:r>
        <w:t>esta</w:t>
      </w:r>
      <w:r>
        <w:rPr>
          <w:spacing w:val="-3"/>
        </w:rPr>
        <w:t xml:space="preserve"> </w:t>
      </w:r>
      <w:r>
        <w:t>fase</w:t>
      </w:r>
      <w:r>
        <w:rPr>
          <w:spacing w:val="-3"/>
        </w:rPr>
        <w:t xml:space="preserve"> </w:t>
      </w:r>
      <w:r>
        <w:t>es</w:t>
      </w:r>
      <w:r>
        <w:rPr>
          <w:spacing w:val="-4"/>
        </w:rPr>
        <w:t xml:space="preserve"> </w:t>
      </w:r>
      <w:r>
        <w:t>que</w:t>
      </w:r>
      <w:r>
        <w:rPr>
          <w:spacing w:val="-3"/>
        </w:rPr>
        <w:t xml:space="preserve"> </w:t>
      </w:r>
      <w:r>
        <w:t>el</w:t>
      </w:r>
      <w:r>
        <w:rPr>
          <w:spacing w:val="-7"/>
        </w:rPr>
        <w:t xml:space="preserve"> </w:t>
      </w:r>
      <w:r>
        <w:t>cien por</w:t>
      </w:r>
      <w:r>
        <w:rPr>
          <w:spacing w:val="-8"/>
        </w:rPr>
        <w:t xml:space="preserve"> </w:t>
      </w:r>
      <w:r>
        <w:t>ciento</w:t>
      </w:r>
      <w:r>
        <w:rPr>
          <w:spacing w:val="-3"/>
        </w:rPr>
        <w:t xml:space="preserve"> </w:t>
      </w:r>
      <w:r>
        <w:t>de</w:t>
      </w:r>
      <w:r>
        <w:rPr>
          <w:spacing w:val="-3"/>
        </w:rPr>
        <w:t xml:space="preserve"> </w:t>
      </w:r>
      <w:r>
        <w:t>las predicciones que realice el modelo deben ir acompañadas de su respectiva explicación. No puede</w:t>
      </w:r>
      <w:r>
        <w:rPr>
          <w:spacing w:val="-4"/>
        </w:rPr>
        <w:t xml:space="preserve"> </w:t>
      </w:r>
      <w:r>
        <w:t>haber</w:t>
      </w:r>
      <w:r>
        <w:rPr>
          <w:spacing w:val="-1"/>
        </w:rPr>
        <w:t xml:space="preserve"> </w:t>
      </w:r>
      <w:r>
        <w:t>casos</w:t>
      </w:r>
      <w:r>
        <w:rPr>
          <w:spacing w:val="-2"/>
        </w:rPr>
        <w:t xml:space="preserve"> </w:t>
      </w:r>
      <w:r>
        <w:t>en</w:t>
      </w:r>
      <w:r>
        <w:rPr>
          <w:spacing w:val="-2"/>
        </w:rPr>
        <w:t xml:space="preserve"> </w:t>
      </w:r>
      <w:r>
        <w:t>los</w:t>
      </w:r>
      <w:r>
        <w:rPr>
          <w:spacing w:val="-2"/>
        </w:rPr>
        <w:t xml:space="preserve"> </w:t>
      </w:r>
      <w:r>
        <w:t>que el</w:t>
      </w:r>
      <w:r>
        <w:rPr>
          <w:spacing w:val="-3"/>
        </w:rPr>
        <w:t xml:space="preserve"> </w:t>
      </w:r>
      <w:r>
        <w:t>sistema</w:t>
      </w:r>
      <w:r>
        <w:rPr>
          <w:spacing w:val="-2"/>
        </w:rPr>
        <w:t xml:space="preserve"> </w:t>
      </w:r>
      <w:r>
        <w:t>entregue</w:t>
      </w:r>
      <w:r>
        <w:rPr>
          <w:spacing w:val="-3"/>
        </w:rPr>
        <w:t xml:space="preserve"> </w:t>
      </w:r>
      <w:r>
        <w:t>un resultado sin justificarlo, porque eso iría en contra del propósito central del proyecto.</w:t>
      </w:r>
    </w:p>
    <w:p w14:paraId="2F126C2B" w14:textId="77777777" w:rsidR="00363EAC" w:rsidRDefault="00363EAC">
      <w:pPr>
        <w:pStyle w:val="Textoindependiente"/>
      </w:pPr>
    </w:p>
    <w:p w14:paraId="2F126C2C" w14:textId="77777777" w:rsidR="00363EAC" w:rsidRDefault="00000000">
      <w:pPr>
        <w:spacing w:before="1"/>
        <w:ind w:left="568"/>
        <w:jc w:val="both"/>
        <w:rPr>
          <w:rFonts w:ascii="Arial" w:hAnsi="Arial"/>
          <w:b/>
          <w:sz w:val="24"/>
        </w:rPr>
      </w:pPr>
      <w:r>
        <w:rPr>
          <w:rFonts w:ascii="Arial" w:hAnsi="Arial"/>
          <w:b/>
          <w:sz w:val="24"/>
        </w:rPr>
        <w:t>Fase</w:t>
      </w:r>
      <w:r>
        <w:rPr>
          <w:rFonts w:ascii="Arial" w:hAnsi="Arial"/>
          <w:b/>
          <w:spacing w:val="-12"/>
          <w:sz w:val="24"/>
        </w:rPr>
        <w:t xml:space="preserve"> </w:t>
      </w:r>
      <w:r>
        <w:rPr>
          <w:rFonts w:ascii="Arial" w:hAnsi="Arial"/>
          <w:b/>
          <w:sz w:val="24"/>
        </w:rPr>
        <w:t>4</w:t>
      </w:r>
      <w:r>
        <w:rPr>
          <w:rFonts w:ascii="Arial" w:hAnsi="Arial"/>
          <w:b/>
          <w:spacing w:val="-6"/>
          <w:sz w:val="24"/>
        </w:rPr>
        <w:t xml:space="preserve"> </w:t>
      </w:r>
      <w:r>
        <w:rPr>
          <w:rFonts w:ascii="Arial" w:hAnsi="Arial"/>
          <w:b/>
          <w:sz w:val="24"/>
        </w:rPr>
        <w:t>—</w:t>
      </w:r>
      <w:r>
        <w:rPr>
          <w:rFonts w:ascii="Arial" w:hAnsi="Arial"/>
          <w:b/>
          <w:spacing w:val="-7"/>
          <w:sz w:val="24"/>
        </w:rPr>
        <w:t xml:space="preserve"> </w:t>
      </w:r>
      <w:r>
        <w:rPr>
          <w:rFonts w:ascii="Arial" w:hAnsi="Arial"/>
          <w:b/>
          <w:sz w:val="24"/>
        </w:rPr>
        <w:t>Despliegue</w:t>
      </w:r>
      <w:r>
        <w:rPr>
          <w:rFonts w:ascii="Arial" w:hAnsi="Arial"/>
          <w:b/>
          <w:spacing w:val="-10"/>
          <w:sz w:val="24"/>
        </w:rPr>
        <w:t xml:space="preserve"> </w:t>
      </w:r>
      <w:r>
        <w:rPr>
          <w:rFonts w:ascii="Arial" w:hAnsi="Arial"/>
          <w:b/>
          <w:sz w:val="24"/>
        </w:rPr>
        <w:t>y</w:t>
      </w:r>
      <w:r>
        <w:rPr>
          <w:rFonts w:ascii="Arial" w:hAnsi="Arial"/>
          <w:b/>
          <w:spacing w:val="-3"/>
          <w:sz w:val="24"/>
        </w:rPr>
        <w:t xml:space="preserve"> </w:t>
      </w:r>
      <w:r>
        <w:rPr>
          <w:rFonts w:ascii="Arial" w:hAnsi="Arial"/>
          <w:b/>
          <w:sz w:val="24"/>
        </w:rPr>
        <w:t>validación</w:t>
      </w:r>
      <w:r>
        <w:rPr>
          <w:rFonts w:ascii="Arial" w:hAnsi="Arial"/>
          <w:b/>
          <w:spacing w:val="-6"/>
          <w:sz w:val="24"/>
        </w:rPr>
        <w:t xml:space="preserve"> </w:t>
      </w:r>
      <w:r>
        <w:rPr>
          <w:rFonts w:ascii="Arial" w:hAnsi="Arial"/>
          <w:b/>
          <w:sz w:val="24"/>
        </w:rPr>
        <w:t>en</w:t>
      </w:r>
      <w:r>
        <w:rPr>
          <w:rFonts w:ascii="Arial" w:hAnsi="Arial"/>
          <w:b/>
          <w:spacing w:val="-12"/>
          <w:sz w:val="24"/>
        </w:rPr>
        <w:t xml:space="preserve"> </w:t>
      </w:r>
      <w:r>
        <w:rPr>
          <w:rFonts w:ascii="Arial" w:hAnsi="Arial"/>
          <w:b/>
          <w:sz w:val="24"/>
        </w:rPr>
        <w:t>interfaz</w:t>
      </w:r>
      <w:r>
        <w:rPr>
          <w:rFonts w:ascii="Arial" w:hAnsi="Arial"/>
          <w:b/>
          <w:spacing w:val="-5"/>
          <w:sz w:val="24"/>
        </w:rPr>
        <w:t xml:space="preserve"> </w:t>
      </w:r>
      <w:r>
        <w:rPr>
          <w:rFonts w:ascii="Arial" w:hAnsi="Arial"/>
          <w:b/>
          <w:spacing w:val="-2"/>
          <w:sz w:val="24"/>
        </w:rPr>
        <w:t>interactiva</w:t>
      </w:r>
    </w:p>
    <w:p w14:paraId="2F126C2D" w14:textId="77777777" w:rsidR="00363EAC" w:rsidRDefault="00000000">
      <w:pPr>
        <w:pStyle w:val="Textoindependiente"/>
        <w:spacing w:before="276"/>
        <w:ind w:left="568" w:right="268"/>
        <w:jc w:val="both"/>
      </w:pPr>
      <w:r>
        <w:t>La última fase del proyecto consiste en llevar todo lo construido hasta ese punto a una interfaz web funcional que cualquier persona pueda usar. Para esto se desarrollará una aplicación con Streamlit o Gradio, dos frameworks de Python que permiten construir interfaces interactivas de manera relativamente sencilla y sin necesidad</w:t>
      </w:r>
      <w:r>
        <w:rPr>
          <w:spacing w:val="-11"/>
        </w:rPr>
        <w:t xml:space="preserve"> </w:t>
      </w:r>
      <w:r>
        <w:t>de</w:t>
      </w:r>
      <w:r>
        <w:rPr>
          <w:spacing w:val="-9"/>
        </w:rPr>
        <w:t xml:space="preserve"> </w:t>
      </w:r>
      <w:r>
        <w:t>desarrollar</w:t>
      </w:r>
      <w:r>
        <w:rPr>
          <w:spacing w:val="-7"/>
        </w:rPr>
        <w:t xml:space="preserve"> </w:t>
      </w:r>
      <w:r>
        <w:t>un</w:t>
      </w:r>
      <w:r>
        <w:rPr>
          <w:spacing w:val="-12"/>
        </w:rPr>
        <w:t xml:space="preserve"> </w:t>
      </w:r>
      <w:r>
        <w:t>frontend</w:t>
      </w:r>
      <w:r>
        <w:rPr>
          <w:spacing w:val="-6"/>
        </w:rPr>
        <w:t xml:space="preserve"> </w:t>
      </w:r>
      <w:r>
        <w:t>y</w:t>
      </w:r>
      <w:r>
        <w:rPr>
          <w:spacing w:val="-15"/>
        </w:rPr>
        <w:t xml:space="preserve"> </w:t>
      </w:r>
      <w:r>
        <w:t>un</w:t>
      </w:r>
      <w:r>
        <w:rPr>
          <w:spacing w:val="-9"/>
        </w:rPr>
        <w:t xml:space="preserve"> </w:t>
      </w:r>
      <w:r>
        <w:t>backend</w:t>
      </w:r>
      <w:r>
        <w:rPr>
          <w:spacing w:val="-13"/>
        </w:rPr>
        <w:t xml:space="preserve"> </w:t>
      </w:r>
      <w:r>
        <w:t>por</w:t>
      </w:r>
      <w:r>
        <w:rPr>
          <w:spacing w:val="-11"/>
        </w:rPr>
        <w:t xml:space="preserve"> </w:t>
      </w:r>
      <w:r>
        <w:t>separado.</w:t>
      </w:r>
      <w:r>
        <w:rPr>
          <w:spacing w:val="-13"/>
        </w:rPr>
        <w:t xml:space="preserve"> </w:t>
      </w:r>
      <w:r>
        <w:t>La</w:t>
      </w:r>
      <w:r>
        <w:rPr>
          <w:spacing w:val="-14"/>
        </w:rPr>
        <w:t xml:space="preserve"> </w:t>
      </w:r>
      <w:r>
        <w:t>interfaz</w:t>
      </w:r>
      <w:r>
        <w:rPr>
          <w:spacing w:val="-14"/>
        </w:rPr>
        <w:t xml:space="preserve"> </w:t>
      </w:r>
      <w:r>
        <w:t>deberá permitir al usuario cargar un archivo, enviarlo al modelo para su análisis y recibir tanto</w:t>
      </w:r>
      <w:r>
        <w:rPr>
          <w:spacing w:val="-7"/>
        </w:rPr>
        <w:t xml:space="preserve"> </w:t>
      </w:r>
      <w:r>
        <w:t>la</w:t>
      </w:r>
      <w:r>
        <w:rPr>
          <w:spacing w:val="-9"/>
        </w:rPr>
        <w:t xml:space="preserve"> </w:t>
      </w:r>
      <w:r>
        <w:t>clasificación</w:t>
      </w:r>
      <w:r>
        <w:rPr>
          <w:spacing w:val="-6"/>
        </w:rPr>
        <w:t xml:space="preserve"> </w:t>
      </w:r>
      <w:r>
        <w:t>como</w:t>
      </w:r>
      <w:r>
        <w:rPr>
          <w:spacing w:val="-9"/>
        </w:rPr>
        <w:t xml:space="preserve"> </w:t>
      </w:r>
      <w:r>
        <w:t>la</w:t>
      </w:r>
      <w:r>
        <w:rPr>
          <w:spacing w:val="-9"/>
        </w:rPr>
        <w:t xml:space="preserve"> </w:t>
      </w:r>
      <w:r>
        <w:t>explicación</w:t>
      </w:r>
      <w:r>
        <w:rPr>
          <w:spacing w:val="-7"/>
        </w:rPr>
        <w:t xml:space="preserve"> </w:t>
      </w:r>
      <w:r>
        <w:t>correspondiente</w:t>
      </w:r>
      <w:r>
        <w:rPr>
          <w:spacing w:val="-6"/>
        </w:rPr>
        <w:t xml:space="preserve"> </w:t>
      </w:r>
      <w:r>
        <w:t>en</w:t>
      </w:r>
      <w:r>
        <w:rPr>
          <w:spacing w:val="-9"/>
        </w:rPr>
        <w:t xml:space="preserve"> </w:t>
      </w:r>
      <w:r>
        <w:t>un</w:t>
      </w:r>
      <w:r>
        <w:rPr>
          <w:spacing w:val="-8"/>
        </w:rPr>
        <w:t xml:space="preserve"> </w:t>
      </w:r>
      <w:r>
        <w:t>formato</w:t>
      </w:r>
      <w:r>
        <w:rPr>
          <w:spacing w:val="-6"/>
        </w:rPr>
        <w:t xml:space="preserve"> </w:t>
      </w:r>
      <w:r>
        <w:t>claro</w:t>
      </w:r>
      <w:r>
        <w:rPr>
          <w:spacing w:val="-9"/>
        </w:rPr>
        <w:t xml:space="preserve"> </w:t>
      </w:r>
      <w:r>
        <w:t>y</w:t>
      </w:r>
      <w:r>
        <w:rPr>
          <w:spacing w:val="-8"/>
        </w:rPr>
        <w:t xml:space="preserve"> </w:t>
      </w:r>
      <w:r>
        <w:t>fácil de entender.</w:t>
      </w:r>
    </w:p>
    <w:p w14:paraId="2F126C2E" w14:textId="77777777" w:rsidR="00363EAC" w:rsidRDefault="00000000">
      <w:pPr>
        <w:pStyle w:val="Textoindependiente"/>
        <w:ind w:left="568" w:right="272"/>
        <w:jc w:val="both"/>
      </w:pPr>
      <w:r>
        <w:t>Una vez construida la interfaz, se ejecutará un plan de pruebas en tres niveles. Primero, pruebas funcionales sobre archivos de malware conocido y archivos benignos, para verificar que el sistema clasifica correctamente en los casos que debería. Segundo, pruebas de rendimiento para medir los tiempos de respuesta desde que el usuario carga el archivo hasta que recibe el resultado, con una meta establecida de no más de 10 segundos por análisis. Tercero, una evaluación de usabilidad aplicando la escala SUS a un grupo de usuarios reales sin formación técnica,</w:t>
      </w:r>
      <w:r>
        <w:rPr>
          <w:spacing w:val="-4"/>
        </w:rPr>
        <w:t xml:space="preserve"> </w:t>
      </w:r>
      <w:r>
        <w:t>con</w:t>
      </w:r>
      <w:r>
        <w:rPr>
          <w:spacing w:val="-6"/>
        </w:rPr>
        <w:t xml:space="preserve"> </w:t>
      </w:r>
      <w:r>
        <w:t>el</w:t>
      </w:r>
      <w:r>
        <w:rPr>
          <w:spacing w:val="-5"/>
        </w:rPr>
        <w:t xml:space="preserve"> </w:t>
      </w:r>
      <w:r>
        <w:t>objetivo</w:t>
      </w:r>
      <w:r>
        <w:rPr>
          <w:spacing w:val="-8"/>
        </w:rPr>
        <w:t xml:space="preserve"> </w:t>
      </w:r>
      <w:r>
        <w:t>de</w:t>
      </w:r>
      <w:r>
        <w:rPr>
          <w:spacing w:val="-6"/>
        </w:rPr>
        <w:t xml:space="preserve"> </w:t>
      </w:r>
      <w:r>
        <w:t>alcanzar</w:t>
      </w:r>
      <w:r>
        <w:rPr>
          <w:spacing w:val="-7"/>
        </w:rPr>
        <w:t xml:space="preserve"> </w:t>
      </w:r>
      <w:r>
        <w:t>una</w:t>
      </w:r>
      <w:r>
        <w:rPr>
          <w:spacing w:val="-4"/>
        </w:rPr>
        <w:t xml:space="preserve"> </w:t>
      </w:r>
      <w:r>
        <w:t>puntuación</w:t>
      </w:r>
      <w:r>
        <w:rPr>
          <w:spacing w:val="-1"/>
        </w:rPr>
        <w:t xml:space="preserve"> </w:t>
      </w:r>
      <w:r>
        <w:t>igual</w:t>
      </w:r>
      <w:r>
        <w:rPr>
          <w:spacing w:val="-7"/>
        </w:rPr>
        <w:t xml:space="preserve"> </w:t>
      </w:r>
      <w:r>
        <w:t>o</w:t>
      </w:r>
      <w:r>
        <w:rPr>
          <w:spacing w:val="-6"/>
        </w:rPr>
        <w:t xml:space="preserve"> </w:t>
      </w:r>
      <w:r>
        <w:t>superior</w:t>
      </w:r>
      <w:r>
        <w:rPr>
          <w:spacing w:val="-8"/>
        </w:rPr>
        <w:t xml:space="preserve"> </w:t>
      </w:r>
      <w:r>
        <w:t>a</w:t>
      </w:r>
      <w:r>
        <w:rPr>
          <w:spacing w:val="-2"/>
        </w:rPr>
        <w:t xml:space="preserve"> </w:t>
      </w:r>
      <w:r>
        <w:t>70</w:t>
      </w:r>
      <w:r>
        <w:rPr>
          <w:spacing w:val="-2"/>
        </w:rPr>
        <w:t xml:space="preserve"> </w:t>
      </w:r>
      <w:r>
        <w:t>sobre</w:t>
      </w:r>
      <w:r>
        <w:rPr>
          <w:spacing w:val="-6"/>
        </w:rPr>
        <w:t xml:space="preserve"> </w:t>
      </w:r>
      <w:r>
        <w:t>100, que es el umbral a partir del cual se considera que una interfaz es aceptable en términos de facilidad de uso.</w:t>
      </w:r>
    </w:p>
    <w:p w14:paraId="2F126C2F" w14:textId="77777777" w:rsidR="00363EAC" w:rsidRDefault="00363EAC">
      <w:pPr>
        <w:pStyle w:val="Textoindependiente"/>
      </w:pPr>
    </w:p>
    <w:p w14:paraId="2F126C30" w14:textId="77777777" w:rsidR="00363EAC" w:rsidRDefault="00363EAC">
      <w:pPr>
        <w:pStyle w:val="Textoindependiente"/>
        <w:spacing w:before="3"/>
      </w:pPr>
    </w:p>
    <w:p w14:paraId="37ED74ED" w14:textId="77777777" w:rsidR="00784C13" w:rsidRDefault="00784C13">
      <w:pPr>
        <w:pStyle w:val="Textoindependiente"/>
        <w:spacing w:before="3"/>
      </w:pPr>
    </w:p>
    <w:p w14:paraId="6A156EDA" w14:textId="77777777" w:rsidR="00784C13" w:rsidRDefault="00784C13">
      <w:pPr>
        <w:pStyle w:val="Textoindependiente"/>
        <w:spacing w:before="3"/>
      </w:pPr>
    </w:p>
    <w:p w14:paraId="715AF502" w14:textId="77777777" w:rsidR="00784C13" w:rsidRDefault="00784C13">
      <w:pPr>
        <w:pStyle w:val="Textoindependiente"/>
        <w:spacing w:before="3"/>
      </w:pPr>
    </w:p>
    <w:p w14:paraId="590EA700" w14:textId="77777777" w:rsidR="00784C13" w:rsidRDefault="00784C13">
      <w:pPr>
        <w:pStyle w:val="Textoindependiente"/>
        <w:spacing w:before="3"/>
      </w:pPr>
    </w:p>
    <w:p w14:paraId="2E3E9941" w14:textId="77777777" w:rsidR="00784C13" w:rsidRDefault="00784C13">
      <w:pPr>
        <w:pStyle w:val="Textoindependiente"/>
        <w:spacing w:before="3"/>
      </w:pPr>
    </w:p>
    <w:p w14:paraId="7568C2E5" w14:textId="77777777" w:rsidR="00784C13" w:rsidRDefault="00784C13">
      <w:pPr>
        <w:pStyle w:val="Textoindependiente"/>
        <w:spacing w:before="3"/>
      </w:pPr>
    </w:p>
    <w:p w14:paraId="2F126C31" w14:textId="77777777" w:rsidR="00363EAC" w:rsidRDefault="00000000">
      <w:pPr>
        <w:pStyle w:val="Ttulo2"/>
        <w:numPr>
          <w:ilvl w:val="1"/>
          <w:numId w:val="10"/>
        </w:numPr>
        <w:tabs>
          <w:tab w:val="left" w:pos="1125"/>
        </w:tabs>
        <w:ind w:left="1125" w:hanging="567"/>
        <w:rPr>
          <w:rFonts w:ascii="Arial MT"/>
          <w:b w:val="0"/>
        </w:rPr>
      </w:pPr>
      <w:bookmarkStart w:id="12" w:name="_bookmark13"/>
      <w:bookmarkEnd w:id="12"/>
      <w:r>
        <w:lastRenderedPageBreak/>
        <w:t>Instrumentos</w:t>
      </w:r>
      <w:r>
        <w:rPr>
          <w:spacing w:val="-17"/>
        </w:rPr>
        <w:t xml:space="preserve"> </w:t>
      </w:r>
      <w:r>
        <w:t>o</w:t>
      </w:r>
      <w:r>
        <w:rPr>
          <w:spacing w:val="-17"/>
        </w:rPr>
        <w:t xml:space="preserve"> </w:t>
      </w:r>
      <w:r>
        <w:t>herramientas</w:t>
      </w:r>
      <w:r>
        <w:rPr>
          <w:spacing w:val="-14"/>
        </w:rPr>
        <w:t xml:space="preserve"> </w:t>
      </w:r>
      <w:r>
        <w:rPr>
          <w:spacing w:val="-2"/>
        </w:rPr>
        <w:t>utilizadas</w:t>
      </w:r>
    </w:p>
    <w:p w14:paraId="2F126C32" w14:textId="77777777" w:rsidR="00363EAC" w:rsidRDefault="00363EAC">
      <w:pPr>
        <w:pStyle w:val="Textoindependiente"/>
        <w:rPr>
          <w:rFonts w:ascii="Arial"/>
          <w:b/>
        </w:rPr>
      </w:pPr>
    </w:p>
    <w:p w14:paraId="2F126C33" w14:textId="77777777" w:rsidR="00363EAC" w:rsidRDefault="00000000">
      <w:pPr>
        <w:pStyle w:val="Textoindependiente"/>
        <w:spacing w:before="1"/>
        <w:ind w:left="959" w:right="383"/>
      </w:pPr>
      <w:r>
        <w:rPr>
          <w:rFonts w:ascii="Arial" w:hAnsi="Arial"/>
          <w:b/>
        </w:rPr>
        <w:t>Python</w:t>
      </w:r>
      <w:r>
        <w:rPr>
          <w:rFonts w:ascii="Arial" w:hAnsi="Arial"/>
          <w:b/>
          <w:spacing w:val="-10"/>
        </w:rPr>
        <w:t xml:space="preserve"> </w:t>
      </w:r>
      <w:r>
        <w:t>será</w:t>
      </w:r>
      <w:r>
        <w:rPr>
          <w:spacing w:val="-9"/>
        </w:rPr>
        <w:t xml:space="preserve"> </w:t>
      </w:r>
      <w:r>
        <w:t>el</w:t>
      </w:r>
      <w:r>
        <w:rPr>
          <w:spacing w:val="-11"/>
        </w:rPr>
        <w:t xml:space="preserve"> </w:t>
      </w:r>
      <w:r>
        <w:t>lenguaje</w:t>
      </w:r>
      <w:r>
        <w:rPr>
          <w:spacing w:val="-7"/>
        </w:rPr>
        <w:t xml:space="preserve"> </w:t>
      </w:r>
      <w:r>
        <w:t>principal</w:t>
      </w:r>
      <w:r>
        <w:rPr>
          <w:spacing w:val="-15"/>
        </w:rPr>
        <w:t xml:space="preserve"> </w:t>
      </w:r>
      <w:r>
        <w:t>del</w:t>
      </w:r>
      <w:r>
        <w:rPr>
          <w:spacing w:val="-15"/>
        </w:rPr>
        <w:t xml:space="preserve"> </w:t>
      </w:r>
      <w:r>
        <w:t>proyecto</w:t>
      </w:r>
      <w:r>
        <w:rPr>
          <w:spacing w:val="-11"/>
        </w:rPr>
        <w:t xml:space="preserve"> </w:t>
      </w:r>
      <w:r>
        <w:t>por</w:t>
      </w:r>
      <w:r>
        <w:rPr>
          <w:spacing w:val="-11"/>
        </w:rPr>
        <w:t xml:space="preserve"> </w:t>
      </w:r>
      <w:r>
        <w:t>su</w:t>
      </w:r>
      <w:r>
        <w:rPr>
          <w:spacing w:val="-12"/>
        </w:rPr>
        <w:t xml:space="preserve"> </w:t>
      </w:r>
      <w:r>
        <w:t>amplia</w:t>
      </w:r>
      <w:r>
        <w:rPr>
          <w:spacing w:val="-11"/>
        </w:rPr>
        <w:t xml:space="preserve"> </w:t>
      </w:r>
      <w:r>
        <w:t>adopción</w:t>
      </w:r>
      <w:r>
        <w:rPr>
          <w:spacing w:val="-6"/>
        </w:rPr>
        <w:t xml:space="preserve"> </w:t>
      </w:r>
      <w:r>
        <w:t>en ciencia de datos y la disponibilidad de librerías especializadas.</w:t>
      </w:r>
    </w:p>
    <w:p w14:paraId="2F126C34" w14:textId="77777777" w:rsidR="00363EAC" w:rsidRDefault="00000000">
      <w:pPr>
        <w:spacing w:before="275"/>
        <w:ind w:left="959"/>
        <w:rPr>
          <w:sz w:val="24"/>
        </w:rPr>
      </w:pPr>
      <w:r>
        <w:rPr>
          <w:rFonts w:ascii="Arial" w:hAnsi="Arial"/>
          <w:b/>
          <w:sz w:val="24"/>
        </w:rPr>
        <w:t>Scikit-learn</w:t>
      </w:r>
      <w:r>
        <w:rPr>
          <w:rFonts w:ascii="Arial" w:hAnsi="Arial"/>
          <w:b/>
          <w:spacing w:val="-12"/>
          <w:sz w:val="24"/>
        </w:rPr>
        <w:t xml:space="preserve"> </w:t>
      </w:r>
      <w:r>
        <w:rPr>
          <w:sz w:val="24"/>
        </w:rPr>
        <w:t>y</w:t>
      </w:r>
      <w:r>
        <w:rPr>
          <w:spacing w:val="-13"/>
          <w:sz w:val="24"/>
        </w:rPr>
        <w:t xml:space="preserve"> </w:t>
      </w:r>
      <w:r>
        <w:rPr>
          <w:rFonts w:ascii="Arial" w:hAnsi="Arial"/>
          <w:b/>
          <w:sz w:val="24"/>
        </w:rPr>
        <w:t>XGBoost</w:t>
      </w:r>
      <w:r>
        <w:rPr>
          <w:rFonts w:ascii="Arial" w:hAnsi="Arial"/>
          <w:b/>
          <w:spacing w:val="-11"/>
          <w:sz w:val="24"/>
        </w:rPr>
        <w:t xml:space="preserve"> </w:t>
      </w:r>
      <w:r>
        <w:rPr>
          <w:sz w:val="24"/>
        </w:rPr>
        <w:t>se</w:t>
      </w:r>
      <w:r>
        <w:rPr>
          <w:spacing w:val="-10"/>
          <w:sz w:val="24"/>
        </w:rPr>
        <w:t xml:space="preserve"> </w:t>
      </w:r>
      <w:r>
        <w:rPr>
          <w:sz w:val="24"/>
        </w:rPr>
        <w:t>utilizarán</w:t>
      </w:r>
      <w:r>
        <w:rPr>
          <w:spacing w:val="-10"/>
          <w:sz w:val="24"/>
        </w:rPr>
        <w:t xml:space="preserve"> </w:t>
      </w:r>
      <w:r>
        <w:rPr>
          <w:sz w:val="24"/>
        </w:rPr>
        <w:t>para</w:t>
      </w:r>
      <w:r>
        <w:rPr>
          <w:spacing w:val="-13"/>
          <w:sz w:val="24"/>
        </w:rPr>
        <w:t xml:space="preserve"> </w:t>
      </w:r>
      <w:r>
        <w:rPr>
          <w:sz w:val="24"/>
        </w:rPr>
        <w:t>el</w:t>
      </w:r>
      <w:r>
        <w:rPr>
          <w:spacing w:val="-16"/>
          <w:sz w:val="24"/>
        </w:rPr>
        <w:t xml:space="preserve"> </w:t>
      </w:r>
      <w:r>
        <w:rPr>
          <w:sz w:val="24"/>
        </w:rPr>
        <w:t>entrenamiento,</w:t>
      </w:r>
      <w:r>
        <w:rPr>
          <w:spacing w:val="-7"/>
          <w:sz w:val="24"/>
        </w:rPr>
        <w:t xml:space="preserve"> </w:t>
      </w:r>
      <w:r>
        <w:rPr>
          <w:sz w:val="24"/>
        </w:rPr>
        <w:t>comparación</w:t>
      </w:r>
      <w:r>
        <w:rPr>
          <w:spacing w:val="-4"/>
          <w:sz w:val="24"/>
        </w:rPr>
        <w:t xml:space="preserve"> </w:t>
      </w:r>
      <w:r>
        <w:rPr>
          <w:spacing w:val="-10"/>
          <w:sz w:val="24"/>
        </w:rPr>
        <w:t>y</w:t>
      </w:r>
    </w:p>
    <w:p w14:paraId="2F126C36" w14:textId="77777777" w:rsidR="00363EAC" w:rsidRDefault="00000000">
      <w:pPr>
        <w:pStyle w:val="Textoindependiente"/>
        <w:spacing w:before="81"/>
        <w:ind w:left="959"/>
      </w:pPr>
      <w:r>
        <w:t>evaluación</w:t>
      </w:r>
      <w:r>
        <w:rPr>
          <w:spacing w:val="-5"/>
        </w:rPr>
        <w:t xml:space="preserve"> </w:t>
      </w:r>
      <w:r>
        <w:t>de</w:t>
      </w:r>
      <w:r>
        <w:rPr>
          <w:spacing w:val="-6"/>
        </w:rPr>
        <w:t xml:space="preserve"> </w:t>
      </w:r>
      <w:r>
        <w:t>los</w:t>
      </w:r>
      <w:r>
        <w:rPr>
          <w:spacing w:val="-6"/>
        </w:rPr>
        <w:t xml:space="preserve"> </w:t>
      </w:r>
      <w:r>
        <w:t>modelos</w:t>
      </w:r>
      <w:r>
        <w:rPr>
          <w:spacing w:val="-3"/>
        </w:rPr>
        <w:t xml:space="preserve"> </w:t>
      </w:r>
      <w:r>
        <w:t>de</w:t>
      </w:r>
      <w:r>
        <w:rPr>
          <w:spacing w:val="-3"/>
        </w:rPr>
        <w:t xml:space="preserve"> </w:t>
      </w:r>
      <w:r>
        <w:rPr>
          <w:spacing w:val="-2"/>
        </w:rPr>
        <w:t>clasificación.</w:t>
      </w:r>
    </w:p>
    <w:p w14:paraId="2F126C37" w14:textId="77777777" w:rsidR="00363EAC" w:rsidRDefault="00363EAC">
      <w:pPr>
        <w:pStyle w:val="Textoindependiente"/>
      </w:pPr>
    </w:p>
    <w:p w14:paraId="2F126C38" w14:textId="77777777" w:rsidR="00363EAC" w:rsidRDefault="00000000">
      <w:pPr>
        <w:pStyle w:val="Textoindependiente"/>
        <w:ind w:left="959" w:right="383"/>
      </w:pPr>
      <w:r>
        <w:rPr>
          <w:rFonts w:ascii="Arial" w:hAnsi="Arial"/>
          <w:b/>
        </w:rPr>
        <w:t xml:space="preserve">SHAP </w:t>
      </w:r>
      <w:r>
        <w:t xml:space="preserve">o </w:t>
      </w:r>
      <w:r>
        <w:rPr>
          <w:rFonts w:ascii="Arial" w:hAnsi="Arial"/>
          <w:b/>
        </w:rPr>
        <w:t xml:space="preserve">LIME </w:t>
      </w:r>
      <w:r>
        <w:t>se emplearán para generar las explicaciones del modelo, priorizando</w:t>
      </w:r>
      <w:r>
        <w:rPr>
          <w:spacing w:val="-8"/>
        </w:rPr>
        <w:t xml:space="preserve"> </w:t>
      </w:r>
      <w:r>
        <w:t>la</w:t>
      </w:r>
      <w:r>
        <w:rPr>
          <w:spacing w:val="-13"/>
        </w:rPr>
        <w:t xml:space="preserve"> </w:t>
      </w:r>
      <w:r>
        <w:t>técnica</w:t>
      </w:r>
      <w:r>
        <w:rPr>
          <w:spacing w:val="-15"/>
        </w:rPr>
        <w:t xml:space="preserve"> </w:t>
      </w:r>
      <w:r>
        <w:t>que</w:t>
      </w:r>
      <w:r>
        <w:rPr>
          <w:spacing w:val="-12"/>
        </w:rPr>
        <w:t xml:space="preserve"> </w:t>
      </w:r>
      <w:r>
        <w:t>ofrezca</w:t>
      </w:r>
      <w:r>
        <w:rPr>
          <w:spacing w:val="-12"/>
        </w:rPr>
        <w:t xml:space="preserve"> </w:t>
      </w:r>
      <w:r>
        <w:t>mayor</w:t>
      </w:r>
      <w:r>
        <w:rPr>
          <w:spacing w:val="-11"/>
        </w:rPr>
        <w:t xml:space="preserve"> </w:t>
      </w:r>
      <w:r>
        <w:t>coherencia</w:t>
      </w:r>
      <w:r>
        <w:rPr>
          <w:spacing w:val="-8"/>
        </w:rPr>
        <w:t xml:space="preserve"> </w:t>
      </w:r>
      <w:r>
        <w:t>y</w:t>
      </w:r>
      <w:r>
        <w:rPr>
          <w:spacing w:val="-14"/>
        </w:rPr>
        <w:t xml:space="preserve"> </w:t>
      </w:r>
      <w:r>
        <w:t>legibilidad</w:t>
      </w:r>
      <w:r>
        <w:rPr>
          <w:spacing w:val="-11"/>
        </w:rPr>
        <w:t xml:space="preserve"> </w:t>
      </w:r>
      <w:r>
        <w:t>para</w:t>
      </w:r>
      <w:r>
        <w:rPr>
          <w:spacing w:val="-10"/>
        </w:rPr>
        <w:t xml:space="preserve"> </w:t>
      </w:r>
      <w:r>
        <w:t>usuarios no técnicos.</w:t>
      </w:r>
    </w:p>
    <w:p w14:paraId="2F126C39" w14:textId="77777777" w:rsidR="00363EAC" w:rsidRDefault="00000000">
      <w:pPr>
        <w:pStyle w:val="Textoindependiente"/>
        <w:spacing w:before="80"/>
        <w:ind w:left="959" w:right="383"/>
      </w:pPr>
      <w:r>
        <w:rPr>
          <w:rFonts w:ascii="Arial" w:hAnsi="Arial"/>
          <w:b/>
        </w:rPr>
        <w:t>Streamlit</w:t>
      </w:r>
      <w:r>
        <w:rPr>
          <w:rFonts w:ascii="Arial" w:hAnsi="Arial"/>
          <w:b/>
          <w:spacing w:val="-16"/>
        </w:rPr>
        <w:t xml:space="preserve"> </w:t>
      </w:r>
      <w:r>
        <w:t>o</w:t>
      </w:r>
      <w:r>
        <w:rPr>
          <w:spacing w:val="-10"/>
        </w:rPr>
        <w:t xml:space="preserve"> </w:t>
      </w:r>
      <w:r>
        <w:rPr>
          <w:rFonts w:ascii="Arial" w:hAnsi="Arial"/>
          <w:b/>
        </w:rPr>
        <w:t>Gradio</w:t>
      </w:r>
      <w:r>
        <w:rPr>
          <w:rFonts w:ascii="Arial" w:hAnsi="Arial"/>
          <w:b/>
          <w:spacing w:val="-11"/>
        </w:rPr>
        <w:t xml:space="preserve"> </w:t>
      </w:r>
      <w:r>
        <w:t>permitirán</w:t>
      </w:r>
      <w:r>
        <w:rPr>
          <w:spacing w:val="-10"/>
        </w:rPr>
        <w:t xml:space="preserve"> </w:t>
      </w:r>
      <w:r>
        <w:t>construir</w:t>
      </w:r>
      <w:r>
        <w:rPr>
          <w:spacing w:val="-14"/>
        </w:rPr>
        <w:t xml:space="preserve"> </w:t>
      </w:r>
      <w:r>
        <w:t>la</w:t>
      </w:r>
      <w:r>
        <w:rPr>
          <w:spacing w:val="-13"/>
        </w:rPr>
        <w:t xml:space="preserve"> </w:t>
      </w:r>
      <w:r>
        <w:t>interfaz</w:t>
      </w:r>
      <w:r>
        <w:rPr>
          <w:spacing w:val="-11"/>
        </w:rPr>
        <w:t xml:space="preserve"> </w:t>
      </w:r>
      <w:r>
        <w:t>interactiva</w:t>
      </w:r>
      <w:r>
        <w:rPr>
          <w:spacing w:val="-12"/>
        </w:rPr>
        <w:t xml:space="preserve"> </w:t>
      </w:r>
      <w:r>
        <w:t>de</w:t>
      </w:r>
      <w:r>
        <w:rPr>
          <w:spacing w:val="-12"/>
        </w:rPr>
        <w:t xml:space="preserve"> </w:t>
      </w:r>
      <w:r>
        <w:t>demostración sin necesidad de desarrollar frontend ni backend por separado.</w:t>
      </w:r>
    </w:p>
    <w:p w14:paraId="2F126C3A" w14:textId="77777777" w:rsidR="00363EAC" w:rsidRDefault="00363EAC">
      <w:pPr>
        <w:pStyle w:val="Textoindependiente"/>
      </w:pPr>
    </w:p>
    <w:p w14:paraId="2F126C3B" w14:textId="77777777" w:rsidR="00363EAC" w:rsidRDefault="00000000">
      <w:pPr>
        <w:pStyle w:val="Textoindependiente"/>
        <w:ind w:left="959" w:right="600"/>
        <w:jc w:val="both"/>
      </w:pPr>
      <w:r>
        <w:rPr>
          <w:rFonts w:ascii="Arial" w:hAnsi="Arial"/>
          <w:b/>
        </w:rPr>
        <w:t xml:space="preserve">Google Colab </w:t>
      </w:r>
      <w:r>
        <w:t xml:space="preserve">o </w:t>
      </w:r>
      <w:r>
        <w:rPr>
          <w:rFonts w:ascii="Arial" w:hAnsi="Arial"/>
          <w:b/>
        </w:rPr>
        <w:t xml:space="preserve">Jupyter Notebook </w:t>
      </w:r>
      <w:r>
        <w:t>serán los entornos de experimentación durante</w:t>
      </w:r>
      <w:r>
        <w:rPr>
          <w:spacing w:val="-3"/>
        </w:rPr>
        <w:t xml:space="preserve"> </w:t>
      </w:r>
      <w:r>
        <w:t>las</w:t>
      </w:r>
      <w:r>
        <w:rPr>
          <w:spacing w:val="-8"/>
        </w:rPr>
        <w:t xml:space="preserve"> </w:t>
      </w:r>
      <w:r>
        <w:t>fases</w:t>
      </w:r>
      <w:r>
        <w:rPr>
          <w:spacing w:val="-13"/>
        </w:rPr>
        <w:t xml:space="preserve"> </w:t>
      </w:r>
      <w:r>
        <w:t>de</w:t>
      </w:r>
      <w:r>
        <w:rPr>
          <w:spacing w:val="-10"/>
        </w:rPr>
        <w:t xml:space="preserve"> </w:t>
      </w:r>
      <w:r>
        <w:t>análisis</w:t>
      </w:r>
      <w:r>
        <w:rPr>
          <w:spacing w:val="-7"/>
        </w:rPr>
        <w:t xml:space="preserve"> </w:t>
      </w:r>
      <w:r>
        <w:t>y</w:t>
      </w:r>
      <w:r>
        <w:rPr>
          <w:spacing w:val="-7"/>
        </w:rPr>
        <w:t xml:space="preserve"> </w:t>
      </w:r>
      <w:r>
        <w:t>entrenamiento,</w:t>
      </w:r>
      <w:r>
        <w:rPr>
          <w:spacing w:val="-3"/>
        </w:rPr>
        <w:t xml:space="preserve"> </w:t>
      </w:r>
      <w:r>
        <w:t>facilitando</w:t>
      </w:r>
      <w:r>
        <w:rPr>
          <w:spacing w:val="-6"/>
        </w:rPr>
        <w:t xml:space="preserve"> </w:t>
      </w:r>
      <w:r>
        <w:t>la</w:t>
      </w:r>
      <w:r>
        <w:rPr>
          <w:spacing w:val="-10"/>
        </w:rPr>
        <w:t xml:space="preserve"> </w:t>
      </w:r>
      <w:r>
        <w:t>documentación</w:t>
      </w:r>
      <w:r>
        <w:rPr>
          <w:spacing w:val="-2"/>
        </w:rPr>
        <w:t xml:space="preserve"> </w:t>
      </w:r>
      <w:r>
        <w:t>y reproducibilidad del proceso.</w:t>
      </w:r>
    </w:p>
    <w:p w14:paraId="2F126C3C" w14:textId="77777777" w:rsidR="00363EAC" w:rsidRDefault="00363EAC">
      <w:pPr>
        <w:pStyle w:val="Textoindependiente"/>
      </w:pPr>
    </w:p>
    <w:p w14:paraId="2F126C3D" w14:textId="77777777" w:rsidR="00363EAC" w:rsidRDefault="00000000">
      <w:pPr>
        <w:pStyle w:val="Textoindependiente"/>
        <w:ind w:left="959" w:right="383"/>
      </w:pPr>
      <w:r>
        <w:t xml:space="preserve">Los datasets </w:t>
      </w:r>
      <w:r>
        <w:rPr>
          <w:rFonts w:ascii="Arial" w:hAnsi="Arial"/>
          <w:b/>
        </w:rPr>
        <w:t xml:space="preserve">EMBER </w:t>
      </w:r>
      <w:r>
        <w:t xml:space="preserve">y </w:t>
      </w:r>
      <w:r>
        <w:rPr>
          <w:rFonts w:ascii="Arial" w:hAnsi="Arial"/>
          <w:b/>
        </w:rPr>
        <w:t xml:space="preserve">CIC-MalMem-2022 </w:t>
      </w:r>
      <w:r>
        <w:t>proveerán las muestras etiquetadas</w:t>
      </w:r>
      <w:r>
        <w:rPr>
          <w:spacing w:val="-12"/>
        </w:rPr>
        <w:t xml:space="preserve"> </w:t>
      </w:r>
      <w:r>
        <w:t>de</w:t>
      </w:r>
      <w:r>
        <w:rPr>
          <w:spacing w:val="-15"/>
        </w:rPr>
        <w:t xml:space="preserve"> </w:t>
      </w:r>
      <w:r>
        <w:t>archivos</w:t>
      </w:r>
      <w:r>
        <w:rPr>
          <w:spacing w:val="-13"/>
        </w:rPr>
        <w:t xml:space="preserve"> </w:t>
      </w:r>
      <w:r>
        <w:t>maliciosos</w:t>
      </w:r>
      <w:r>
        <w:rPr>
          <w:spacing w:val="-15"/>
        </w:rPr>
        <w:t xml:space="preserve"> </w:t>
      </w:r>
      <w:r>
        <w:t>y</w:t>
      </w:r>
      <w:r>
        <w:rPr>
          <w:spacing w:val="-13"/>
        </w:rPr>
        <w:t xml:space="preserve"> </w:t>
      </w:r>
      <w:r>
        <w:t>benignos</w:t>
      </w:r>
      <w:r>
        <w:rPr>
          <w:spacing w:val="-13"/>
        </w:rPr>
        <w:t xml:space="preserve"> </w:t>
      </w:r>
      <w:r>
        <w:t>para</w:t>
      </w:r>
      <w:r>
        <w:rPr>
          <w:spacing w:val="-15"/>
        </w:rPr>
        <w:t xml:space="preserve"> </w:t>
      </w:r>
      <w:r>
        <w:t>el</w:t>
      </w:r>
      <w:r>
        <w:rPr>
          <w:spacing w:val="-14"/>
        </w:rPr>
        <w:t xml:space="preserve"> </w:t>
      </w:r>
      <w:r>
        <w:t>entrenamiento</w:t>
      </w:r>
      <w:r>
        <w:rPr>
          <w:spacing w:val="-9"/>
        </w:rPr>
        <w:t xml:space="preserve"> </w:t>
      </w:r>
      <w:r>
        <w:t>y evaluación del modelo.</w:t>
      </w:r>
    </w:p>
    <w:p w14:paraId="2F126C3E" w14:textId="77777777" w:rsidR="00363EAC" w:rsidRDefault="00363EAC">
      <w:pPr>
        <w:pStyle w:val="Textoindependiente"/>
        <w:sectPr w:rsidR="00363EAC">
          <w:pgSz w:w="12250" w:h="15850"/>
          <w:pgMar w:top="1520" w:right="850" w:bottom="1660" w:left="1700" w:header="0" w:footer="1436" w:gutter="0"/>
          <w:cols w:space="720"/>
        </w:sectPr>
      </w:pPr>
    </w:p>
    <w:p w14:paraId="2F126C3F" w14:textId="77777777" w:rsidR="00363EAC" w:rsidRDefault="00000000">
      <w:pPr>
        <w:pStyle w:val="Ttulo1"/>
        <w:numPr>
          <w:ilvl w:val="0"/>
          <w:numId w:val="10"/>
        </w:numPr>
        <w:tabs>
          <w:tab w:val="left" w:pos="3607"/>
        </w:tabs>
        <w:ind w:left="3607" w:hanging="434"/>
        <w:jc w:val="left"/>
      </w:pPr>
      <w:bookmarkStart w:id="13" w:name="_bookmark14"/>
      <w:bookmarkEnd w:id="13"/>
      <w:r>
        <w:lastRenderedPageBreak/>
        <w:t>PRODUCTOS</w:t>
      </w:r>
      <w:r>
        <w:rPr>
          <w:spacing w:val="-2"/>
        </w:rPr>
        <w:t xml:space="preserve"> </w:t>
      </w:r>
      <w:r>
        <w:t>A</w:t>
      </w:r>
      <w:r>
        <w:rPr>
          <w:spacing w:val="-6"/>
        </w:rPr>
        <w:t xml:space="preserve"> </w:t>
      </w:r>
      <w:r>
        <w:rPr>
          <w:spacing w:val="-2"/>
        </w:rPr>
        <w:t>ENTREGAR</w:t>
      </w:r>
    </w:p>
    <w:p w14:paraId="2F126C40" w14:textId="77777777" w:rsidR="00363EAC" w:rsidRDefault="00363EAC">
      <w:pPr>
        <w:pStyle w:val="Textoindependiente"/>
        <w:rPr>
          <w:rFonts w:ascii="Arial"/>
          <w:b/>
        </w:rPr>
      </w:pPr>
    </w:p>
    <w:p w14:paraId="2F126C41" w14:textId="77777777" w:rsidR="00363EAC" w:rsidRDefault="00000000">
      <w:pPr>
        <w:pStyle w:val="Textoindependiente"/>
        <w:ind w:left="568"/>
        <w:jc w:val="both"/>
      </w:pPr>
      <w:r>
        <w:t>Al</w:t>
      </w:r>
      <w:r>
        <w:rPr>
          <w:spacing w:val="-19"/>
        </w:rPr>
        <w:t xml:space="preserve"> </w:t>
      </w:r>
      <w:r>
        <w:t>finalizar</w:t>
      </w:r>
      <w:r>
        <w:rPr>
          <w:spacing w:val="-9"/>
        </w:rPr>
        <w:t xml:space="preserve"> </w:t>
      </w:r>
      <w:r>
        <w:t>el</w:t>
      </w:r>
      <w:r>
        <w:rPr>
          <w:spacing w:val="-15"/>
        </w:rPr>
        <w:t xml:space="preserve"> </w:t>
      </w:r>
      <w:r>
        <w:t>proyecto</w:t>
      </w:r>
      <w:r>
        <w:rPr>
          <w:spacing w:val="-12"/>
        </w:rPr>
        <w:t xml:space="preserve"> </w:t>
      </w:r>
      <w:r>
        <w:t>se</w:t>
      </w:r>
      <w:r>
        <w:rPr>
          <w:spacing w:val="-9"/>
        </w:rPr>
        <w:t xml:space="preserve"> </w:t>
      </w:r>
      <w:r>
        <w:t>entregarán</w:t>
      </w:r>
      <w:r>
        <w:rPr>
          <w:spacing w:val="-7"/>
        </w:rPr>
        <w:t xml:space="preserve"> </w:t>
      </w:r>
      <w:r>
        <w:t>los</w:t>
      </w:r>
      <w:r>
        <w:rPr>
          <w:spacing w:val="-9"/>
        </w:rPr>
        <w:t xml:space="preserve"> </w:t>
      </w:r>
      <w:r>
        <w:t>siguientes</w:t>
      </w:r>
      <w:r>
        <w:rPr>
          <w:spacing w:val="-13"/>
        </w:rPr>
        <w:t xml:space="preserve"> </w:t>
      </w:r>
      <w:r>
        <w:rPr>
          <w:spacing w:val="-2"/>
        </w:rPr>
        <w:t>productos:</w:t>
      </w:r>
    </w:p>
    <w:p w14:paraId="2F126C42" w14:textId="77777777" w:rsidR="00363EAC" w:rsidRDefault="00363EAC">
      <w:pPr>
        <w:pStyle w:val="Textoindependiente"/>
      </w:pPr>
    </w:p>
    <w:p w14:paraId="2F126C43" w14:textId="77777777" w:rsidR="00363EAC" w:rsidRDefault="00000000">
      <w:pPr>
        <w:pStyle w:val="Textoindependiente"/>
        <w:ind w:left="568" w:right="509"/>
        <w:jc w:val="both"/>
      </w:pPr>
      <w:r>
        <w:rPr>
          <w:rFonts w:ascii="Arial" w:hAnsi="Arial"/>
          <w:b/>
        </w:rPr>
        <w:t xml:space="preserve">Dataset procesado: </w:t>
      </w:r>
      <w:r>
        <w:t>Conjunto de datos limpio, balanceado y con características seleccionadas,</w:t>
      </w:r>
      <w:r>
        <w:rPr>
          <w:spacing w:val="-16"/>
        </w:rPr>
        <w:t xml:space="preserve"> </w:t>
      </w:r>
      <w:r>
        <w:t>derivado</w:t>
      </w:r>
      <w:r>
        <w:rPr>
          <w:spacing w:val="-9"/>
        </w:rPr>
        <w:t xml:space="preserve"> </w:t>
      </w:r>
      <w:r>
        <w:t>de</w:t>
      </w:r>
      <w:r>
        <w:rPr>
          <w:spacing w:val="-15"/>
        </w:rPr>
        <w:t xml:space="preserve"> </w:t>
      </w:r>
      <w:r>
        <w:t>los</w:t>
      </w:r>
      <w:r>
        <w:rPr>
          <w:spacing w:val="-11"/>
        </w:rPr>
        <w:t xml:space="preserve"> </w:t>
      </w:r>
      <w:r>
        <w:t>datasets</w:t>
      </w:r>
      <w:r>
        <w:rPr>
          <w:spacing w:val="-12"/>
        </w:rPr>
        <w:t xml:space="preserve"> </w:t>
      </w:r>
      <w:r>
        <w:t>públicos</w:t>
      </w:r>
      <w:r>
        <w:rPr>
          <w:spacing w:val="-10"/>
        </w:rPr>
        <w:t xml:space="preserve"> </w:t>
      </w:r>
      <w:r>
        <w:t>utilizados,</w:t>
      </w:r>
      <w:r>
        <w:rPr>
          <w:spacing w:val="-12"/>
        </w:rPr>
        <w:t xml:space="preserve"> </w:t>
      </w:r>
      <w:r>
        <w:t>documentado</w:t>
      </w:r>
      <w:r>
        <w:rPr>
          <w:spacing w:val="-9"/>
        </w:rPr>
        <w:t xml:space="preserve"> </w:t>
      </w:r>
      <w:r>
        <w:t>con</w:t>
      </w:r>
      <w:r>
        <w:rPr>
          <w:spacing w:val="-12"/>
        </w:rPr>
        <w:t xml:space="preserve"> </w:t>
      </w:r>
      <w:r>
        <w:t>las decisiones de preprocesamiento aplicadas.</w:t>
      </w:r>
    </w:p>
    <w:p w14:paraId="2F126C44" w14:textId="77777777" w:rsidR="00363EAC" w:rsidRDefault="00363EAC">
      <w:pPr>
        <w:pStyle w:val="Textoindependiente"/>
      </w:pPr>
    </w:p>
    <w:p w14:paraId="2F126C45" w14:textId="77777777" w:rsidR="00363EAC" w:rsidRDefault="00000000">
      <w:pPr>
        <w:spacing w:before="1"/>
        <w:ind w:left="568"/>
        <w:rPr>
          <w:sz w:val="24"/>
        </w:rPr>
      </w:pPr>
      <w:r>
        <w:rPr>
          <w:rFonts w:ascii="Arial"/>
          <w:b/>
          <w:sz w:val="24"/>
        </w:rPr>
        <w:t>Modelo</w:t>
      </w:r>
      <w:r>
        <w:rPr>
          <w:rFonts w:ascii="Arial"/>
          <w:b/>
          <w:spacing w:val="-14"/>
          <w:sz w:val="24"/>
        </w:rPr>
        <w:t xml:space="preserve"> </w:t>
      </w:r>
      <w:r>
        <w:rPr>
          <w:rFonts w:ascii="Arial"/>
          <w:b/>
          <w:sz w:val="24"/>
        </w:rPr>
        <w:t>entrenado:</w:t>
      </w:r>
      <w:r>
        <w:rPr>
          <w:rFonts w:ascii="Arial"/>
          <w:b/>
          <w:spacing w:val="-10"/>
          <w:sz w:val="24"/>
        </w:rPr>
        <w:t xml:space="preserve"> </w:t>
      </w:r>
      <w:r>
        <w:rPr>
          <w:sz w:val="24"/>
        </w:rPr>
        <w:t>Archivo</w:t>
      </w:r>
      <w:r>
        <w:rPr>
          <w:spacing w:val="-10"/>
          <w:sz w:val="24"/>
        </w:rPr>
        <w:t xml:space="preserve"> </w:t>
      </w:r>
      <w:r>
        <w:rPr>
          <w:sz w:val="24"/>
        </w:rPr>
        <w:t>serializado</w:t>
      </w:r>
      <w:r>
        <w:rPr>
          <w:spacing w:val="-10"/>
          <w:sz w:val="24"/>
        </w:rPr>
        <w:t xml:space="preserve"> </w:t>
      </w:r>
      <w:r>
        <w:rPr>
          <w:sz w:val="24"/>
        </w:rPr>
        <w:t>del</w:t>
      </w:r>
      <w:r>
        <w:rPr>
          <w:spacing w:val="-13"/>
          <w:sz w:val="24"/>
        </w:rPr>
        <w:t xml:space="preserve"> </w:t>
      </w:r>
      <w:r>
        <w:rPr>
          <w:sz w:val="24"/>
        </w:rPr>
        <w:t>modelo</w:t>
      </w:r>
      <w:r>
        <w:rPr>
          <w:spacing w:val="-11"/>
          <w:sz w:val="24"/>
        </w:rPr>
        <w:t xml:space="preserve"> </w:t>
      </w:r>
      <w:r>
        <w:rPr>
          <w:spacing w:val="-5"/>
          <w:sz w:val="24"/>
        </w:rPr>
        <w:t>de</w:t>
      </w:r>
    </w:p>
    <w:p w14:paraId="2F126C46" w14:textId="77777777" w:rsidR="00363EAC" w:rsidRDefault="00000000">
      <w:pPr>
        <w:pStyle w:val="Textoindependiente"/>
        <w:ind w:left="568" w:right="383"/>
      </w:pPr>
      <w:r>
        <w:t>Machine</w:t>
      </w:r>
      <w:r>
        <w:rPr>
          <w:spacing w:val="-16"/>
        </w:rPr>
        <w:t xml:space="preserve"> </w:t>
      </w:r>
      <w:r>
        <w:t>Learning</w:t>
      </w:r>
      <w:r>
        <w:rPr>
          <w:spacing w:val="-7"/>
        </w:rPr>
        <w:t xml:space="preserve"> </w:t>
      </w:r>
      <w:r>
        <w:t>seleccionado,</w:t>
      </w:r>
      <w:r>
        <w:rPr>
          <w:spacing w:val="-11"/>
        </w:rPr>
        <w:t xml:space="preserve"> </w:t>
      </w:r>
      <w:r>
        <w:t>junto</w:t>
      </w:r>
      <w:r>
        <w:rPr>
          <w:spacing w:val="-11"/>
        </w:rPr>
        <w:t xml:space="preserve"> </w:t>
      </w:r>
      <w:r>
        <w:t>con</w:t>
      </w:r>
      <w:r>
        <w:rPr>
          <w:spacing w:val="-13"/>
        </w:rPr>
        <w:t xml:space="preserve"> </w:t>
      </w:r>
      <w:r>
        <w:t>los</w:t>
      </w:r>
      <w:r>
        <w:rPr>
          <w:spacing w:val="-17"/>
        </w:rPr>
        <w:t xml:space="preserve"> </w:t>
      </w:r>
      <w:r>
        <w:t>scripts</w:t>
      </w:r>
      <w:r>
        <w:rPr>
          <w:spacing w:val="-13"/>
        </w:rPr>
        <w:t xml:space="preserve"> </w:t>
      </w:r>
      <w:r>
        <w:t>de</w:t>
      </w:r>
      <w:r>
        <w:rPr>
          <w:spacing w:val="-15"/>
        </w:rPr>
        <w:t xml:space="preserve"> </w:t>
      </w:r>
      <w:r>
        <w:t>entrenamiento,</w:t>
      </w:r>
      <w:r>
        <w:rPr>
          <w:spacing w:val="-9"/>
        </w:rPr>
        <w:t xml:space="preserve"> </w:t>
      </w:r>
      <w:r>
        <w:t>validación cruzada y evaluación de métricas, reproducibles en</w:t>
      </w:r>
    </w:p>
    <w:p w14:paraId="2F126C47" w14:textId="77777777" w:rsidR="00363EAC" w:rsidRPr="00C40287" w:rsidRDefault="00000000">
      <w:pPr>
        <w:pStyle w:val="Textoindependiente"/>
        <w:ind w:left="568"/>
        <w:rPr>
          <w:lang w:val="en-US"/>
        </w:rPr>
      </w:pPr>
      <w:r w:rsidRPr="00C40287">
        <w:rPr>
          <w:lang w:val="en-US"/>
        </w:rPr>
        <w:t>Google</w:t>
      </w:r>
      <w:r w:rsidRPr="00C40287">
        <w:rPr>
          <w:spacing w:val="-9"/>
          <w:lang w:val="en-US"/>
        </w:rPr>
        <w:t xml:space="preserve"> </w:t>
      </w:r>
      <w:r w:rsidRPr="00C40287">
        <w:rPr>
          <w:lang w:val="en-US"/>
        </w:rPr>
        <w:t>Colab</w:t>
      </w:r>
      <w:r w:rsidRPr="00C40287">
        <w:rPr>
          <w:spacing w:val="-10"/>
          <w:lang w:val="en-US"/>
        </w:rPr>
        <w:t xml:space="preserve"> </w:t>
      </w:r>
      <w:r w:rsidRPr="00C40287">
        <w:rPr>
          <w:lang w:val="en-US"/>
        </w:rPr>
        <w:t>o</w:t>
      </w:r>
      <w:r w:rsidRPr="00C40287">
        <w:rPr>
          <w:spacing w:val="-7"/>
          <w:lang w:val="en-US"/>
        </w:rPr>
        <w:t xml:space="preserve"> </w:t>
      </w:r>
      <w:r w:rsidRPr="00C40287">
        <w:rPr>
          <w:lang w:val="en-US"/>
        </w:rPr>
        <w:t>Jupyter</w:t>
      </w:r>
      <w:r w:rsidRPr="00C40287">
        <w:rPr>
          <w:spacing w:val="-9"/>
          <w:lang w:val="en-US"/>
        </w:rPr>
        <w:t xml:space="preserve"> </w:t>
      </w:r>
      <w:r w:rsidRPr="00C40287">
        <w:rPr>
          <w:spacing w:val="-2"/>
          <w:lang w:val="en-US"/>
        </w:rPr>
        <w:t>Notebook.</w:t>
      </w:r>
    </w:p>
    <w:p w14:paraId="2F126C48" w14:textId="77777777" w:rsidR="00363EAC" w:rsidRPr="00C40287" w:rsidRDefault="00363EAC">
      <w:pPr>
        <w:pStyle w:val="Textoindependiente"/>
        <w:spacing w:before="2"/>
        <w:rPr>
          <w:lang w:val="en-US"/>
        </w:rPr>
      </w:pPr>
    </w:p>
    <w:p w14:paraId="2F126C49" w14:textId="77777777" w:rsidR="00363EAC" w:rsidRDefault="00000000">
      <w:pPr>
        <w:pStyle w:val="Textoindependiente"/>
        <w:spacing w:before="1"/>
        <w:ind w:left="568" w:right="423"/>
        <w:jc w:val="both"/>
      </w:pPr>
      <w:r>
        <w:rPr>
          <w:rFonts w:ascii="Arial" w:hAnsi="Arial"/>
          <w:b/>
        </w:rPr>
        <w:t>Módulo</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explicabilidad:</w:t>
      </w:r>
      <w:r>
        <w:rPr>
          <w:rFonts w:ascii="Arial" w:hAnsi="Arial"/>
          <w:b/>
          <w:spacing w:val="-4"/>
        </w:rPr>
        <w:t xml:space="preserve"> </w:t>
      </w:r>
      <w:r>
        <w:t>Integración</w:t>
      </w:r>
      <w:r>
        <w:rPr>
          <w:spacing w:val="-8"/>
        </w:rPr>
        <w:t xml:space="preserve"> </w:t>
      </w:r>
      <w:r>
        <w:t>de</w:t>
      </w:r>
      <w:r>
        <w:rPr>
          <w:spacing w:val="-8"/>
        </w:rPr>
        <w:t xml:space="preserve"> </w:t>
      </w:r>
      <w:r>
        <w:t>SHAP</w:t>
      </w:r>
      <w:r>
        <w:rPr>
          <w:spacing w:val="-4"/>
        </w:rPr>
        <w:t xml:space="preserve"> </w:t>
      </w:r>
      <w:r>
        <w:t>o</w:t>
      </w:r>
      <w:r>
        <w:rPr>
          <w:spacing w:val="-7"/>
        </w:rPr>
        <w:t xml:space="preserve"> </w:t>
      </w:r>
      <w:r>
        <w:t>LIME</w:t>
      </w:r>
      <w:r>
        <w:rPr>
          <w:spacing w:val="-5"/>
        </w:rPr>
        <w:t xml:space="preserve"> </w:t>
      </w:r>
      <w:r>
        <w:t>sobre</w:t>
      </w:r>
      <w:r>
        <w:rPr>
          <w:spacing w:val="-7"/>
        </w:rPr>
        <w:t xml:space="preserve"> </w:t>
      </w:r>
      <w:r>
        <w:t>el</w:t>
      </w:r>
      <w:r>
        <w:rPr>
          <w:spacing w:val="-11"/>
        </w:rPr>
        <w:t xml:space="preserve"> </w:t>
      </w:r>
      <w:r>
        <w:t>modelo,</w:t>
      </w:r>
      <w:r>
        <w:rPr>
          <w:spacing w:val="-6"/>
        </w:rPr>
        <w:t xml:space="preserve"> </w:t>
      </w:r>
      <w:r>
        <w:t>con</w:t>
      </w:r>
      <w:r>
        <w:rPr>
          <w:spacing w:val="-7"/>
        </w:rPr>
        <w:t xml:space="preserve"> </w:t>
      </w:r>
      <w:r>
        <w:t>los scripts necesarios para generar explicaciones por predicción y visualizaciones de importancia de características.</w:t>
      </w:r>
    </w:p>
    <w:p w14:paraId="2F126C4A" w14:textId="77777777" w:rsidR="00363EAC" w:rsidRDefault="00000000">
      <w:pPr>
        <w:pStyle w:val="Textoindependiente"/>
        <w:spacing w:before="273"/>
        <w:ind w:left="568" w:right="383"/>
      </w:pPr>
      <w:r>
        <w:rPr>
          <w:rFonts w:ascii="Arial" w:hAnsi="Arial"/>
          <w:b/>
        </w:rPr>
        <w:t xml:space="preserve">Interfaz interactiva: </w:t>
      </w:r>
      <w:r>
        <w:t>Aplicación desarrollada en Streamlit o Gradio que permite cargar</w:t>
      </w:r>
      <w:r>
        <w:rPr>
          <w:spacing w:val="-10"/>
        </w:rPr>
        <w:t xml:space="preserve"> </w:t>
      </w:r>
      <w:r>
        <w:t>un</w:t>
      </w:r>
      <w:r>
        <w:rPr>
          <w:spacing w:val="-12"/>
        </w:rPr>
        <w:t xml:space="preserve"> </w:t>
      </w:r>
      <w:r>
        <w:t>archivo,</w:t>
      </w:r>
      <w:r>
        <w:rPr>
          <w:spacing w:val="-8"/>
        </w:rPr>
        <w:t xml:space="preserve"> </w:t>
      </w:r>
      <w:r>
        <w:t>obtener</w:t>
      </w:r>
      <w:r>
        <w:rPr>
          <w:spacing w:val="-8"/>
        </w:rPr>
        <w:t xml:space="preserve"> </w:t>
      </w:r>
      <w:r>
        <w:t>la</w:t>
      </w:r>
      <w:r>
        <w:rPr>
          <w:spacing w:val="-9"/>
        </w:rPr>
        <w:t xml:space="preserve"> </w:t>
      </w:r>
      <w:r>
        <w:t>clasificación</w:t>
      </w:r>
      <w:r>
        <w:rPr>
          <w:spacing w:val="-8"/>
        </w:rPr>
        <w:t xml:space="preserve"> </w:t>
      </w:r>
      <w:r>
        <w:t>del</w:t>
      </w:r>
      <w:r>
        <w:rPr>
          <w:spacing w:val="-17"/>
        </w:rPr>
        <w:t xml:space="preserve"> </w:t>
      </w:r>
      <w:r>
        <w:t>modelo</w:t>
      </w:r>
      <w:r>
        <w:rPr>
          <w:spacing w:val="-7"/>
        </w:rPr>
        <w:t xml:space="preserve"> </w:t>
      </w:r>
      <w:r>
        <w:t>y</w:t>
      </w:r>
      <w:r>
        <w:rPr>
          <w:spacing w:val="-10"/>
        </w:rPr>
        <w:t xml:space="preserve"> </w:t>
      </w:r>
      <w:r>
        <w:t>visualizar</w:t>
      </w:r>
      <w:r>
        <w:rPr>
          <w:spacing w:val="-10"/>
        </w:rPr>
        <w:t xml:space="preserve"> </w:t>
      </w:r>
      <w:r>
        <w:t>la</w:t>
      </w:r>
      <w:r>
        <w:rPr>
          <w:spacing w:val="-14"/>
        </w:rPr>
        <w:t xml:space="preserve"> </w:t>
      </w:r>
      <w:r>
        <w:t>explicación</w:t>
      </w:r>
      <w:r>
        <w:rPr>
          <w:spacing w:val="-8"/>
        </w:rPr>
        <w:t xml:space="preserve"> </w:t>
      </w:r>
      <w:r>
        <w:t xml:space="preserve">del resultado. Incluye el código fuente completo y las instrucciones de instalación y </w:t>
      </w:r>
      <w:r>
        <w:rPr>
          <w:spacing w:val="-2"/>
        </w:rPr>
        <w:t>ejecución.</w:t>
      </w:r>
    </w:p>
    <w:p w14:paraId="2F126C4B" w14:textId="77777777" w:rsidR="00363EAC" w:rsidRDefault="00363EAC">
      <w:pPr>
        <w:pStyle w:val="Textoindependiente"/>
      </w:pPr>
    </w:p>
    <w:p w14:paraId="2F126C4C" w14:textId="77777777" w:rsidR="00363EAC" w:rsidRDefault="00000000">
      <w:pPr>
        <w:pStyle w:val="Textoindependiente"/>
        <w:ind w:left="568" w:right="1362"/>
        <w:jc w:val="both"/>
      </w:pPr>
      <w:r>
        <w:rPr>
          <w:rFonts w:ascii="Arial" w:hAnsi="Arial"/>
          <w:b/>
        </w:rPr>
        <w:t xml:space="preserve">Repositorio en GitHub o GitLab: </w:t>
      </w:r>
      <w:r>
        <w:t>Código fuente completo del proyecto, organizado</w:t>
      </w:r>
      <w:r>
        <w:rPr>
          <w:spacing w:val="-3"/>
        </w:rPr>
        <w:t xml:space="preserve"> </w:t>
      </w:r>
      <w:r>
        <w:t>por</w:t>
      </w:r>
      <w:r>
        <w:rPr>
          <w:spacing w:val="-5"/>
        </w:rPr>
        <w:t xml:space="preserve"> </w:t>
      </w:r>
      <w:r>
        <w:t>fases,</w:t>
      </w:r>
      <w:r>
        <w:rPr>
          <w:spacing w:val="-6"/>
        </w:rPr>
        <w:t xml:space="preserve"> </w:t>
      </w:r>
      <w:r>
        <w:t>con</w:t>
      </w:r>
      <w:r>
        <w:rPr>
          <w:spacing w:val="-1"/>
        </w:rPr>
        <w:t xml:space="preserve"> </w:t>
      </w:r>
      <w:r>
        <w:t>documentación en</w:t>
      </w:r>
      <w:r>
        <w:rPr>
          <w:spacing w:val="-8"/>
        </w:rPr>
        <w:t xml:space="preserve"> </w:t>
      </w:r>
      <w:r>
        <w:t>README,</w:t>
      </w:r>
      <w:r>
        <w:rPr>
          <w:spacing w:val="-2"/>
        </w:rPr>
        <w:t xml:space="preserve"> </w:t>
      </w:r>
      <w:r>
        <w:t>instrucciones</w:t>
      </w:r>
      <w:r>
        <w:rPr>
          <w:spacing w:val="-1"/>
        </w:rPr>
        <w:t xml:space="preserve"> </w:t>
      </w:r>
      <w:r>
        <w:t>de reproducibilidad y control de versiones.</w:t>
      </w:r>
    </w:p>
    <w:p w14:paraId="2F126C4D" w14:textId="77777777" w:rsidR="00363EAC" w:rsidRDefault="00363EAC">
      <w:pPr>
        <w:pStyle w:val="Textoindependiente"/>
        <w:spacing w:before="1"/>
      </w:pPr>
    </w:p>
    <w:p w14:paraId="2F126C4E" w14:textId="77777777" w:rsidR="00363EAC" w:rsidRDefault="00000000">
      <w:pPr>
        <w:pStyle w:val="Textoindependiente"/>
        <w:ind w:left="568" w:right="383"/>
      </w:pPr>
      <w:r>
        <w:rPr>
          <w:rFonts w:ascii="Arial" w:hAnsi="Arial"/>
          <w:b/>
        </w:rPr>
        <w:t xml:space="preserve">Documento de trabajo de grado: </w:t>
      </w:r>
      <w:r>
        <w:t>Informe completo del proyecto siguiendo la estructura</w:t>
      </w:r>
      <w:r>
        <w:rPr>
          <w:spacing w:val="-16"/>
        </w:rPr>
        <w:t xml:space="preserve"> </w:t>
      </w:r>
      <w:r>
        <w:t>definida</w:t>
      </w:r>
      <w:r>
        <w:rPr>
          <w:spacing w:val="-9"/>
        </w:rPr>
        <w:t xml:space="preserve"> </w:t>
      </w:r>
      <w:r>
        <w:t>por</w:t>
      </w:r>
      <w:r>
        <w:rPr>
          <w:spacing w:val="-17"/>
        </w:rPr>
        <w:t xml:space="preserve"> </w:t>
      </w:r>
      <w:r>
        <w:t>la</w:t>
      </w:r>
      <w:r>
        <w:rPr>
          <w:spacing w:val="-8"/>
        </w:rPr>
        <w:t xml:space="preserve"> </w:t>
      </w:r>
      <w:r>
        <w:t>Universidad</w:t>
      </w:r>
      <w:r>
        <w:rPr>
          <w:spacing w:val="-12"/>
        </w:rPr>
        <w:t xml:space="preserve"> </w:t>
      </w:r>
      <w:r>
        <w:t>Católica</w:t>
      </w:r>
      <w:r>
        <w:rPr>
          <w:spacing w:val="-14"/>
        </w:rPr>
        <w:t xml:space="preserve"> </w:t>
      </w:r>
      <w:r>
        <w:t>de</w:t>
      </w:r>
      <w:r>
        <w:rPr>
          <w:spacing w:val="-8"/>
        </w:rPr>
        <w:t xml:space="preserve"> </w:t>
      </w:r>
      <w:r>
        <w:t>Colombia,</w:t>
      </w:r>
      <w:r>
        <w:rPr>
          <w:spacing w:val="-10"/>
        </w:rPr>
        <w:t xml:space="preserve"> </w:t>
      </w:r>
      <w:r>
        <w:t>incluyendo</w:t>
      </w:r>
      <w:r>
        <w:rPr>
          <w:spacing w:val="-6"/>
        </w:rPr>
        <w:t xml:space="preserve"> </w:t>
      </w:r>
      <w:r>
        <w:t>todos</w:t>
      </w:r>
      <w:r>
        <w:rPr>
          <w:spacing w:val="-13"/>
        </w:rPr>
        <w:t xml:space="preserve"> </w:t>
      </w:r>
      <w:r>
        <w:t>los marcos de referencia, resultados, análisis y conclusiones.</w:t>
      </w:r>
    </w:p>
    <w:p w14:paraId="2F126C4F" w14:textId="77777777" w:rsidR="00363EAC" w:rsidRDefault="00363EAC">
      <w:pPr>
        <w:pStyle w:val="Textoindependiente"/>
        <w:sectPr w:rsidR="00363EAC">
          <w:pgSz w:w="12250" w:h="15850"/>
          <w:pgMar w:top="1520" w:right="850" w:bottom="1660" w:left="1700" w:header="0" w:footer="1436" w:gutter="0"/>
          <w:cols w:space="720"/>
        </w:sectPr>
      </w:pPr>
    </w:p>
    <w:p w14:paraId="2F126C50" w14:textId="77777777" w:rsidR="00363EAC" w:rsidRDefault="00000000">
      <w:pPr>
        <w:pStyle w:val="Ttulo1"/>
        <w:numPr>
          <w:ilvl w:val="0"/>
          <w:numId w:val="10"/>
        </w:numPr>
        <w:tabs>
          <w:tab w:val="left" w:pos="4283"/>
        </w:tabs>
        <w:spacing w:before="80"/>
        <w:ind w:left="4283" w:hanging="391"/>
        <w:jc w:val="left"/>
      </w:pPr>
      <w:bookmarkStart w:id="14" w:name="_bookmark15"/>
      <w:bookmarkEnd w:id="14"/>
      <w:r>
        <w:rPr>
          <w:spacing w:val="-2"/>
        </w:rPr>
        <w:lastRenderedPageBreak/>
        <w:t>CRONOGRAMA</w:t>
      </w:r>
    </w:p>
    <w:tbl>
      <w:tblPr>
        <w:tblStyle w:val="TableNormal"/>
        <w:tblW w:w="0" w:type="auto"/>
        <w:tblInd w:w="530" w:type="dxa"/>
        <w:tblBorders>
          <w:top w:val="single" w:sz="6" w:space="0" w:color="D2D1C5"/>
          <w:left w:val="single" w:sz="6" w:space="0" w:color="D2D1C5"/>
          <w:bottom w:val="single" w:sz="6" w:space="0" w:color="D2D1C5"/>
          <w:right w:val="single" w:sz="6" w:space="0" w:color="D2D1C5"/>
          <w:insideH w:val="single" w:sz="6" w:space="0" w:color="D2D1C5"/>
          <w:insideV w:val="single" w:sz="6" w:space="0" w:color="D2D1C5"/>
        </w:tblBorders>
        <w:tblLayout w:type="fixed"/>
        <w:tblLook w:val="01E0" w:firstRow="1" w:lastRow="1" w:firstColumn="1" w:lastColumn="1" w:noHBand="0" w:noVBand="0"/>
      </w:tblPr>
      <w:tblGrid>
        <w:gridCol w:w="2936"/>
        <w:gridCol w:w="336"/>
        <w:gridCol w:w="334"/>
        <w:gridCol w:w="336"/>
        <w:gridCol w:w="336"/>
        <w:gridCol w:w="336"/>
        <w:gridCol w:w="336"/>
        <w:gridCol w:w="336"/>
        <w:gridCol w:w="336"/>
        <w:gridCol w:w="336"/>
        <w:gridCol w:w="425"/>
        <w:gridCol w:w="423"/>
        <w:gridCol w:w="426"/>
        <w:gridCol w:w="423"/>
        <w:gridCol w:w="425"/>
        <w:gridCol w:w="423"/>
        <w:gridCol w:w="423"/>
      </w:tblGrid>
      <w:tr w:rsidR="00363EAC" w14:paraId="2F126C52" w14:textId="77777777">
        <w:trPr>
          <w:trHeight w:val="551"/>
        </w:trPr>
        <w:tc>
          <w:tcPr>
            <w:tcW w:w="8926" w:type="dxa"/>
            <w:gridSpan w:val="17"/>
            <w:tcBorders>
              <w:top w:val="nil"/>
              <w:left w:val="nil"/>
              <w:right w:val="nil"/>
            </w:tcBorders>
            <w:shd w:val="clear" w:color="auto" w:fill="2C2C2A"/>
          </w:tcPr>
          <w:p w14:paraId="2F126C51" w14:textId="77777777" w:rsidR="00363EAC" w:rsidRDefault="00000000">
            <w:pPr>
              <w:pStyle w:val="TableParagraph"/>
              <w:spacing w:line="230" w:lineRule="auto"/>
              <w:ind w:left="21"/>
              <w:rPr>
                <w:rFonts w:ascii="Arial" w:hAnsi="Arial"/>
                <w:b/>
                <w:sz w:val="24"/>
              </w:rPr>
            </w:pPr>
            <w:r>
              <w:rPr>
                <w:rFonts w:ascii="Arial" w:hAnsi="Arial"/>
                <w:b/>
                <w:color w:val="FFFFFF"/>
                <w:sz w:val="24"/>
              </w:rPr>
              <w:t>CRONOGRAMA</w:t>
            </w:r>
            <w:r>
              <w:rPr>
                <w:rFonts w:ascii="Arial" w:hAnsi="Arial"/>
                <w:b/>
                <w:color w:val="FFFFFF"/>
                <w:spacing w:val="-4"/>
                <w:sz w:val="24"/>
              </w:rPr>
              <w:t xml:space="preserve"> </w:t>
            </w:r>
            <w:r>
              <w:rPr>
                <w:rFonts w:ascii="Arial" w:hAnsi="Arial"/>
                <w:b/>
                <w:color w:val="FFFFFF"/>
                <w:sz w:val="24"/>
              </w:rPr>
              <w:t>DEL</w:t>
            </w:r>
            <w:r>
              <w:rPr>
                <w:rFonts w:ascii="Arial" w:hAnsi="Arial"/>
                <w:b/>
                <w:color w:val="FFFFFF"/>
                <w:spacing w:val="-2"/>
                <w:sz w:val="24"/>
              </w:rPr>
              <w:t xml:space="preserve"> </w:t>
            </w:r>
            <w:r>
              <w:rPr>
                <w:rFonts w:ascii="Arial" w:hAnsi="Arial"/>
                <w:b/>
                <w:color w:val="FFFFFF"/>
                <w:sz w:val="24"/>
              </w:rPr>
              <w:t>PROYECTO</w:t>
            </w:r>
            <w:r>
              <w:rPr>
                <w:rFonts w:ascii="Arial" w:hAnsi="Arial"/>
                <w:b/>
                <w:color w:val="FFFFFF"/>
                <w:spacing w:val="-2"/>
                <w:sz w:val="24"/>
              </w:rPr>
              <w:t xml:space="preserve"> </w:t>
            </w:r>
            <w:r>
              <w:rPr>
                <w:rFonts w:ascii="Arial" w:hAnsi="Arial"/>
                <w:b/>
                <w:color w:val="FFFFFF"/>
                <w:sz w:val="24"/>
              </w:rPr>
              <w:t>—</w:t>
            </w:r>
            <w:r>
              <w:rPr>
                <w:rFonts w:ascii="Arial" w:hAnsi="Arial"/>
                <w:b/>
                <w:color w:val="FFFFFF"/>
                <w:spacing w:val="-4"/>
                <w:sz w:val="24"/>
              </w:rPr>
              <w:t xml:space="preserve"> </w:t>
            </w:r>
            <w:r>
              <w:rPr>
                <w:rFonts w:ascii="Arial" w:hAnsi="Arial"/>
                <w:b/>
                <w:color w:val="FFFFFF"/>
                <w:sz w:val="24"/>
              </w:rPr>
              <w:t>Detección</w:t>
            </w:r>
            <w:r>
              <w:rPr>
                <w:rFonts w:ascii="Arial" w:hAnsi="Arial"/>
                <w:b/>
                <w:color w:val="FFFFFF"/>
                <w:spacing w:val="-4"/>
                <w:sz w:val="24"/>
              </w:rPr>
              <w:t xml:space="preserve"> </w:t>
            </w:r>
            <w:r>
              <w:rPr>
                <w:rFonts w:ascii="Arial" w:hAnsi="Arial"/>
                <w:b/>
                <w:color w:val="FFFFFF"/>
                <w:sz w:val="24"/>
              </w:rPr>
              <w:t>de</w:t>
            </w:r>
            <w:r>
              <w:rPr>
                <w:rFonts w:ascii="Arial" w:hAnsi="Arial"/>
                <w:b/>
                <w:color w:val="FFFFFF"/>
                <w:spacing w:val="-7"/>
                <w:sz w:val="24"/>
              </w:rPr>
              <w:t xml:space="preserve"> </w:t>
            </w:r>
            <w:r>
              <w:rPr>
                <w:rFonts w:ascii="Arial" w:hAnsi="Arial"/>
                <w:b/>
                <w:color w:val="FFFFFF"/>
                <w:sz w:val="24"/>
              </w:rPr>
              <w:t>Malware</w:t>
            </w:r>
            <w:r>
              <w:rPr>
                <w:rFonts w:ascii="Arial" w:hAnsi="Arial"/>
                <w:b/>
                <w:color w:val="FFFFFF"/>
                <w:spacing w:val="-7"/>
                <w:sz w:val="24"/>
              </w:rPr>
              <w:t xml:space="preserve"> </w:t>
            </w:r>
            <w:r>
              <w:rPr>
                <w:rFonts w:ascii="Arial" w:hAnsi="Arial"/>
                <w:b/>
                <w:color w:val="FFFFFF"/>
                <w:sz w:val="24"/>
              </w:rPr>
              <w:t>con</w:t>
            </w:r>
            <w:r>
              <w:rPr>
                <w:rFonts w:ascii="Arial" w:hAnsi="Arial"/>
                <w:b/>
                <w:color w:val="FFFFFF"/>
                <w:spacing w:val="-7"/>
                <w:sz w:val="24"/>
              </w:rPr>
              <w:t xml:space="preserve"> </w:t>
            </w:r>
            <w:r>
              <w:rPr>
                <w:rFonts w:ascii="Arial" w:hAnsi="Arial"/>
                <w:b/>
                <w:color w:val="FFFFFF"/>
                <w:sz w:val="24"/>
              </w:rPr>
              <w:t>ML</w:t>
            </w:r>
            <w:r>
              <w:rPr>
                <w:rFonts w:ascii="Arial" w:hAnsi="Arial"/>
                <w:b/>
                <w:color w:val="FFFFFF"/>
                <w:spacing w:val="-4"/>
                <w:sz w:val="24"/>
              </w:rPr>
              <w:t xml:space="preserve"> </w:t>
            </w:r>
            <w:r>
              <w:rPr>
                <w:rFonts w:ascii="Arial" w:hAnsi="Arial"/>
                <w:b/>
                <w:color w:val="FFFFFF"/>
                <w:sz w:val="24"/>
              </w:rPr>
              <w:t>y</w:t>
            </w:r>
            <w:r>
              <w:rPr>
                <w:rFonts w:ascii="Arial" w:hAnsi="Arial"/>
                <w:b/>
                <w:color w:val="FFFFFF"/>
                <w:spacing w:val="-4"/>
                <w:sz w:val="24"/>
              </w:rPr>
              <w:t xml:space="preserve"> </w:t>
            </w:r>
            <w:r>
              <w:rPr>
                <w:rFonts w:ascii="Arial" w:hAnsi="Arial"/>
                <w:b/>
                <w:color w:val="FFFFFF"/>
                <w:sz w:val="24"/>
              </w:rPr>
              <w:t>XAI</w:t>
            </w:r>
            <w:r>
              <w:rPr>
                <w:rFonts w:ascii="Arial" w:hAnsi="Arial"/>
                <w:b/>
                <w:color w:val="FFFFFF"/>
                <w:spacing w:val="34"/>
                <w:sz w:val="24"/>
              </w:rPr>
              <w:t xml:space="preserve"> </w:t>
            </w:r>
            <w:r>
              <w:rPr>
                <w:rFonts w:ascii="Arial" w:hAnsi="Arial"/>
                <w:b/>
                <w:color w:val="FFFFFF"/>
                <w:sz w:val="24"/>
              </w:rPr>
              <w:t xml:space="preserve">(16 </w:t>
            </w:r>
            <w:r>
              <w:rPr>
                <w:rFonts w:ascii="Arial" w:hAnsi="Arial"/>
                <w:b/>
                <w:color w:val="FFFFFF"/>
                <w:spacing w:val="-2"/>
                <w:sz w:val="24"/>
              </w:rPr>
              <w:t>semanas)</w:t>
            </w:r>
          </w:p>
        </w:tc>
      </w:tr>
      <w:tr w:rsidR="00363EAC" w14:paraId="2F126C64" w14:textId="77777777">
        <w:trPr>
          <w:trHeight w:val="717"/>
        </w:trPr>
        <w:tc>
          <w:tcPr>
            <w:tcW w:w="2936" w:type="dxa"/>
            <w:shd w:val="clear" w:color="auto" w:fill="2C2C2A"/>
          </w:tcPr>
          <w:p w14:paraId="2F126C53" w14:textId="77777777" w:rsidR="00363EAC" w:rsidRDefault="00000000">
            <w:pPr>
              <w:pStyle w:val="TableParagraph"/>
              <w:spacing w:before="199"/>
              <w:ind w:left="21"/>
              <w:rPr>
                <w:rFonts w:ascii="Arial"/>
                <w:b/>
                <w:sz w:val="24"/>
              </w:rPr>
            </w:pPr>
            <w:r>
              <w:rPr>
                <w:rFonts w:ascii="Arial"/>
                <w:b/>
                <w:color w:val="FFFFFF"/>
                <w:sz w:val="24"/>
              </w:rPr>
              <w:t>Actividad</w:t>
            </w:r>
            <w:r>
              <w:rPr>
                <w:rFonts w:ascii="Arial"/>
                <w:b/>
                <w:color w:val="FFFFFF"/>
                <w:spacing w:val="-14"/>
                <w:sz w:val="24"/>
              </w:rPr>
              <w:t xml:space="preserve"> </w:t>
            </w:r>
            <w:r>
              <w:rPr>
                <w:rFonts w:ascii="Arial"/>
                <w:b/>
                <w:color w:val="FFFFFF"/>
                <w:sz w:val="24"/>
              </w:rPr>
              <w:t>/</w:t>
            </w:r>
            <w:r>
              <w:rPr>
                <w:rFonts w:ascii="Arial"/>
                <w:b/>
                <w:color w:val="FFFFFF"/>
                <w:spacing w:val="-10"/>
                <w:sz w:val="24"/>
              </w:rPr>
              <w:t xml:space="preserve"> </w:t>
            </w:r>
            <w:r>
              <w:rPr>
                <w:rFonts w:ascii="Arial"/>
                <w:b/>
                <w:color w:val="FFFFFF"/>
                <w:spacing w:val="-4"/>
                <w:sz w:val="24"/>
              </w:rPr>
              <w:t>Hito</w:t>
            </w:r>
          </w:p>
        </w:tc>
        <w:tc>
          <w:tcPr>
            <w:tcW w:w="336" w:type="dxa"/>
            <w:shd w:val="clear" w:color="auto" w:fill="444441"/>
          </w:tcPr>
          <w:p w14:paraId="2F126C54" w14:textId="77777777" w:rsidR="00363EAC" w:rsidRDefault="00000000">
            <w:pPr>
              <w:pStyle w:val="TableParagraph"/>
              <w:spacing w:before="62"/>
              <w:ind w:left="21" w:right="2"/>
              <w:rPr>
                <w:rFonts w:ascii="Arial"/>
                <w:b/>
                <w:sz w:val="24"/>
              </w:rPr>
            </w:pPr>
            <w:r>
              <w:rPr>
                <w:rFonts w:ascii="Arial"/>
                <w:b/>
                <w:color w:val="FFFFFF"/>
                <w:spacing w:val="-8"/>
                <w:sz w:val="24"/>
              </w:rPr>
              <w:t xml:space="preserve">S0 </w:t>
            </w:r>
            <w:r>
              <w:rPr>
                <w:rFonts w:ascii="Arial"/>
                <w:b/>
                <w:color w:val="FFFFFF"/>
                <w:spacing w:val="-10"/>
                <w:sz w:val="24"/>
              </w:rPr>
              <w:t>1</w:t>
            </w:r>
          </w:p>
        </w:tc>
        <w:tc>
          <w:tcPr>
            <w:tcW w:w="334" w:type="dxa"/>
            <w:shd w:val="clear" w:color="auto" w:fill="444441"/>
          </w:tcPr>
          <w:p w14:paraId="2F126C55" w14:textId="77777777" w:rsidR="00363EAC" w:rsidRDefault="00000000">
            <w:pPr>
              <w:pStyle w:val="TableParagraph"/>
              <w:spacing w:before="62"/>
              <w:ind w:left="21" w:right="8"/>
              <w:rPr>
                <w:rFonts w:ascii="Arial"/>
                <w:b/>
                <w:sz w:val="24"/>
              </w:rPr>
            </w:pPr>
            <w:r>
              <w:rPr>
                <w:rFonts w:ascii="Arial"/>
                <w:b/>
                <w:color w:val="FFFFFF"/>
                <w:spacing w:val="-8"/>
                <w:sz w:val="24"/>
              </w:rPr>
              <w:t xml:space="preserve">S0 </w:t>
            </w:r>
            <w:r>
              <w:rPr>
                <w:rFonts w:ascii="Arial"/>
                <w:b/>
                <w:color w:val="FFFFFF"/>
                <w:spacing w:val="-10"/>
                <w:sz w:val="24"/>
              </w:rPr>
              <w:t>2</w:t>
            </w:r>
          </w:p>
        </w:tc>
        <w:tc>
          <w:tcPr>
            <w:tcW w:w="336" w:type="dxa"/>
            <w:shd w:val="clear" w:color="auto" w:fill="444441"/>
          </w:tcPr>
          <w:p w14:paraId="2F126C56" w14:textId="77777777" w:rsidR="00363EAC" w:rsidRDefault="00000000">
            <w:pPr>
              <w:pStyle w:val="TableParagraph"/>
              <w:spacing w:before="62"/>
              <w:ind w:left="20" w:right="3"/>
              <w:rPr>
                <w:rFonts w:ascii="Arial"/>
                <w:b/>
                <w:sz w:val="24"/>
              </w:rPr>
            </w:pPr>
            <w:r>
              <w:rPr>
                <w:rFonts w:ascii="Arial"/>
                <w:b/>
                <w:color w:val="FFFFFF"/>
                <w:spacing w:val="-8"/>
                <w:sz w:val="24"/>
              </w:rPr>
              <w:t xml:space="preserve">S0 </w:t>
            </w:r>
            <w:r>
              <w:rPr>
                <w:rFonts w:ascii="Arial"/>
                <w:b/>
                <w:color w:val="FFFFFF"/>
                <w:spacing w:val="-10"/>
                <w:sz w:val="24"/>
              </w:rPr>
              <w:t>3</w:t>
            </w:r>
          </w:p>
        </w:tc>
        <w:tc>
          <w:tcPr>
            <w:tcW w:w="336" w:type="dxa"/>
            <w:shd w:val="clear" w:color="auto" w:fill="444441"/>
          </w:tcPr>
          <w:p w14:paraId="2F126C57" w14:textId="77777777" w:rsidR="00363EAC" w:rsidRDefault="00000000">
            <w:pPr>
              <w:pStyle w:val="TableParagraph"/>
              <w:spacing w:before="62"/>
              <w:ind w:left="15" w:right="8"/>
              <w:rPr>
                <w:rFonts w:ascii="Arial"/>
                <w:b/>
                <w:sz w:val="24"/>
              </w:rPr>
            </w:pPr>
            <w:r>
              <w:rPr>
                <w:rFonts w:ascii="Arial"/>
                <w:b/>
                <w:color w:val="FFFFFF"/>
                <w:spacing w:val="-8"/>
                <w:sz w:val="24"/>
              </w:rPr>
              <w:t xml:space="preserve">S0 </w:t>
            </w:r>
            <w:r>
              <w:rPr>
                <w:rFonts w:ascii="Arial"/>
                <w:b/>
                <w:color w:val="FFFFFF"/>
                <w:spacing w:val="-10"/>
                <w:sz w:val="24"/>
              </w:rPr>
              <w:t>4</w:t>
            </w:r>
          </w:p>
        </w:tc>
        <w:tc>
          <w:tcPr>
            <w:tcW w:w="336" w:type="dxa"/>
            <w:shd w:val="clear" w:color="auto" w:fill="F8C575"/>
          </w:tcPr>
          <w:p w14:paraId="2F126C58" w14:textId="77777777" w:rsidR="00363EAC" w:rsidRDefault="00000000">
            <w:pPr>
              <w:pStyle w:val="TableParagraph"/>
              <w:spacing w:before="62"/>
              <w:ind w:left="16" w:right="7"/>
              <w:rPr>
                <w:rFonts w:ascii="Arial"/>
                <w:b/>
                <w:sz w:val="24"/>
              </w:rPr>
            </w:pPr>
            <w:r>
              <w:rPr>
                <w:rFonts w:ascii="Arial"/>
                <w:b/>
                <w:color w:val="FFFFFF"/>
                <w:spacing w:val="-8"/>
                <w:sz w:val="24"/>
              </w:rPr>
              <w:t xml:space="preserve">S0 </w:t>
            </w:r>
            <w:r>
              <w:rPr>
                <w:rFonts w:ascii="Arial"/>
                <w:b/>
                <w:color w:val="FFFFFF"/>
                <w:spacing w:val="-10"/>
                <w:sz w:val="24"/>
              </w:rPr>
              <w:t>5</w:t>
            </w:r>
          </w:p>
        </w:tc>
        <w:tc>
          <w:tcPr>
            <w:tcW w:w="336" w:type="dxa"/>
            <w:shd w:val="clear" w:color="auto" w:fill="444441"/>
          </w:tcPr>
          <w:p w14:paraId="2F126C59" w14:textId="77777777" w:rsidR="00363EAC" w:rsidRDefault="00000000">
            <w:pPr>
              <w:pStyle w:val="TableParagraph"/>
              <w:spacing w:before="62"/>
              <w:ind w:left="13" w:right="10"/>
              <w:rPr>
                <w:rFonts w:ascii="Arial"/>
                <w:b/>
                <w:sz w:val="24"/>
              </w:rPr>
            </w:pPr>
            <w:r>
              <w:rPr>
                <w:rFonts w:ascii="Arial"/>
                <w:b/>
                <w:color w:val="FFFFFF"/>
                <w:spacing w:val="-8"/>
                <w:sz w:val="24"/>
              </w:rPr>
              <w:t xml:space="preserve">S0 </w:t>
            </w:r>
            <w:r>
              <w:rPr>
                <w:rFonts w:ascii="Arial"/>
                <w:b/>
                <w:color w:val="FFFFFF"/>
                <w:spacing w:val="-10"/>
                <w:sz w:val="24"/>
              </w:rPr>
              <w:t>6</w:t>
            </w:r>
          </w:p>
        </w:tc>
        <w:tc>
          <w:tcPr>
            <w:tcW w:w="336" w:type="dxa"/>
            <w:shd w:val="clear" w:color="auto" w:fill="444441"/>
          </w:tcPr>
          <w:p w14:paraId="2F126C5A" w14:textId="77777777" w:rsidR="00363EAC" w:rsidRDefault="00000000">
            <w:pPr>
              <w:pStyle w:val="TableParagraph"/>
              <w:spacing w:before="62"/>
              <w:ind w:left="13" w:right="10"/>
              <w:rPr>
                <w:rFonts w:ascii="Arial"/>
                <w:b/>
                <w:sz w:val="24"/>
              </w:rPr>
            </w:pPr>
            <w:r>
              <w:rPr>
                <w:rFonts w:ascii="Arial"/>
                <w:b/>
                <w:color w:val="FFFFFF"/>
                <w:spacing w:val="-8"/>
                <w:sz w:val="24"/>
              </w:rPr>
              <w:t xml:space="preserve">S0 </w:t>
            </w:r>
            <w:r>
              <w:rPr>
                <w:rFonts w:ascii="Arial"/>
                <w:b/>
                <w:color w:val="FFFFFF"/>
                <w:spacing w:val="-10"/>
                <w:sz w:val="24"/>
              </w:rPr>
              <w:t>7</w:t>
            </w:r>
          </w:p>
        </w:tc>
        <w:tc>
          <w:tcPr>
            <w:tcW w:w="336" w:type="dxa"/>
            <w:shd w:val="clear" w:color="auto" w:fill="444441"/>
          </w:tcPr>
          <w:p w14:paraId="2F126C5B" w14:textId="77777777" w:rsidR="00363EAC" w:rsidRDefault="00000000">
            <w:pPr>
              <w:pStyle w:val="TableParagraph"/>
              <w:spacing w:before="62"/>
              <w:ind w:left="13" w:right="10"/>
              <w:rPr>
                <w:rFonts w:ascii="Arial"/>
                <w:b/>
                <w:sz w:val="24"/>
              </w:rPr>
            </w:pPr>
            <w:r>
              <w:rPr>
                <w:rFonts w:ascii="Arial"/>
                <w:b/>
                <w:color w:val="FFFFFF"/>
                <w:spacing w:val="-8"/>
                <w:sz w:val="24"/>
              </w:rPr>
              <w:t xml:space="preserve">S0 </w:t>
            </w:r>
            <w:r>
              <w:rPr>
                <w:rFonts w:ascii="Arial"/>
                <w:b/>
                <w:color w:val="FFFFFF"/>
                <w:spacing w:val="-10"/>
                <w:sz w:val="24"/>
              </w:rPr>
              <w:t>8</w:t>
            </w:r>
          </w:p>
        </w:tc>
        <w:tc>
          <w:tcPr>
            <w:tcW w:w="336" w:type="dxa"/>
            <w:shd w:val="clear" w:color="auto" w:fill="F8C575"/>
          </w:tcPr>
          <w:p w14:paraId="2F126C5C" w14:textId="77777777" w:rsidR="00363EAC" w:rsidRDefault="00000000">
            <w:pPr>
              <w:pStyle w:val="TableParagraph"/>
              <w:spacing w:before="62"/>
              <w:ind w:left="11" w:right="12"/>
              <w:rPr>
                <w:rFonts w:ascii="Arial"/>
                <w:b/>
                <w:sz w:val="24"/>
              </w:rPr>
            </w:pPr>
            <w:r>
              <w:rPr>
                <w:rFonts w:ascii="Arial"/>
                <w:b/>
                <w:color w:val="FFFFFF"/>
                <w:spacing w:val="-8"/>
                <w:sz w:val="24"/>
              </w:rPr>
              <w:t xml:space="preserve">S0 </w:t>
            </w:r>
            <w:r>
              <w:rPr>
                <w:rFonts w:ascii="Arial"/>
                <w:b/>
                <w:color w:val="FFFFFF"/>
                <w:spacing w:val="-10"/>
                <w:sz w:val="24"/>
              </w:rPr>
              <w:t>9</w:t>
            </w:r>
          </w:p>
        </w:tc>
        <w:tc>
          <w:tcPr>
            <w:tcW w:w="425" w:type="dxa"/>
            <w:shd w:val="clear" w:color="auto" w:fill="444441"/>
          </w:tcPr>
          <w:p w14:paraId="2F126C5D" w14:textId="77777777" w:rsidR="00363EAC" w:rsidRDefault="00000000">
            <w:pPr>
              <w:pStyle w:val="TableParagraph"/>
              <w:spacing w:before="62"/>
              <w:ind w:left="9" w:right="103"/>
              <w:rPr>
                <w:rFonts w:ascii="Arial"/>
                <w:b/>
                <w:sz w:val="24"/>
              </w:rPr>
            </w:pPr>
            <w:r>
              <w:rPr>
                <w:rFonts w:ascii="Arial"/>
                <w:b/>
                <w:color w:val="FFFFFF"/>
                <w:spacing w:val="-8"/>
                <w:sz w:val="24"/>
              </w:rPr>
              <w:t xml:space="preserve">S1 </w:t>
            </w:r>
            <w:r>
              <w:rPr>
                <w:rFonts w:ascii="Arial"/>
                <w:b/>
                <w:color w:val="FFFFFF"/>
                <w:spacing w:val="-5"/>
                <w:sz w:val="24"/>
              </w:rPr>
              <w:t>10</w:t>
            </w:r>
          </w:p>
        </w:tc>
        <w:tc>
          <w:tcPr>
            <w:tcW w:w="423" w:type="dxa"/>
            <w:shd w:val="clear" w:color="auto" w:fill="444441"/>
          </w:tcPr>
          <w:p w14:paraId="2F126C5E" w14:textId="77777777" w:rsidR="00363EAC" w:rsidRDefault="00000000">
            <w:pPr>
              <w:pStyle w:val="TableParagraph"/>
              <w:spacing w:before="62"/>
              <w:ind w:left="8" w:right="102"/>
              <w:rPr>
                <w:rFonts w:ascii="Arial"/>
                <w:b/>
                <w:sz w:val="24"/>
              </w:rPr>
            </w:pPr>
            <w:r>
              <w:rPr>
                <w:rFonts w:ascii="Arial"/>
                <w:b/>
                <w:color w:val="FFFFFF"/>
                <w:spacing w:val="-8"/>
                <w:sz w:val="24"/>
              </w:rPr>
              <w:t xml:space="preserve">S1 </w:t>
            </w:r>
            <w:r>
              <w:rPr>
                <w:rFonts w:ascii="Arial"/>
                <w:b/>
                <w:color w:val="FFFFFF"/>
                <w:spacing w:val="-5"/>
                <w:sz w:val="24"/>
              </w:rPr>
              <w:t>11</w:t>
            </w:r>
          </w:p>
        </w:tc>
        <w:tc>
          <w:tcPr>
            <w:tcW w:w="426" w:type="dxa"/>
            <w:shd w:val="clear" w:color="auto" w:fill="444441"/>
          </w:tcPr>
          <w:p w14:paraId="2F126C5F" w14:textId="77777777" w:rsidR="00363EAC" w:rsidRDefault="00000000">
            <w:pPr>
              <w:pStyle w:val="TableParagraph"/>
              <w:spacing w:before="62"/>
              <w:ind w:left="8" w:right="113"/>
              <w:rPr>
                <w:rFonts w:ascii="Arial"/>
                <w:b/>
                <w:sz w:val="24"/>
              </w:rPr>
            </w:pPr>
            <w:r>
              <w:rPr>
                <w:rFonts w:ascii="Arial"/>
                <w:b/>
                <w:color w:val="FFFFFF"/>
                <w:spacing w:val="-8"/>
                <w:sz w:val="24"/>
              </w:rPr>
              <w:t xml:space="preserve">S1 </w:t>
            </w:r>
            <w:r>
              <w:rPr>
                <w:rFonts w:ascii="Arial"/>
                <w:b/>
                <w:color w:val="FFFFFF"/>
                <w:spacing w:val="-5"/>
                <w:sz w:val="24"/>
              </w:rPr>
              <w:t>12</w:t>
            </w:r>
          </w:p>
        </w:tc>
        <w:tc>
          <w:tcPr>
            <w:tcW w:w="423" w:type="dxa"/>
            <w:shd w:val="clear" w:color="auto" w:fill="F8C575"/>
          </w:tcPr>
          <w:p w14:paraId="2F126C60" w14:textId="77777777" w:rsidR="00363EAC" w:rsidRDefault="00000000">
            <w:pPr>
              <w:pStyle w:val="TableParagraph"/>
              <w:spacing w:before="62"/>
              <w:ind w:left="5" w:right="105"/>
              <w:rPr>
                <w:rFonts w:ascii="Arial"/>
                <w:b/>
                <w:sz w:val="24"/>
              </w:rPr>
            </w:pPr>
            <w:r>
              <w:rPr>
                <w:rFonts w:ascii="Arial"/>
                <w:b/>
                <w:color w:val="FFFFFF"/>
                <w:spacing w:val="-8"/>
                <w:sz w:val="24"/>
              </w:rPr>
              <w:t xml:space="preserve">S1 </w:t>
            </w:r>
            <w:r>
              <w:rPr>
                <w:rFonts w:ascii="Arial"/>
                <w:b/>
                <w:color w:val="FFFFFF"/>
                <w:spacing w:val="-5"/>
                <w:sz w:val="24"/>
              </w:rPr>
              <w:t>13</w:t>
            </w:r>
          </w:p>
        </w:tc>
        <w:tc>
          <w:tcPr>
            <w:tcW w:w="425" w:type="dxa"/>
            <w:shd w:val="clear" w:color="auto" w:fill="444441"/>
          </w:tcPr>
          <w:p w14:paraId="2F126C61" w14:textId="77777777" w:rsidR="00363EAC" w:rsidRDefault="00000000">
            <w:pPr>
              <w:pStyle w:val="TableParagraph"/>
              <w:spacing w:before="62"/>
              <w:ind w:left="4" w:right="108"/>
              <w:rPr>
                <w:rFonts w:ascii="Arial"/>
                <w:b/>
                <w:sz w:val="24"/>
              </w:rPr>
            </w:pPr>
            <w:r>
              <w:rPr>
                <w:rFonts w:ascii="Arial"/>
                <w:b/>
                <w:color w:val="FFFFFF"/>
                <w:spacing w:val="-8"/>
                <w:sz w:val="24"/>
              </w:rPr>
              <w:t xml:space="preserve">S1 </w:t>
            </w:r>
            <w:r>
              <w:rPr>
                <w:rFonts w:ascii="Arial"/>
                <w:b/>
                <w:color w:val="FFFFFF"/>
                <w:spacing w:val="-5"/>
                <w:sz w:val="24"/>
              </w:rPr>
              <w:t>14</w:t>
            </w:r>
          </w:p>
        </w:tc>
        <w:tc>
          <w:tcPr>
            <w:tcW w:w="423" w:type="dxa"/>
            <w:shd w:val="clear" w:color="auto" w:fill="444441"/>
          </w:tcPr>
          <w:p w14:paraId="2F126C62" w14:textId="77777777" w:rsidR="00363EAC" w:rsidRDefault="00000000">
            <w:pPr>
              <w:pStyle w:val="TableParagraph"/>
              <w:spacing w:before="62"/>
              <w:ind w:left="2" w:right="108"/>
              <w:rPr>
                <w:rFonts w:ascii="Arial"/>
                <w:b/>
                <w:sz w:val="24"/>
              </w:rPr>
            </w:pPr>
            <w:r>
              <w:rPr>
                <w:rFonts w:ascii="Arial"/>
                <w:b/>
                <w:color w:val="FFFFFF"/>
                <w:spacing w:val="-8"/>
                <w:sz w:val="24"/>
              </w:rPr>
              <w:t xml:space="preserve">S1 </w:t>
            </w:r>
            <w:r>
              <w:rPr>
                <w:rFonts w:ascii="Arial"/>
                <w:b/>
                <w:color w:val="FFFFFF"/>
                <w:spacing w:val="-5"/>
                <w:sz w:val="24"/>
              </w:rPr>
              <w:t>15</w:t>
            </w:r>
          </w:p>
        </w:tc>
        <w:tc>
          <w:tcPr>
            <w:tcW w:w="423" w:type="dxa"/>
            <w:shd w:val="clear" w:color="auto" w:fill="F8C575"/>
          </w:tcPr>
          <w:p w14:paraId="2F126C63" w14:textId="77777777" w:rsidR="00363EAC" w:rsidRDefault="00000000">
            <w:pPr>
              <w:pStyle w:val="TableParagraph"/>
              <w:spacing w:before="62"/>
              <w:ind w:left="-1" w:right="111"/>
              <w:rPr>
                <w:rFonts w:ascii="Arial"/>
                <w:b/>
                <w:sz w:val="24"/>
              </w:rPr>
            </w:pPr>
            <w:r>
              <w:rPr>
                <w:rFonts w:ascii="Arial"/>
                <w:b/>
                <w:color w:val="FFFFFF"/>
                <w:spacing w:val="-8"/>
                <w:sz w:val="24"/>
              </w:rPr>
              <w:t xml:space="preserve">S1 </w:t>
            </w:r>
            <w:r>
              <w:rPr>
                <w:rFonts w:ascii="Arial"/>
                <w:b/>
                <w:color w:val="FFFFFF"/>
                <w:spacing w:val="-5"/>
                <w:sz w:val="24"/>
              </w:rPr>
              <w:t>16</w:t>
            </w:r>
          </w:p>
        </w:tc>
      </w:tr>
      <w:tr w:rsidR="00363EAC" w14:paraId="2F126C67" w14:textId="77777777">
        <w:trPr>
          <w:trHeight w:val="594"/>
        </w:trPr>
        <w:tc>
          <w:tcPr>
            <w:tcW w:w="8926" w:type="dxa"/>
            <w:gridSpan w:val="17"/>
            <w:tcBorders>
              <w:left w:val="nil"/>
              <w:right w:val="nil"/>
            </w:tcBorders>
            <w:shd w:val="clear" w:color="auto" w:fill="EEECE8"/>
          </w:tcPr>
          <w:p w14:paraId="2F126C65" w14:textId="77777777" w:rsidR="00363EAC" w:rsidRDefault="00000000">
            <w:pPr>
              <w:pStyle w:val="TableParagraph"/>
              <w:tabs>
                <w:tab w:val="left" w:pos="5463"/>
              </w:tabs>
              <w:spacing w:line="278" w:lineRule="exact"/>
              <w:ind w:left="21"/>
              <w:rPr>
                <w:rFonts w:ascii="Arial" w:hAnsi="Arial"/>
                <w:i/>
                <w:sz w:val="24"/>
              </w:rPr>
            </w:pPr>
            <w:r>
              <w:rPr>
                <w:rFonts w:ascii="Segoe UI Symbol" w:hAnsi="Segoe UI Symbol"/>
                <w:sz w:val="25"/>
              </w:rPr>
              <w:t>★</w:t>
            </w:r>
            <w:r>
              <w:rPr>
                <w:rFonts w:ascii="Segoe UI Symbol" w:hAnsi="Segoe UI Symbol"/>
                <w:spacing w:val="-1"/>
                <w:sz w:val="25"/>
              </w:rPr>
              <w:t xml:space="preserve"> </w:t>
            </w:r>
            <w:r>
              <w:rPr>
                <w:rFonts w:ascii="Arial" w:hAnsi="Arial"/>
                <w:i/>
                <w:sz w:val="24"/>
              </w:rPr>
              <w:t>=</w:t>
            </w:r>
            <w:r>
              <w:rPr>
                <w:rFonts w:ascii="Arial" w:hAnsi="Arial"/>
                <w:i/>
                <w:spacing w:val="-4"/>
                <w:sz w:val="24"/>
              </w:rPr>
              <w:t xml:space="preserve"> </w:t>
            </w:r>
            <w:r>
              <w:rPr>
                <w:rFonts w:ascii="Arial" w:hAnsi="Arial"/>
                <w:i/>
                <w:sz w:val="24"/>
              </w:rPr>
              <w:t>Hito</w:t>
            </w:r>
            <w:r>
              <w:rPr>
                <w:rFonts w:ascii="Arial" w:hAnsi="Arial"/>
                <w:i/>
                <w:spacing w:val="-3"/>
                <w:sz w:val="24"/>
              </w:rPr>
              <w:t xml:space="preserve"> </w:t>
            </w:r>
            <w:r>
              <w:rPr>
                <w:rFonts w:ascii="Arial" w:hAnsi="Arial"/>
                <w:i/>
                <w:sz w:val="24"/>
              </w:rPr>
              <w:t>de</w:t>
            </w:r>
            <w:r>
              <w:rPr>
                <w:rFonts w:ascii="Arial" w:hAnsi="Arial"/>
                <w:i/>
                <w:spacing w:val="-3"/>
                <w:sz w:val="24"/>
              </w:rPr>
              <w:t xml:space="preserve"> </w:t>
            </w:r>
            <w:r>
              <w:rPr>
                <w:rFonts w:ascii="Arial" w:hAnsi="Arial"/>
                <w:i/>
                <w:sz w:val="24"/>
              </w:rPr>
              <w:t>fase</w:t>
            </w:r>
            <w:r>
              <w:rPr>
                <w:rFonts w:ascii="Arial" w:hAnsi="Arial"/>
                <w:i/>
                <w:spacing w:val="78"/>
                <w:w w:val="150"/>
                <w:sz w:val="24"/>
              </w:rPr>
              <w:t xml:space="preserve"> </w:t>
            </w:r>
            <w:r>
              <w:rPr>
                <w:rFonts w:ascii="Cambria Math" w:hAnsi="Cambria Math"/>
                <w:sz w:val="25"/>
              </w:rPr>
              <w:t>▸</w:t>
            </w:r>
            <w:r>
              <w:rPr>
                <w:rFonts w:ascii="Cambria Math" w:hAnsi="Cambria Math"/>
                <w:spacing w:val="-2"/>
                <w:sz w:val="25"/>
              </w:rPr>
              <w:t xml:space="preserve"> </w:t>
            </w:r>
            <w:r>
              <w:rPr>
                <w:rFonts w:ascii="Arial" w:hAnsi="Arial"/>
                <w:i/>
                <w:sz w:val="24"/>
              </w:rPr>
              <w:t>=</w:t>
            </w:r>
            <w:r>
              <w:rPr>
                <w:rFonts w:ascii="Arial" w:hAnsi="Arial"/>
                <w:i/>
                <w:spacing w:val="-7"/>
                <w:sz w:val="24"/>
              </w:rPr>
              <w:t xml:space="preserve"> </w:t>
            </w:r>
            <w:r>
              <w:rPr>
                <w:rFonts w:ascii="Arial" w:hAnsi="Arial"/>
                <w:i/>
                <w:sz w:val="24"/>
              </w:rPr>
              <w:t>Semana</w:t>
            </w:r>
            <w:r>
              <w:rPr>
                <w:rFonts w:ascii="Arial" w:hAnsi="Arial"/>
                <w:i/>
                <w:spacing w:val="-3"/>
                <w:sz w:val="24"/>
              </w:rPr>
              <w:t xml:space="preserve"> </w:t>
            </w:r>
            <w:r>
              <w:rPr>
                <w:rFonts w:ascii="Arial" w:hAnsi="Arial"/>
                <w:i/>
                <w:sz w:val="24"/>
              </w:rPr>
              <w:t>de</w:t>
            </w:r>
            <w:r>
              <w:rPr>
                <w:rFonts w:ascii="Arial" w:hAnsi="Arial"/>
                <w:i/>
                <w:spacing w:val="-6"/>
                <w:sz w:val="24"/>
              </w:rPr>
              <w:t xml:space="preserve"> </w:t>
            </w:r>
            <w:r>
              <w:rPr>
                <w:rFonts w:ascii="Arial" w:hAnsi="Arial"/>
                <w:i/>
                <w:sz w:val="24"/>
              </w:rPr>
              <w:t>monitoreo</w:t>
            </w:r>
            <w:r>
              <w:rPr>
                <w:rFonts w:ascii="Arial" w:hAnsi="Arial"/>
                <w:i/>
                <w:spacing w:val="-4"/>
                <w:sz w:val="24"/>
              </w:rPr>
              <w:t xml:space="preserve"> </w:t>
            </w:r>
            <w:r>
              <w:rPr>
                <w:rFonts w:ascii="Arial" w:hAnsi="Arial"/>
                <w:i/>
                <w:spacing w:val="-5"/>
                <w:sz w:val="24"/>
              </w:rPr>
              <w:t>KPI</w:t>
            </w:r>
            <w:r>
              <w:rPr>
                <w:rFonts w:ascii="Arial" w:hAnsi="Arial"/>
                <w:i/>
                <w:sz w:val="24"/>
              </w:rPr>
              <w:tab/>
              <w:t>Colores:</w:t>
            </w:r>
            <w:r>
              <w:rPr>
                <w:rFonts w:ascii="Arial" w:hAnsi="Arial"/>
                <w:i/>
                <w:spacing w:val="-12"/>
                <w:sz w:val="24"/>
              </w:rPr>
              <w:t xml:space="preserve"> </w:t>
            </w:r>
            <w:r>
              <w:rPr>
                <w:rFonts w:ascii="Arial" w:hAnsi="Arial"/>
                <w:i/>
                <w:sz w:val="24"/>
              </w:rPr>
              <w:t>Fase</w:t>
            </w:r>
            <w:r>
              <w:rPr>
                <w:rFonts w:ascii="Arial" w:hAnsi="Arial"/>
                <w:i/>
                <w:spacing w:val="-12"/>
                <w:sz w:val="24"/>
              </w:rPr>
              <w:t xml:space="preserve"> </w:t>
            </w:r>
            <w:r>
              <w:rPr>
                <w:rFonts w:ascii="Arial" w:hAnsi="Arial"/>
                <w:i/>
                <w:sz w:val="24"/>
              </w:rPr>
              <w:t>1</w:t>
            </w:r>
            <w:r>
              <w:rPr>
                <w:rFonts w:ascii="Arial" w:hAnsi="Arial"/>
                <w:i/>
                <w:spacing w:val="-8"/>
                <w:sz w:val="24"/>
              </w:rPr>
              <w:t xml:space="preserve"> </w:t>
            </w:r>
            <w:r>
              <w:rPr>
                <w:rFonts w:ascii="Arial" w:hAnsi="Arial"/>
                <w:i/>
                <w:sz w:val="24"/>
              </w:rPr>
              <w:t>(morado)</w:t>
            </w:r>
            <w:r>
              <w:rPr>
                <w:rFonts w:ascii="Arial" w:hAnsi="Arial"/>
                <w:i/>
                <w:spacing w:val="-12"/>
                <w:sz w:val="24"/>
              </w:rPr>
              <w:t xml:space="preserve"> </w:t>
            </w:r>
            <w:r>
              <w:rPr>
                <w:rFonts w:ascii="Arial" w:hAnsi="Arial"/>
                <w:i/>
                <w:sz w:val="24"/>
              </w:rPr>
              <w:t>|</w:t>
            </w:r>
            <w:r>
              <w:rPr>
                <w:rFonts w:ascii="Arial" w:hAnsi="Arial"/>
                <w:i/>
                <w:spacing w:val="-12"/>
                <w:sz w:val="24"/>
              </w:rPr>
              <w:t xml:space="preserve"> </w:t>
            </w:r>
            <w:r>
              <w:rPr>
                <w:rFonts w:ascii="Arial" w:hAnsi="Arial"/>
                <w:i/>
                <w:spacing w:val="-4"/>
                <w:sz w:val="24"/>
              </w:rPr>
              <w:t>Fase</w:t>
            </w:r>
          </w:p>
          <w:p w14:paraId="2F126C66" w14:textId="77777777" w:rsidR="00363EAC" w:rsidRDefault="00000000">
            <w:pPr>
              <w:pStyle w:val="TableParagraph"/>
              <w:spacing w:line="271" w:lineRule="exact"/>
              <w:ind w:left="21"/>
              <w:rPr>
                <w:rFonts w:ascii="Arial"/>
                <w:i/>
                <w:sz w:val="24"/>
              </w:rPr>
            </w:pPr>
            <w:r>
              <w:rPr>
                <w:rFonts w:ascii="Arial"/>
                <w:i/>
                <w:sz w:val="24"/>
              </w:rPr>
              <w:t>2</w:t>
            </w:r>
            <w:r>
              <w:rPr>
                <w:rFonts w:ascii="Arial"/>
                <w:i/>
                <w:spacing w:val="-8"/>
                <w:sz w:val="24"/>
              </w:rPr>
              <w:t xml:space="preserve"> </w:t>
            </w:r>
            <w:r>
              <w:rPr>
                <w:rFonts w:ascii="Arial"/>
                <w:i/>
                <w:sz w:val="24"/>
              </w:rPr>
              <w:t>(verde)</w:t>
            </w:r>
            <w:r>
              <w:rPr>
                <w:rFonts w:ascii="Arial"/>
                <w:i/>
                <w:spacing w:val="-5"/>
                <w:sz w:val="24"/>
              </w:rPr>
              <w:t xml:space="preserve"> </w:t>
            </w:r>
            <w:r>
              <w:rPr>
                <w:rFonts w:ascii="Arial"/>
                <w:i/>
                <w:sz w:val="24"/>
              </w:rPr>
              <w:t>|</w:t>
            </w:r>
            <w:r>
              <w:rPr>
                <w:rFonts w:ascii="Arial"/>
                <w:i/>
                <w:spacing w:val="-3"/>
                <w:sz w:val="24"/>
              </w:rPr>
              <w:t xml:space="preserve"> </w:t>
            </w:r>
            <w:r>
              <w:rPr>
                <w:rFonts w:ascii="Arial"/>
                <w:i/>
                <w:sz w:val="24"/>
              </w:rPr>
              <w:t>Fase</w:t>
            </w:r>
            <w:r>
              <w:rPr>
                <w:rFonts w:ascii="Arial"/>
                <w:i/>
                <w:spacing w:val="-7"/>
                <w:sz w:val="24"/>
              </w:rPr>
              <w:t xml:space="preserve"> </w:t>
            </w:r>
            <w:r>
              <w:rPr>
                <w:rFonts w:ascii="Arial"/>
                <w:i/>
                <w:sz w:val="24"/>
              </w:rPr>
              <w:t>3 (naranja)</w:t>
            </w:r>
            <w:r>
              <w:rPr>
                <w:rFonts w:ascii="Arial"/>
                <w:i/>
                <w:spacing w:val="-4"/>
                <w:sz w:val="24"/>
              </w:rPr>
              <w:t xml:space="preserve"> </w:t>
            </w:r>
            <w:r>
              <w:rPr>
                <w:rFonts w:ascii="Arial"/>
                <w:i/>
                <w:sz w:val="24"/>
              </w:rPr>
              <w:t>|</w:t>
            </w:r>
            <w:r>
              <w:rPr>
                <w:rFonts w:ascii="Arial"/>
                <w:i/>
                <w:spacing w:val="-3"/>
                <w:sz w:val="24"/>
              </w:rPr>
              <w:t xml:space="preserve"> </w:t>
            </w:r>
            <w:r>
              <w:rPr>
                <w:rFonts w:ascii="Arial"/>
                <w:i/>
                <w:sz w:val="24"/>
              </w:rPr>
              <w:t>Fase</w:t>
            </w:r>
            <w:r>
              <w:rPr>
                <w:rFonts w:ascii="Arial"/>
                <w:i/>
                <w:spacing w:val="-5"/>
                <w:sz w:val="24"/>
              </w:rPr>
              <w:t xml:space="preserve"> </w:t>
            </w:r>
            <w:r>
              <w:rPr>
                <w:rFonts w:ascii="Arial"/>
                <w:i/>
                <w:sz w:val="24"/>
              </w:rPr>
              <w:t>4</w:t>
            </w:r>
            <w:r>
              <w:rPr>
                <w:rFonts w:ascii="Arial"/>
                <w:i/>
                <w:spacing w:val="-2"/>
                <w:sz w:val="24"/>
              </w:rPr>
              <w:t xml:space="preserve"> (azul)</w:t>
            </w:r>
          </w:p>
        </w:tc>
      </w:tr>
      <w:tr w:rsidR="00363EAC" w14:paraId="2F126C7B" w14:textId="77777777">
        <w:trPr>
          <w:trHeight w:val="1104"/>
        </w:trPr>
        <w:tc>
          <w:tcPr>
            <w:tcW w:w="2936" w:type="dxa"/>
            <w:shd w:val="clear" w:color="auto" w:fill="DFF5EB"/>
          </w:tcPr>
          <w:p w14:paraId="2F126C68" w14:textId="77777777" w:rsidR="00363EAC" w:rsidRDefault="00000000">
            <w:pPr>
              <w:pStyle w:val="TableParagraph"/>
              <w:tabs>
                <w:tab w:val="left" w:pos="873"/>
                <w:tab w:val="left" w:pos="1223"/>
                <w:tab w:val="left" w:pos="1675"/>
                <w:tab w:val="left" w:pos="2805"/>
              </w:tabs>
              <w:ind w:left="21" w:right="-29"/>
              <w:rPr>
                <w:rFonts w:ascii="Arial" w:hAnsi="Arial"/>
                <w:b/>
                <w:sz w:val="24"/>
              </w:rPr>
            </w:pPr>
            <w:r>
              <w:rPr>
                <w:rFonts w:ascii="Arial" w:hAnsi="Arial"/>
                <w:b/>
                <w:spacing w:val="-4"/>
                <w:sz w:val="24"/>
              </w:rPr>
              <w:t>FASE</w:t>
            </w:r>
            <w:r>
              <w:rPr>
                <w:rFonts w:ascii="Arial" w:hAnsi="Arial"/>
                <w:b/>
                <w:sz w:val="24"/>
              </w:rPr>
              <w:tab/>
            </w:r>
            <w:r>
              <w:rPr>
                <w:rFonts w:ascii="Arial" w:hAnsi="Arial"/>
                <w:b/>
                <w:spacing w:val="-10"/>
                <w:sz w:val="24"/>
              </w:rPr>
              <w:t>1</w:t>
            </w:r>
            <w:r>
              <w:rPr>
                <w:rFonts w:ascii="Arial" w:hAnsi="Arial"/>
                <w:b/>
                <w:sz w:val="24"/>
              </w:rPr>
              <w:tab/>
              <w:t>—</w:t>
            </w:r>
            <w:r>
              <w:rPr>
                <w:rFonts w:ascii="Arial" w:hAnsi="Arial"/>
                <w:b/>
                <w:sz w:val="24"/>
              </w:rPr>
              <w:tab/>
            </w:r>
            <w:r>
              <w:rPr>
                <w:rFonts w:ascii="Arial" w:hAnsi="Arial"/>
                <w:b/>
                <w:spacing w:val="-2"/>
                <w:sz w:val="24"/>
              </w:rPr>
              <w:t>Análisis</w:t>
            </w:r>
            <w:r>
              <w:rPr>
                <w:rFonts w:ascii="Arial" w:hAnsi="Arial"/>
                <w:b/>
                <w:sz w:val="24"/>
              </w:rPr>
              <w:tab/>
            </w:r>
            <w:r>
              <w:rPr>
                <w:rFonts w:ascii="Arial" w:hAnsi="Arial"/>
                <w:b/>
                <w:spacing w:val="-10"/>
                <w:sz w:val="24"/>
              </w:rPr>
              <w:t xml:space="preserve">y </w:t>
            </w:r>
            <w:r>
              <w:rPr>
                <w:rFonts w:ascii="Arial" w:hAnsi="Arial"/>
                <w:b/>
                <w:spacing w:val="-2"/>
                <w:sz w:val="24"/>
              </w:rPr>
              <w:t>selección</w:t>
            </w:r>
          </w:p>
          <w:p w14:paraId="2F126C69" w14:textId="77777777" w:rsidR="00363EAC" w:rsidRDefault="00000000">
            <w:pPr>
              <w:pStyle w:val="TableParagraph"/>
              <w:tabs>
                <w:tab w:val="left" w:pos="2433"/>
              </w:tabs>
              <w:spacing w:line="271" w:lineRule="exact"/>
              <w:ind w:left="21" w:right="-15"/>
              <w:rPr>
                <w:rFonts w:ascii="Arial" w:hAnsi="Arial"/>
                <w:b/>
                <w:sz w:val="24"/>
              </w:rPr>
            </w:pPr>
            <w:r>
              <w:rPr>
                <w:rFonts w:ascii="Arial" w:hAnsi="Arial"/>
                <w:b/>
                <w:sz w:val="24"/>
              </w:rPr>
              <w:t>de</w:t>
            </w:r>
            <w:r>
              <w:rPr>
                <w:rFonts w:ascii="Arial" w:hAnsi="Arial"/>
                <w:b/>
                <w:spacing w:val="-1"/>
                <w:sz w:val="24"/>
              </w:rPr>
              <w:t xml:space="preserve"> </w:t>
            </w:r>
            <w:r>
              <w:rPr>
                <w:rFonts w:ascii="Arial" w:hAnsi="Arial"/>
                <w:b/>
                <w:spacing w:val="-2"/>
                <w:sz w:val="24"/>
              </w:rPr>
              <w:t>características</w:t>
            </w:r>
            <w:r>
              <w:rPr>
                <w:rFonts w:ascii="Arial" w:hAnsi="Arial"/>
                <w:b/>
                <w:sz w:val="24"/>
              </w:rPr>
              <w:tab/>
            </w:r>
            <w:r>
              <w:rPr>
                <w:rFonts w:ascii="Arial" w:hAnsi="Arial"/>
                <w:b/>
                <w:spacing w:val="-2"/>
                <w:sz w:val="24"/>
              </w:rPr>
              <w:t>(S1–</w:t>
            </w:r>
          </w:p>
          <w:p w14:paraId="2F126C6A" w14:textId="77777777" w:rsidR="00363EAC" w:rsidRDefault="00000000">
            <w:pPr>
              <w:pStyle w:val="TableParagraph"/>
              <w:spacing w:line="268" w:lineRule="exact"/>
              <w:ind w:left="21"/>
              <w:rPr>
                <w:rFonts w:ascii="Arial"/>
                <w:b/>
                <w:sz w:val="24"/>
              </w:rPr>
            </w:pPr>
            <w:r>
              <w:rPr>
                <w:rFonts w:ascii="Arial"/>
                <w:b/>
                <w:spacing w:val="-5"/>
                <w:sz w:val="24"/>
              </w:rPr>
              <w:t>S4)</w:t>
            </w:r>
          </w:p>
        </w:tc>
        <w:tc>
          <w:tcPr>
            <w:tcW w:w="336" w:type="dxa"/>
            <w:shd w:val="clear" w:color="auto" w:fill="DFF5EB"/>
          </w:tcPr>
          <w:p w14:paraId="2F126C6B" w14:textId="77777777" w:rsidR="00363EAC" w:rsidRDefault="00363EAC">
            <w:pPr>
              <w:pStyle w:val="TableParagraph"/>
              <w:rPr>
                <w:rFonts w:ascii="Times New Roman"/>
                <w:sz w:val="24"/>
              </w:rPr>
            </w:pPr>
          </w:p>
        </w:tc>
        <w:tc>
          <w:tcPr>
            <w:tcW w:w="334" w:type="dxa"/>
            <w:shd w:val="clear" w:color="auto" w:fill="DFF5EB"/>
          </w:tcPr>
          <w:p w14:paraId="2F126C6C" w14:textId="77777777" w:rsidR="00363EAC" w:rsidRDefault="00363EAC">
            <w:pPr>
              <w:pStyle w:val="TableParagraph"/>
              <w:rPr>
                <w:rFonts w:ascii="Times New Roman"/>
                <w:sz w:val="24"/>
              </w:rPr>
            </w:pPr>
          </w:p>
        </w:tc>
        <w:tc>
          <w:tcPr>
            <w:tcW w:w="336" w:type="dxa"/>
            <w:shd w:val="clear" w:color="auto" w:fill="DFF5EB"/>
          </w:tcPr>
          <w:p w14:paraId="2F126C6D" w14:textId="77777777" w:rsidR="00363EAC" w:rsidRDefault="00363EAC">
            <w:pPr>
              <w:pStyle w:val="TableParagraph"/>
              <w:rPr>
                <w:rFonts w:ascii="Times New Roman"/>
                <w:sz w:val="24"/>
              </w:rPr>
            </w:pPr>
          </w:p>
        </w:tc>
        <w:tc>
          <w:tcPr>
            <w:tcW w:w="336" w:type="dxa"/>
            <w:shd w:val="clear" w:color="auto" w:fill="DFF5EB"/>
          </w:tcPr>
          <w:p w14:paraId="2F126C6E" w14:textId="77777777" w:rsidR="00363EAC" w:rsidRDefault="00363EAC">
            <w:pPr>
              <w:pStyle w:val="TableParagraph"/>
              <w:rPr>
                <w:rFonts w:ascii="Times New Roman"/>
                <w:sz w:val="24"/>
              </w:rPr>
            </w:pPr>
          </w:p>
        </w:tc>
        <w:tc>
          <w:tcPr>
            <w:tcW w:w="336" w:type="dxa"/>
            <w:shd w:val="clear" w:color="auto" w:fill="DFF5EB"/>
          </w:tcPr>
          <w:p w14:paraId="2F126C6F" w14:textId="77777777" w:rsidR="00363EAC" w:rsidRDefault="00363EAC">
            <w:pPr>
              <w:pStyle w:val="TableParagraph"/>
              <w:rPr>
                <w:rFonts w:ascii="Times New Roman"/>
                <w:sz w:val="24"/>
              </w:rPr>
            </w:pPr>
          </w:p>
        </w:tc>
        <w:tc>
          <w:tcPr>
            <w:tcW w:w="336" w:type="dxa"/>
            <w:shd w:val="clear" w:color="auto" w:fill="DFF5EB"/>
          </w:tcPr>
          <w:p w14:paraId="2F126C70" w14:textId="77777777" w:rsidR="00363EAC" w:rsidRDefault="00363EAC">
            <w:pPr>
              <w:pStyle w:val="TableParagraph"/>
              <w:rPr>
                <w:rFonts w:ascii="Times New Roman"/>
                <w:sz w:val="24"/>
              </w:rPr>
            </w:pPr>
          </w:p>
        </w:tc>
        <w:tc>
          <w:tcPr>
            <w:tcW w:w="336" w:type="dxa"/>
            <w:shd w:val="clear" w:color="auto" w:fill="DFF5EB"/>
          </w:tcPr>
          <w:p w14:paraId="2F126C71" w14:textId="77777777" w:rsidR="00363EAC" w:rsidRDefault="00363EAC">
            <w:pPr>
              <w:pStyle w:val="TableParagraph"/>
              <w:rPr>
                <w:rFonts w:ascii="Times New Roman"/>
                <w:sz w:val="24"/>
              </w:rPr>
            </w:pPr>
          </w:p>
        </w:tc>
        <w:tc>
          <w:tcPr>
            <w:tcW w:w="336" w:type="dxa"/>
            <w:shd w:val="clear" w:color="auto" w:fill="DFF5EB"/>
          </w:tcPr>
          <w:p w14:paraId="2F126C72" w14:textId="77777777" w:rsidR="00363EAC" w:rsidRDefault="00363EAC">
            <w:pPr>
              <w:pStyle w:val="TableParagraph"/>
              <w:rPr>
                <w:rFonts w:ascii="Times New Roman"/>
                <w:sz w:val="24"/>
              </w:rPr>
            </w:pPr>
          </w:p>
        </w:tc>
        <w:tc>
          <w:tcPr>
            <w:tcW w:w="336" w:type="dxa"/>
            <w:shd w:val="clear" w:color="auto" w:fill="DFF5EB"/>
          </w:tcPr>
          <w:p w14:paraId="2F126C73" w14:textId="77777777" w:rsidR="00363EAC" w:rsidRDefault="00363EAC">
            <w:pPr>
              <w:pStyle w:val="TableParagraph"/>
              <w:rPr>
                <w:rFonts w:ascii="Times New Roman"/>
                <w:sz w:val="24"/>
              </w:rPr>
            </w:pPr>
          </w:p>
        </w:tc>
        <w:tc>
          <w:tcPr>
            <w:tcW w:w="425" w:type="dxa"/>
            <w:shd w:val="clear" w:color="auto" w:fill="DFF5EB"/>
          </w:tcPr>
          <w:p w14:paraId="2F126C74" w14:textId="77777777" w:rsidR="00363EAC" w:rsidRDefault="00363EAC">
            <w:pPr>
              <w:pStyle w:val="TableParagraph"/>
              <w:rPr>
                <w:rFonts w:ascii="Times New Roman"/>
                <w:sz w:val="24"/>
              </w:rPr>
            </w:pPr>
          </w:p>
        </w:tc>
        <w:tc>
          <w:tcPr>
            <w:tcW w:w="423" w:type="dxa"/>
            <w:shd w:val="clear" w:color="auto" w:fill="DFF5EB"/>
          </w:tcPr>
          <w:p w14:paraId="2F126C75" w14:textId="77777777" w:rsidR="00363EAC" w:rsidRDefault="00363EAC">
            <w:pPr>
              <w:pStyle w:val="TableParagraph"/>
              <w:rPr>
                <w:rFonts w:ascii="Times New Roman"/>
                <w:sz w:val="24"/>
              </w:rPr>
            </w:pPr>
          </w:p>
        </w:tc>
        <w:tc>
          <w:tcPr>
            <w:tcW w:w="426" w:type="dxa"/>
            <w:shd w:val="clear" w:color="auto" w:fill="DFF5EB"/>
          </w:tcPr>
          <w:p w14:paraId="2F126C76" w14:textId="77777777" w:rsidR="00363EAC" w:rsidRDefault="00363EAC">
            <w:pPr>
              <w:pStyle w:val="TableParagraph"/>
              <w:rPr>
                <w:rFonts w:ascii="Times New Roman"/>
                <w:sz w:val="24"/>
              </w:rPr>
            </w:pPr>
          </w:p>
        </w:tc>
        <w:tc>
          <w:tcPr>
            <w:tcW w:w="423" w:type="dxa"/>
            <w:shd w:val="clear" w:color="auto" w:fill="DFF5EB"/>
          </w:tcPr>
          <w:p w14:paraId="2F126C77" w14:textId="77777777" w:rsidR="00363EAC" w:rsidRDefault="00363EAC">
            <w:pPr>
              <w:pStyle w:val="TableParagraph"/>
              <w:rPr>
                <w:rFonts w:ascii="Times New Roman"/>
                <w:sz w:val="24"/>
              </w:rPr>
            </w:pPr>
          </w:p>
        </w:tc>
        <w:tc>
          <w:tcPr>
            <w:tcW w:w="425" w:type="dxa"/>
            <w:shd w:val="clear" w:color="auto" w:fill="DFF5EB"/>
          </w:tcPr>
          <w:p w14:paraId="2F126C78" w14:textId="77777777" w:rsidR="00363EAC" w:rsidRDefault="00363EAC">
            <w:pPr>
              <w:pStyle w:val="TableParagraph"/>
              <w:rPr>
                <w:rFonts w:ascii="Times New Roman"/>
                <w:sz w:val="24"/>
              </w:rPr>
            </w:pPr>
          </w:p>
        </w:tc>
        <w:tc>
          <w:tcPr>
            <w:tcW w:w="423" w:type="dxa"/>
            <w:shd w:val="clear" w:color="auto" w:fill="DFF5EB"/>
          </w:tcPr>
          <w:p w14:paraId="2F126C79" w14:textId="77777777" w:rsidR="00363EAC" w:rsidRDefault="00363EAC">
            <w:pPr>
              <w:pStyle w:val="TableParagraph"/>
              <w:rPr>
                <w:rFonts w:ascii="Times New Roman"/>
                <w:sz w:val="24"/>
              </w:rPr>
            </w:pPr>
          </w:p>
        </w:tc>
        <w:tc>
          <w:tcPr>
            <w:tcW w:w="423" w:type="dxa"/>
            <w:shd w:val="clear" w:color="auto" w:fill="DFF5EB"/>
          </w:tcPr>
          <w:p w14:paraId="2F126C7A" w14:textId="77777777" w:rsidR="00363EAC" w:rsidRDefault="00363EAC">
            <w:pPr>
              <w:pStyle w:val="TableParagraph"/>
              <w:rPr>
                <w:rFonts w:ascii="Times New Roman"/>
                <w:sz w:val="24"/>
              </w:rPr>
            </w:pPr>
          </w:p>
        </w:tc>
      </w:tr>
      <w:tr w:rsidR="00363EAC" w14:paraId="2F126C8E" w14:textId="77777777">
        <w:trPr>
          <w:trHeight w:val="1103"/>
        </w:trPr>
        <w:tc>
          <w:tcPr>
            <w:tcW w:w="2936" w:type="dxa"/>
          </w:tcPr>
          <w:p w14:paraId="2F126C7C" w14:textId="77777777" w:rsidR="00363EAC" w:rsidRDefault="00000000">
            <w:pPr>
              <w:pStyle w:val="TableParagraph"/>
              <w:ind w:left="21" w:right="-44"/>
              <w:jc w:val="both"/>
              <w:rPr>
                <w:sz w:val="24"/>
              </w:rPr>
            </w:pPr>
            <w:r>
              <w:rPr>
                <w:sz w:val="24"/>
              </w:rPr>
              <w:t>Revisión</w:t>
            </w:r>
            <w:r>
              <w:rPr>
                <w:spacing w:val="80"/>
                <w:sz w:val="24"/>
              </w:rPr>
              <w:t xml:space="preserve">  </w:t>
            </w:r>
            <w:r>
              <w:rPr>
                <w:sz w:val="24"/>
              </w:rPr>
              <w:t>y</w:t>
            </w:r>
            <w:r>
              <w:rPr>
                <w:spacing w:val="80"/>
                <w:sz w:val="24"/>
              </w:rPr>
              <w:t xml:space="preserve">  </w:t>
            </w:r>
            <w:r>
              <w:rPr>
                <w:sz w:val="24"/>
              </w:rPr>
              <w:t>selección</w:t>
            </w:r>
            <w:r>
              <w:rPr>
                <w:spacing w:val="40"/>
                <w:sz w:val="24"/>
              </w:rPr>
              <w:t xml:space="preserve"> </w:t>
            </w:r>
            <w:r>
              <w:rPr>
                <w:sz w:val="24"/>
              </w:rPr>
              <w:t>de datasets (EMBER, CIC-MalMem-</w:t>
            </w:r>
          </w:p>
          <w:p w14:paraId="2F126C7D" w14:textId="77777777" w:rsidR="00363EAC" w:rsidRDefault="00000000">
            <w:pPr>
              <w:pStyle w:val="TableParagraph"/>
              <w:spacing w:line="259" w:lineRule="exact"/>
              <w:ind w:left="21"/>
              <w:jc w:val="both"/>
              <w:rPr>
                <w:sz w:val="24"/>
              </w:rPr>
            </w:pPr>
            <w:r>
              <w:rPr>
                <w:sz w:val="24"/>
              </w:rPr>
              <w:t>2022,</w:t>
            </w:r>
            <w:r>
              <w:rPr>
                <w:spacing w:val="-1"/>
                <w:sz w:val="24"/>
              </w:rPr>
              <w:t xml:space="preserve"> </w:t>
            </w:r>
            <w:r>
              <w:rPr>
                <w:spacing w:val="-2"/>
                <w:sz w:val="24"/>
              </w:rPr>
              <w:t>VirusShare)</w:t>
            </w:r>
          </w:p>
        </w:tc>
        <w:tc>
          <w:tcPr>
            <w:tcW w:w="336" w:type="dxa"/>
            <w:shd w:val="clear" w:color="auto" w:fill="796FD9"/>
          </w:tcPr>
          <w:p w14:paraId="2F126C7E" w14:textId="77777777" w:rsidR="00363EAC" w:rsidRDefault="00363EAC">
            <w:pPr>
              <w:pStyle w:val="TableParagraph"/>
              <w:rPr>
                <w:rFonts w:ascii="Times New Roman"/>
                <w:sz w:val="24"/>
              </w:rPr>
            </w:pPr>
          </w:p>
        </w:tc>
        <w:tc>
          <w:tcPr>
            <w:tcW w:w="334" w:type="dxa"/>
            <w:shd w:val="clear" w:color="auto" w:fill="796FD9"/>
          </w:tcPr>
          <w:p w14:paraId="2F126C7F" w14:textId="77777777" w:rsidR="00363EAC" w:rsidRDefault="00363EAC">
            <w:pPr>
              <w:pStyle w:val="TableParagraph"/>
              <w:rPr>
                <w:rFonts w:ascii="Times New Roman"/>
                <w:sz w:val="24"/>
              </w:rPr>
            </w:pPr>
          </w:p>
        </w:tc>
        <w:tc>
          <w:tcPr>
            <w:tcW w:w="336" w:type="dxa"/>
          </w:tcPr>
          <w:p w14:paraId="2F126C80" w14:textId="77777777" w:rsidR="00363EAC" w:rsidRDefault="00363EAC">
            <w:pPr>
              <w:pStyle w:val="TableParagraph"/>
              <w:rPr>
                <w:rFonts w:ascii="Times New Roman"/>
                <w:sz w:val="24"/>
              </w:rPr>
            </w:pPr>
          </w:p>
        </w:tc>
        <w:tc>
          <w:tcPr>
            <w:tcW w:w="336" w:type="dxa"/>
          </w:tcPr>
          <w:p w14:paraId="2F126C81" w14:textId="77777777" w:rsidR="00363EAC" w:rsidRDefault="00363EAC">
            <w:pPr>
              <w:pStyle w:val="TableParagraph"/>
              <w:rPr>
                <w:rFonts w:ascii="Times New Roman"/>
                <w:sz w:val="24"/>
              </w:rPr>
            </w:pPr>
          </w:p>
        </w:tc>
        <w:tc>
          <w:tcPr>
            <w:tcW w:w="336" w:type="dxa"/>
          </w:tcPr>
          <w:p w14:paraId="2F126C82" w14:textId="77777777" w:rsidR="00363EAC" w:rsidRDefault="00363EAC">
            <w:pPr>
              <w:pStyle w:val="TableParagraph"/>
              <w:rPr>
                <w:rFonts w:ascii="Times New Roman"/>
                <w:sz w:val="24"/>
              </w:rPr>
            </w:pPr>
          </w:p>
        </w:tc>
        <w:tc>
          <w:tcPr>
            <w:tcW w:w="336" w:type="dxa"/>
          </w:tcPr>
          <w:p w14:paraId="2F126C83" w14:textId="77777777" w:rsidR="00363EAC" w:rsidRDefault="00363EAC">
            <w:pPr>
              <w:pStyle w:val="TableParagraph"/>
              <w:rPr>
                <w:rFonts w:ascii="Times New Roman"/>
                <w:sz w:val="24"/>
              </w:rPr>
            </w:pPr>
          </w:p>
        </w:tc>
        <w:tc>
          <w:tcPr>
            <w:tcW w:w="336" w:type="dxa"/>
          </w:tcPr>
          <w:p w14:paraId="2F126C84" w14:textId="77777777" w:rsidR="00363EAC" w:rsidRDefault="00363EAC">
            <w:pPr>
              <w:pStyle w:val="TableParagraph"/>
              <w:rPr>
                <w:rFonts w:ascii="Times New Roman"/>
                <w:sz w:val="24"/>
              </w:rPr>
            </w:pPr>
          </w:p>
        </w:tc>
        <w:tc>
          <w:tcPr>
            <w:tcW w:w="336" w:type="dxa"/>
          </w:tcPr>
          <w:p w14:paraId="2F126C85" w14:textId="77777777" w:rsidR="00363EAC" w:rsidRDefault="00363EAC">
            <w:pPr>
              <w:pStyle w:val="TableParagraph"/>
              <w:rPr>
                <w:rFonts w:ascii="Times New Roman"/>
                <w:sz w:val="24"/>
              </w:rPr>
            </w:pPr>
          </w:p>
        </w:tc>
        <w:tc>
          <w:tcPr>
            <w:tcW w:w="336" w:type="dxa"/>
          </w:tcPr>
          <w:p w14:paraId="2F126C86" w14:textId="77777777" w:rsidR="00363EAC" w:rsidRDefault="00363EAC">
            <w:pPr>
              <w:pStyle w:val="TableParagraph"/>
              <w:rPr>
                <w:rFonts w:ascii="Times New Roman"/>
                <w:sz w:val="24"/>
              </w:rPr>
            </w:pPr>
          </w:p>
        </w:tc>
        <w:tc>
          <w:tcPr>
            <w:tcW w:w="425" w:type="dxa"/>
          </w:tcPr>
          <w:p w14:paraId="2F126C87" w14:textId="77777777" w:rsidR="00363EAC" w:rsidRDefault="00363EAC">
            <w:pPr>
              <w:pStyle w:val="TableParagraph"/>
              <w:rPr>
                <w:rFonts w:ascii="Times New Roman"/>
                <w:sz w:val="24"/>
              </w:rPr>
            </w:pPr>
          </w:p>
        </w:tc>
        <w:tc>
          <w:tcPr>
            <w:tcW w:w="423" w:type="dxa"/>
          </w:tcPr>
          <w:p w14:paraId="2F126C88" w14:textId="77777777" w:rsidR="00363EAC" w:rsidRDefault="00363EAC">
            <w:pPr>
              <w:pStyle w:val="TableParagraph"/>
              <w:rPr>
                <w:rFonts w:ascii="Times New Roman"/>
                <w:sz w:val="24"/>
              </w:rPr>
            </w:pPr>
          </w:p>
        </w:tc>
        <w:tc>
          <w:tcPr>
            <w:tcW w:w="426" w:type="dxa"/>
          </w:tcPr>
          <w:p w14:paraId="2F126C89" w14:textId="77777777" w:rsidR="00363EAC" w:rsidRDefault="00363EAC">
            <w:pPr>
              <w:pStyle w:val="TableParagraph"/>
              <w:rPr>
                <w:rFonts w:ascii="Times New Roman"/>
                <w:sz w:val="24"/>
              </w:rPr>
            </w:pPr>
          </w:p>
        </w:tc>
        <w:tc>
          <w:tcPr>
            <w:tcW w:w="423" w:type="dxa"/>
          </w:tcPr>
          <w:p w14:paraId="2F126C8A" w14:textId="77777777" w:rsidR="00363EAC" w:rsidRDefault="00363EAC">
            <w:pPr>
              <w:pStyle w:val="TableParagraph"/>
              <w:rPr>
                <w:rFonts w:ascii="Times New Roman"/>
                <w:sz w:val="24"/>
              </w:rPr>
            </w:pPr>
          </w:p>
        </w:tc>
        <w:tc>
          <w:tcPr>
            <w:tcW w:w="425" w:type="dxa"/>
          </w:tcPr>
          <w:p w14:paraId="2F126C8B" w14:textId="77777777" w:rsidR="00363EAC" w:rsidRDefault="00363EAC">
            <w:pPr>
              <w:pStyle w:val="TableParagraph"/>
              <w:rPr>
                <w:rFonts w:ascii="Times New Roman"/>
                <w:sz w:val="24"/>
              </w:rPr>
            </w:pPr>
          </w:p>
        </w:tc>
        <w:tc>
          <w:tcPr>
            <w:tcW w:w="423" w:type="dxa"/>
          </w:tcPr>
          <w:p w14:paraId="2F126C8C" w14:textId="77777777" w:rsidR="00363EAC" w:rsidRDefault="00363EAC">
            <w:pPr>
              <w:pStyle w:val="TableParagraph"/>
              <w:rPr>
                <w:rFonts w:ascii="Times New Roman"/>
                <w:sz w:val="24"/>
              </w:rPr>
            </w:pPr>
          </w:p>
        </w:tc>
        <w:tc>
          <w:tcPr>
            <w:tcW w:w="423" w:type="dxa"/>
          </w:tcPr>
          <w:p w14:paraId="2F126C8D" w14:textId="77777777" w:rsidR="00363EAC" w:rsidRDefault="00363EAC">
            <w:pPr>
              <w:pStyle w:val="TableParagraph"/>
              <w:rPr>
                <w:rFonts w:ascii="Times New Roman"/>
                <w:sz w:val="24"/>
              </w:rPr>
            </w:pPr>
          </w:p>
        </w:tc>
      </w:tr>
      <w:tr w:rsidR="00363EAC" w14:paraId="2F126CA0" w14:textId="77777777">
        <w:trPr>
          <w:trHeight w:val="827"/>
        </w:trPr>
        <w:tc>
          <w:tcPr>
            <w:tcW w:w="2936" w:type="dxa"/>
          </w:tcPr>
          <w:p w14:paraId="2F126C8F" w14:textId="77777777" w:rsidR="00363EAC" w:rsidRDefault="00000000">
            <w:pPr>
              <w:pStyle w:val="TableParagraph"/>
              <w:tabs>
                <w:tab w:val="left" w:pos="2820"/>
              </w:tabs>
              <w:spacing w:line="232" w:lineRule="auto"/>
              <w:ind w:left="21" w:right="-29"/>
              <w:rPr>
                <w:sz w:val="24"/>
              </w:rPr>
            </w:pPr>
            <w:r>
              <w:rPr>
                <w:spacing w:val="-2"/>
                <w:sz w:val="24"/>
              </w:rPr>
              <w:t>Limpieza,</w:t>
            </w:r>
            <w:r>
              <w:rPr>
                <w:spacing w:val="40"/>
                <w:sz w:val="24"/>
              </w:rPr>
              <w:t xml:space="preserve"> </w:t>
            </w:r>
            <w:r>
              <w:rPr>
                <w:spacing w:val="-2"/>
                <w:sz w:val="24"/>
              </w:rPr>
              <w:t>preprocesamiento</w:t>
            </w:r>
            <w:r>
              <w:rPr>
                <w:sz w:val="24"/>
              </w:rPr>
              <w:tab/>
            </w:r>
            <w:r>
              <w:rPr>
                <w:spacing w:val="-10"/>
                <w:sz w:val="24"/>
              </w:rPr>
              <w:t xml:space="preserve">y </w:t>
            </w:r>
            <w:r>
              <w:rPr>
                <w:sz w:val="24"/>
              </w:rPr>
              <w:t>balanceo del dataset</w:t>
            </w:r>
          </w:p>
        </w:tc>
        <w:tc>
          <w:tcPr>
            <w:tcW w:w="336" w:type="dxa"/>
          </w:tcPr>
          <w:p w14:paraId="2F126C90" w14:textId="77777777" w:rsidR="00363EAC" w:rsidRDefault="00363EAC">
            <w:pPr>
              <w:pStyle w:val="TableParagraph"/>
              <w:rPr>
                <w:rFonts w:ascii="Times New Roman"/>
                <w:sz w:val="24"/>
              </w:rPr>
            </w:pPr>
          </w:p>
        </w:tc>
        <w:tc>
          <w:tcPr>
            <w:tcW w:w="334" w:type="dxa"/>
            <w:shd w:val="clear" w:color="auto" w:fill="796FD9"/>
          </w:tcPr>
          <w:p w14:paraId="2F126C91" w14:textId="77777777" w:rsidR="00363EAC" w:rsidRDefault="00363EAC">
            <w:pPr>
              <w:pStyle w:val="TableParagraph"/>
              <w:rPr>
                <w:rFonts w:ascii="Times New Roman"/>
                <w:sz w:val="24"/>
              </w:rPr>
            </w:pPr>
          </w:p>
        </w:tc>
        <w:tc>
          <w:tcPr>
            <w:tcW w:w="336" w:type="dxa"/>
            <w:shd w:val="clear" w:color="auto" w:fill="796FD9"/>
          </w:tcPr>
          <w:p w14:paraId="2F126C92" w14:textId="77777777" w:rsidR="00363EAC" w:rsidRDefault="00363EAC">
            <w:pPr>
              <w:pStyle w:val="TableParagraph"/>
              <w:rPr>
                <w:rFonts w:ascii="Times New Roman"/>
                <w:sz w:val="24"/>
              </w:rPr>
            </w:pPr>
          </w:p>
        </w:tc>
        <w:tc>
          <w:tcPr>
            <w:tcW w:w="336" w:type="dxa"/>
          </w:tcPr>
          <w:p w14:paraId="2F126C93" w14:textId="77777777" w:rsidR="00363EAC" w:rsidRDefault="00363EAC">
            <w:pPr>
              <w:pStyle w:val="TableParagraph"/>
              <w:rPr>
                <w:rFonts w:ascii="Times New Roman"/>
                <w:sz w:val="24"/>
              </w:rPr>
            </w:pPr>
          </w:p>
        </w:tc>
        <w:tc>
          <w:tcPr>
            <w:tcW w:w="336" w:type="dxa"/>
          </w:tcPr>
          <w:p w14:paraId="2F126C94" w14:textId="77777777" w:rsidR="00363EAC" w:rsidRDefault="00363EAC">
            <w:pPr>
              <w:pStyle w:val="TableParagraph"/>
              <w:rPr>
                <w:rFonts w:ascii="Times New Roman"/>
                <w:sz w:val="24"/>
              </w:rPr>
            </w:pPr>
          </w:p>
        </w:tc>
        <w:tc>
          <w:tcPr>
            <w:tcW w:w="336" w:type="dxa"/>
          </w:tcPr>
          <w:p w14:paraId="2F126C95" w14:textId="77777777" w:rsidR="00363EAC" w:rsidRDefault="00363EAC">
            <w:pPr>
              <w:pStyle w:val="TableParagraph"/>
              <w:rPr>
                <w:rFonts w:ascii="Times New Roman"/>
                <w:sz w:val="24"/>
              </w:rPr>
            </w:pPr>
          </w:p>
        </w:tc>
        <w:tc>
          <w:tcPr>
            <w:tcW w:w="336" w:type="dxa"/>
          </w:tcPr>
          <w:p w14:paraId="2F126C96" w14:textId="77777777" w:rsidR="00363EAC" w:rsidRDefault="00363EAC">
            <w:pPr>
              <w:pStyle w:val="TableParagraph"/>
              <w:rPr>
                <w:rFonts w:ascii="Times New Roman"/>
                <w:sz w:val="24"/>
              </w:rPr>
            </w:pPr>
          </w:p>
        </w:tc>
        <w:tc>
          <w:tcPr>
            <w:tcW w:w="336" w:type="dxa"/>
          </w:tcPr>
          <w:p w14:paraId="2F126C97" w14:textId="77777777" w:rsidR="00363EAC" w:rsidRDefault="00363EAC">
            <w:pPr>
              <w:pStyle w:val="TableParagraph"/>
              <w:rPr>
                <w:rFonts w:ascii="Times New Roman"/>
                <w:sz w:val="24"/>
              </w:rPr>
            </w:pPr>
          </w:p>
        </w:tc>
        <w:tc>
          <w:tcPr>
            <w:tcW w:w="336" w:type="dxa"/>
          </w:tcPr>
          <w:p w14:paraId="2F126C98" w14:textId="77777777" w:rsidR="00363EAC" w:rsidRDefault="00363EAC">
            <w:pPr>
              <w:pStyle w:val="TableParagraph"/>
              <w:rPr>
                <w:rFonts w:ascii="Times New Roman"/>
                <w:sz w:val="24"/>
              </w:rPr>
            </w:pPr>
          </w:p>
        </w:tc>
        <w:tc>
          <w:tcPr>
            <w:tcW w:w="425" w:type="dxa"/>
          </w:tcPr>
          <w:p w14:paraId="2F126C99" w14:textId="77777777" w:rsidR="00363EAC" w:rsidRDefault="00363EAC">
            <w:pPr>
              <w:pStyle w:val="TableParagraph"/>
              <w:rPr>
                <w:rFonts w:ascii="Times New Roman"/>
                <w:sz w:val="24"/>
              </w:rPr>
            </w:pPr>
          </w:p>
        </w:tc>
        <w:tc>
          <w:tcPr>
            <w:tcW w:w="423" w:type="dxa"/>
          </w:tcPr>
          <w:p w14:paraId="2F126C9A" w14:textId="77777777" w:rsidR="00363EAC" w:rsidRDefault="00363EAC">
            <w:pPr>
              <w:pStyle w:val="TableParagraph"/>
              <w:rPr>
                <w:rFonts w:ascii="Times New Roman"/>
                <w:sz w:val="24"/>
              </w:rPr>
            </w:pPr>
          </w:p>
        </w:tc>
        <w:tc>
          <w:tcPr>
            <w:tcW w:w="426" w:type="dxa"/>
          </w:tcPr>
          <w:p w14:paraId="2F126C9B" w14:textId="77777777" w:rsidR="00363EAC" w:rsidRDefault="00363EAC">
            <w:pPr>
              <w:pStyle w:val="TableParagraph"/>
              <w:rPr>
                <w:rFonts w:ascii="Times New Roman"/>
                <w:sz w:val="24"/>
              </w:rPr>
            </w:pPr>
          </w:p>
        </w:tc>
        <w:tc>
          <w:tcPr>
            <w:tcW w:w="423" w:type="dxa"/>
          </w:tcPr>
          <w:p w14:paraId="2F126C9C" w14:textId="77777777" w:rsidR="00363EAC" w:rsidRDefault="00363EAC">
            <w:pPr>
              <w:pStyle w:val="TableParagraph"/>
              <w:rPr>
                <w:rFonts w:ascii="Times New Roman"/>
                <w:sz w:val="24"/>
              </w:rPr>
            </w:pPr>
          </w:p>
        </w:tc>
        <w:tc>
          <w:tcPr>
            <w:tcW w:w="425" w:type="dxa"/>
          </w:tcPr>
          <w:p w14:paraId="2F126C9D" w14:textId="77777777" w:rsidR="00363EAC" w:rsidRDefault="00363EAC">
            <w:pPr>
              <w:pStyle w:val="TableParagraph"/>
              <w:rPr>
                <w:rFonts w:ascii="Times New Roman"/>
                <w:sz w:val="24"/>
              </w:rPr>
            </w:pPr>
          </w:p>
        </w:tc>
        <w:tc>
          <w:tcPr>
            <w:tcW w:w="423" w:type="dxa"/>
          </w:tcPr>
          <w:p w14:paraId="2F126C9E" w14:textId="77777777" w:rsidR="00363EAC" w:rsidRDefault="00363EAC">
            <w:pPr>
              <w:pStyle w:val="TableParagraph"/>
              <w:rPr>
                <w:rFonts w:ascii="Times New Roman"/>
                <w:sz w:val="24"/>
              </w:rPr>
            </w:pPr>
          </w:p>
        </w:tc>
        <w:tc>
          <w:tcPr>
            <w:tcW w:w="423" w:type="dxa"/>
          </w:tcPr>
          <w:p w14:paraId="2F126C9F" w14:textId="77777777" w:rsidR="00363EAC" w:rsidRDefault="00363EAC">
            <w:pPr>
              <w:pStyle w:val="TableParagraph"/>
              <w:rPr>
                <w:rFonts w:ascii="Times New Roman"/>
                <w:sz w:val="24"/>
              </w:rPr>
            </w:pPr>
          </w:p>
        </w:tc>
      </w:tr>
      <w:tr w:rsidR="00363EAC" w14:paraId="2F126CB4" w14:textId="77777777">
        <w:trPr>
          <w:trHeight w:val="1105"/>
        </w:trPr>
        <w:tc>
          <w:tcPr>
            <w:tcW w:w="2936" w:type="dxa"/>
          </w:tcPr>
          <w:p w14:paraId="2F126CA1" w14:textId="77777777" w:rsidR="00363EAC" w:rsidRDefault="00000000">
            <w:pPr>
              <w:pStyle w:val="TableParagraph"/>
              <w:tabs>
                <w:tab w:val="left" w:pos="2673"/>
              </w:tabs>
              <w:spacing w:line="252" w:lineRule="exact"/>
              <w:ind w:left="21" w:right="-15"/>
              <w:rPr>
                <w:sz w:val="24"/>
              </w:rPr>
            </w:pPr>
            <w:r>
              <w:rPr>
                <w:spacing w:val="-2"/>
                <w:sz w:val="24"/>
              </w:rPr>
              <w:t>Selección</w:t>
            </w:r>
            <w:r>
              <w:rPr>
                <w:sz w:val="24"/>
              </w:rPr>
              <w:tab/>
            </w:r>
            <w:r>
              <w:rPr>
                <w:spacing w:val="-8"/>
                <w:sz w:val="24"/>
              </w:rPr>
              <w:t>de</w:t>
            </w:r>
          </w:p>
          <w:p w14:paraId="2F126CA2" w14:textId="77777777" w:rsidR="00363EAC" w:rsidRDefault="00000000">
            <w:pPr>
              <w:pStyle w:val="TableParagraph"/>
              <w:ind w:left="21"/>
              <w:rPr>
                <w:sz w:val="24"/>
              </w:rPr>
            </w:pPr>
            <w:r>
              <w:rPr>
                <w:spacing w:val="-2"/>
                <w:sz w:val="24"/>
              </w:rPr>
              <w:t>características:</w:t>
            </w:r>
          </w:p>
          <w:p w14:paraId="2F126CA3" w14:textId="77777777" w:rsidR="00363EAC" w:rsidRDefault="00000000">
            <w:pPr>
              <w:pStyle w:val="TableParagraph"/>
              <w:tabs>
                <w:tab w:val="left" w:pos="1670"/>
                <w:tab w:val="left" w:pos="2671"/>
              </w:tabs>
              <w:ind w:left="21" w:right="-15"/>
              <w:rPr>
                <w:sz w:val="24"/>
              </w:rPr>
            </w:pPr>
            <w:r>
              <w:rPr>
                <w:sz w:val="24"/>
              </w:rPr>
              <w:t>Extra Trees +</w:t>
            </w:r>
            <w:r>
              <w:rPr>
                <w:sz w:val="24"/>
              </w:rPr>
              <w:tab/>
            </w:r>
            <w:r>
              <w:rPr>
                <w:spacing w:val="-2"/>
                <w:sz w:val="24"/>
              </w:rPr>
              <w:t>análisis</w:t>
            </w:r>
            <w:r>
              <w:rPr>
                <w:sz w:val="24"/>
              </w:rPr>
              <w:tab/>
            </w:r>
            <w:r>
              <w:rPr>
                <w:spacing w:val="-6"/>
                <w:sz w:val="24"/>
              </w:rPr>
              <w:t xml:space="preserve">de </w:t>
            </w:r>
            <w:r>
              <w:rPr>
                <w:spacing w:val="-2"/>
                <w:sz w:val="24"/>
              </w:rPr>
              <w:t>correlación</w:t>
            </w:r>
          </w:p>
        </w:tc>
        <w:tc>
          <w:tcPr>
            <w:tcW w:w="336" w:type="dxa"/>
          </w:tcPr>
          <w:p w14:paraId="2F126CA4" w14:textId="77777777" w:rsidR="00363EAC" w:rsidRDefault="00363EAC">
            <w:pPr>
              <w:pStyle w:val="TableParagraph"/>
              <w:rPr>
                <w:rFonts w:ascii="Times New Roman"/>
                <w:sz w:val="24"/>
              </w:rPr>
            </w:pPr>
          </w:p>
        </w:tc>
        <w:tc>
          <w:tcPr>
            <w:tcW w:w="334" w:type="dxa"/>
          </w:tcPr>
          <w:p w14:paraId="2F126CA5" w14:textId="77777777" w:rsidR="00363EAC" w:rsidRDefault="00363EAC">
            <w:pPr>
              <w:pStyle w:val="TableParagraph"/>
              <w:rPr>
                <w:rFonts w:ascii="Times New Roman"/>
                <w:sz w:val="24"/>
              </w:rPr>
            </w:pPr>
          </w:p>
        </w:tc>
        <w:tc>
          <w:tcPr>
            <w:tcW w:w="336" w:type="dxa"/>
            <w:shd w:val="clear" w:color="auto" w:fill="796FD9"/>
          </w:tcPr>
          <w:p w14:paraId="2F126CA6" w14:textId="77777777" w:rsidR="00363EAC" w:rsidRDefault="00363EAC">
            <w:pPr>
              <w:pStyle w:val="TableParagraph"/>
              <w:rPr>
                <w:rFonts w:ascii="Times New Roman"/>
                <w:sz w:val="24"/>
              </w:rPr>
            </w:pPr>
          </w:p>
        </w:tc>
        <w:tc>
          <w:tcPr>
            <w:tcW w:w="336" w:type="dxa"/>
            <w:shd w:val="clear" w:color="auto" w:fill="796FD9"/>
          </w:tcPr>
          <w:p w14:paraId="2F126CA7" w14:textId="77777777" w:rsidR="00363EAC" w:rsidRDefault="00363EAC">
            <w:pPr>
              <w:pStyle w:val="TableParagraph"/>
              <w:rPr>
                <w:rFonts w:ascii="Times New Roman"/>
                <w:sz w:val="24"/>
              </w:rPr>
            </w:pPr>
          </w:p>
        </w:tc>
        <w:tc>
          <w:tcPr>
            <w:tcW w:w="336" w:type="dxa"/>
          </w:tcPr>
          <w:p w14:paraId="2F126CA8" w14:textId="77777777" w:rsidR="00363EAC" w:rsidRDefault="00363EAC">
            <w:pPr>
              <w:pStyle w:val="TableParagraph"/>
              <w:rPr>
                <w:rFonts w:ascii="Times New Roman"/>
                <w:sz w:val="24"/>
              </w:rPr>
            </w:pPr>
          </w:p>
        </w:tc>
        <w:tc>
          <w:tcPr>
            <w:tcW w:w="336" w:type="dxa"/>
          </w:tcPr>
          <w:p w14:paraId="2F126CA9" w14:textId="77777777" w:rsidR="00363EAC" w:rsidRDefault="00363EAC">
            <w:pPr>
              <w:pStyle w:val="TableParagraph"/>
              <w:rPr>
                <w:rFonts w:ascii="Times New Roman"/>
                <w:sz w:val="24"/>
              </w:rPr>
            </w:pPr>
          </w:p>
        </w:tc>
        <w:tc>
          <w:tcPr>
            <w:tcW w:w="336" w:type="dxa"/>
          </w:tcPr>
          <w:p w14:paraId="2F126CAA" w14:textId="77777777" w:rsidR="00363EAC" w:rsidRDefault="00363EAC">
            <w:pPr>
              <w:pStyle w:val="TableParagraph"/>
              <w:rPr>
                <w:rFonts w:ascii="Times New Roman"/>
                <w:sz w:val="24"/>
              </w:rPr>
            </w:pPr>
          </w:p>
        </w:tc>
        <w:tc>
          <w:tcPr>
            <w:tcW w:w="336" w:type="dxa"/>
          </w:tcPr>
          <w:p w14:paraId="2F126CAB" w14:textId="77777777" w:rsidR="00363EAC" w:rsidRDefault="00363EAC">
            <w:pPr>
              <w:pStyle w:val="TableParagraph"/>
              <w:rPr>
                <w:rFonts w:ascii="Times New Roman"/>
                <w:sz w:val="24"/>
              </w:rPr>
            </w:pPr>
          </w:p>
        </w:tc>
        <w:tc>
          <w:tcPr>
            <w:tcW w:w="336" w:type="dxa"/>
          </w:tcPr>
          <w:p w14:paraId="2F126CAC" w14:textId="77777777" w:rsidR="00363EAC" w:rsidRDefault="00363EAC">
            <w:pPr>
              <w:pStyle w:val="TableParagraph"/>
              <w:rPr>
                <w:rFonts w:ascii="Times New Roman"/>
                <w:sz w:val="24"/>
              </w:rPr>
            </w:pPr>
          </w:p>
        </w:tc>
        <w:tc>
          <w:tcPr>
            <w:tcW w:w="425" w:type="dxa"/>
          </w:tcPr>
          <w:p w14:paraId="2F126CAD" w14:textId="77777777" w:rsidR="00363EAC" w:rsidRDefault="00363EAC">
            <w:pPr>
              <w:pStyle w:val="TableParagraph"/>
              <w:rPr>
                <w:rFonts w:ascii="Times New Roman"/>
                <w:sz w:val="24"/>
              </w:rPr>
            </w:pPr>
          </w:p>
        </w:tc>
        <w:tc>
          <w:tcPr>
            <w:tcW w:w="423" w:type="dxa"/>
          </w:tcPr>
          <w:p w14:paraId="2F126CAE" w14:textId="77777777" w:rsidR="00363EAC" w:rsidRDefault="00363EAC">
            <w:pPr>
              <w:pStyle w:val="TableParagraph"/>
              <w:rPr>
                <w:rFonts w:ascii="Times New Roman"/>
                <w:sz w:val="24"/>
              </w:rPr>
            </w:pPr>
          </w:p>
        </w:tc>
        <w:tc>
          <w:tcPr>
            <w:tcW w:w="426" w:type="dxa"/>
          </w:tcPr>
          <w:p w14:paraId="2F126CAF" w14:textId="77777777" w:rsidR="00363EAC" w:rsidRDefault="00363EAC">
            <w:pPr>
              <w:pStyle w:val="TableParagraph"/>
              <w:rPr>
                <w:rFonts w:ascii="Times New Roman"/>
                <w:sz w:val="24"/>
              </w:rPr>
            </w:pPr>
          </w:p>
        </w:tc>
        <w:tc>
          <w:tcPr>
            <w:tcW w:w="423" w:type="dxa"/>
          </w:tcPr>
          <w:p w14:paraId="2F126CB0" w14:textId="77777777" w:rsidR="00363EAC" w:rsidRDefault="00363EAC">
            <w:pPr>
              <w:pStyle w:val="TableParagraph"/>
              <w:rPr>
                <w:rFonts w:ascii="Times New Roman"/>
                <w:sz w:val="24"/>
              </w:rPr>
            </w:pPr>
          </w:p>
        </w:tc>
        <w:tc>
          <w:tcPr>
            <w:tcW w:w="425" w:type="dxa"/>
          </w:tcPr>
          <w:p w14:paraId="2F126CB1" w14:textId="77777777" w:rsidR="00363EAC" w:rsidRDefault="00363EAC">
            <w:pPr>
              <w:pStyle w:val="TableParagraph"/>
              <w:rPr>
                <w:rFonts w:ascii="Times New Roman"/>
                <w:sz w:val="24"/>
              </w:rPr>
            </w:pPr>
          </w:p>
        </w:tc>
        <w:tc>
          <w:tcPr>
            <w:tcW w:w="423" w:type="dxa"/>
          </w:tcPr>
          <w:p w14:paraId="2F126CB2" w14:textId="77777777" w:rsidR="00363EAC" w:rsidRDefault="00363EAC">
            <w:pPr>
              <w:pStyle w:val="TableParagraph"/>
              <w:rPr>
                <w:rFonts w:ascii="Times New Roman"/>
                <w:sz w:val="24"/>
              </w:rPr>
            </w:pPr>
          </w:p>
        </w:tc>
        <w:tc>
          <w:tcPr>
            <w:tcW w:w="423" w:type="dxa"/>
          </w:tcPr>
          <w:p w14:paraId="2F126CB3" w14:textId="77777777" w:rsidR="00363EAC" w:rsidRDefault="00363EAC">
            <w:pPr>
              <w:pStyle w:val="TableParagraph"/>
              <w:rPr>
                <w:rFonts w:ascii="Times New Roman"/>
                <w:sz w:val="24"/>
              </w:rPr>
            </w:pPr>
          </w:p>
        </w:tc>
      </w:tr>
      <w:tr w:rsidR="00363EAC" w14:paraId="2F126CCA" w14:textId="77777777">
        <w:trPr>
          <w:trHeight w:val="1384"/>
        </w:trPr>
        <w:tc>
          <w:tcPr>
            <w:tcW w:w="2936" w:type="dxa"/>
            <w:shd w:val="clear" w:color="auto" w:fill="F8EBDA"/>
          </w:tcPr>
          <w:p w14:paraId="2F126CB5" w14:textId="77777777" w:rsidR="00363EAC" w:rsidRDefault="00000000">
            <w:pPr>
              <w:pStyle w:val="TableParagraph"/>
              <w:numPr>
                <w:ilvl w:val="0"/>
                <w:numId w:val="8"/>
              </w:numPr>
              <w:tabs>
                <w:tab w:val="left" w:pos="275"/>
              </w:tabs>
              <w:spacing w:line="257" w:lineRule="exact"/>
              <w:ind w:right="-15" w:hanging="254"/>
              <w:rPr>
                <w:rFonts w:ascii="Arial" w:hAnsi="Arial"/>
                <w:b/>
                <w:sz w:val="24"/>
              </w:rPr>
            </w:pPr>
            <w:r>
              <w:rPr>
                <w:rFonts w:ascii="Arial" w:hAnsi="Arial"/>
                <w:b/>
                <w:sz w:val="24"/>
              </w:rPr>
              <w:t>Monitoreo</w:t>
            </w:r>
            <w:r>
              <w:rPr>
                <w:rFonts w:ascii="Arial" w:hAnsi="Arial"/>
                <w:b/>
                <w:spacing w:val="-19"/>
                <w:sz w:val="24"/>
              </w:rPr>
              <w:t xml:space="preserve"> </w:t>
            </w:r>
            <w:r>
              <w:rPr>
                <w:rFonts w:ascii="Arial" w:hAnsi="Arial"/>
                <w:b/>
                <w:sz w:val="24"/>
              </w:rPr>
              <w:t>KPI</w:t>
            </w:r>
            <w:r>
              <w:rPr>
                <w:rFonts w:ascii="Arial" w:hAnsi="Arial"/>
                <w:b/>
                <w:spacing w:val="-17"/>
                <w:sz w:val="24"/>
              </w:rPr>
              <w:t xml:space="preserve"> </w:t>
            </w:r>
            <w:r>
              <w:rPr>
                <w:rFonts w:ascii="Arial" w:hAnsi="Arial"/>
                <w:b/>
                <w:sz w:val="24"/>
              </w:rPr>
              <w:t>F1</w:t>
            </w:r>
            <w:r>
              <w:rPr>
                <w:rFonts w:ascii="Arial" w:hAnsi="Arial"/>
                <w:b/>
                <w:spacing w:val="-17"/>
                <w:sz w:val="24"/>
              </w:rPr>
              <w:t xml:space="preserve"> </w:t>
            </w:r>
            <w:r>
              <w:rPr>
                <w:rFonts w:ascii="Arial" w:hAnsi="Arial"/>
                <w:b/>
                <w:sz w:val="24"/>
              </w:rPr>
              <w:t>—</w:t>
            </w:r>
            <w:r>
              <w:rPr>
                <w:rFonts w:ascii="Arial" w:hAnsi="Arial"/>
                <w:b/>
                <w:spacing w:val="-16"/>
                <w:sz w:val="24"/>
              </w:rPr>
              <w:t xml:space="preserve"> </w:t>
            </w:r>
            <w:r>
              <w:rPr>
                <w:rFonts w:ascii="Arial" w:hAnsi="Arial"/>
                <w:b/>
                <w:spacing w:val="-5"/>
                <w:sz w:val="24"/>
              </w:rPr>
              <w:t>S5:</w:t>
            </w:r>
          </w:p>
          <w:p w14:paraId="2F126CB6" w14:textId="77777777" w:rsidR="00363EAC" w:rsidRDefault="00000000">
            <w:pPr>
              <w:pStyle w:val="TableParagraph"/>
              <w:tabs>
                <w:tab w:val="left" w:pos="1795"/>
              </w:tabs>
              <w:spacing w:before="2"/>
              <w:ind w:left="21"/>
              <w:jc w:val="both"/>
              <w:rPr>
                <w:rFonts w:ascii="Arial" w:hAnsi="Arial"/>
                <w:b/>
                <w:sz w:val="24"/>
              </w:rPr>
            </w:pPr>
            <w:r>
              <w:rPr>
                <w:rFonts w:ascii="Arial" w:hAnsi="Arial"/>
                <w:b/>
                <w:spacing w:val="-10"/>
                <w:sz w:val="24"/>
              </w:rPr>
              <w:t>%</w:t>
            </w:r>
            <w:r>
              <w:rPr>
                <w:rFonts w:ascii="Arial" w:hAnsi="Arial"/>
                <w:b/>
                <w:sz w:val="24"/>
              </w:rPr>
              <w:tab/>
            </w:r>
            <w:r>
              <w:rPr>
                <w:rFonts w:ascii="Arial" w:hAnsi="Arial"/>
                <w:b/>
                <w:spacing w:val="-5"/>
                <w:sz w:val="24"/>
              </w:rPr>
              <w:t>reducción</w:t>
            </w:r>
          </w:p>
          <w:p w14:paraId="2F126CB7" w14:textId="77777777" w:rsidR="00363EAC" w:rsidRDefault="00000000">
            <w:pPr>
              <w:pStyle w:val="TableParagraph"/>
              <w:tabs>
                <w:tab w:val="left" w:pos="2861"/>
              </w:tabs>
              <w:ind w:left="21" w:right="-44"/>
              <w:jc w:val="both"/>
              <w:rPr>
                <w:rFonts w:ascii="Arial" w:hAnsi="Arial"/>
                <w:b/>
                <w:sz w:val="24"/>
              </w:rPr>
            </w:pPr>
            <w:r>
              <w:rPr>
                <w:rFonts w:ascii="Arial" w:hAnsi="Arial"/>
                <w:b/>
                <w:spacing w:val="-2"/>
                <w:sz w:val="24"/>
              </w:rPr>
              <w:t>dimensionalidad</w:t>
            </w:r>
            <w:r>
              <w:rPr>
                <w:rFonts w:ascii="Arial" w:hAnsi="Arial"/>
                <w:b/>
                <w:sz w:val="24"/>
              </w:rPr>
              <w:tab/>
            </w:r>
            <w:r>
              <w:rPr>
                <w:rFonts w:ascii="Arial" w:hAnsi="Arial"/>
                <w:b/>
                <w:spacing w:val="-10"/>
                <w:sz w:val="24"/>
              </w:rPr>
              <w:t xml:space="preserve">· </w:t>
            </w:r>
            <w:r>
              <w:rPr>
                <w:rFonts w:ascii="Arial" w:hAnsi="Arial"/>
                <w:b/>
                <w:sz w:val="24"/>
              </w:rPr>
              <w:t>conservación varianza ≥ 95% · tiempo extracción</w:t>
            </w:r>
          </w:p>
        </w:tc>
        <w:tc>
          <w:tcPr>
            <w:tcW w:w="336" w:type="dxa"/>
            <w:shd w:val="clear" w:color="auto" w:fill="F8EBDA"/>
          </w:tcPr>
          <w:p w14:paraId="2F126CB8" w14:textId="77777777" w:rsidR="00363EAC" w:rsidRDefault="00363EAC">
            <w:pPr>
              <w:pStyle w:val="TableParagraph"/>
              <w:rPr>
                <w:rFonts w:ascii="Times New Roman"/>
                <w:sz w:val="24"/>
              </w:rPr>
            </w:pPr>
          </w:p>
        </w:tc>
        <w:tc>
          <w:tcPr>
            <w:tcW w:w="334" w:type="dxa"/>
            <w:shd w:val="clear" w:color="auto" w:fill="F8EBDA"/>
          </w:tcPr>
          <w:p w14:paraId="2F126CB9" w14:textId="77777777" w:rsidR="00363EAC" w:rsidRDefault="00363EAC">
            <w:pPr>
              <w:pStyle w:val="TableParagraph"/>
              <w:rPr>
                <w:rFonts w:ascii="Times New Roman"/>
                <w:sz w:val="24"/>
              </w:rPr>
            </w:pPr>
          </w:p>
        </w:tc>
        <w:tc>
          <w:tcPr>
            <w:tcW w:w="336" w:type="dxa"/>
            <w:shd w:val="clear" w:color="auto" w:fill="F8EBDA"/>
          </w:tcPr>
          <w:p w14:paraId="2F126CBA" w14:textId="77777777" w:rsidR="00363EAC" w:rsidRDefault="00363EAC">
            <w:pPr>
              <w:pStyle w:val="TableParagraph"/>
              <w:rPr>
                <w:rFonts w:ascii="Times New Roman"/>
                <w:sz w:val="24"/>
              </w:rPr>
            </w:pPr>
          </w:p>
        </w:tc>
        <w:tc>
          <w:tcPr>
            <w:tcW w:w="336" w:type="dxa"/>
            <w:shd w:val="clear" w:color="auto" w:fill="F8EBDA"/>
          </w:tcPr>
          <w:p w14:paraId="2F126CBB" w14:textId="77777777" w:rsidR="00363EAC" w:rsidRDefault="00363EAC">
            <w:pPr>
              <w:pStyle w:val="TableParagraph"/>
              <w:rPr>
                <w:rFonts w:ascii="Times New Roman"/>
                <w:sz w:val="24"/>
              </w:rPr>
            </w:pPr>
          </w:p>
        </w:tc>
        <w:tc>
          <w:tcPr>
            <w:tcW w:w="336" w:type="dxa"/>
            <w:shd w:val="clear" w:color="auto" w:fill="F8C575"/>
          </w:tcPr>
          <w:p w14:paraId="2F126CBC" w14:textId="77777777" w:rsidR="00363EAC" w:rsidRDefault="00363EAC">
            <w:pPr>
              <w:pStyle w:val="TableParagraph"/>
              <w:rPr>
                <w:rFonts w:ascii="Arial"/>
                <w:b/>
                <w:sz w:val="20"/>
              </w:rPr>
            </w:pPr>
          </w:p>
          <w:p w14:paraId="2F126CBD" w14:textId="77777777" w:rsidR="00363EAC" w:rsidRDefault="00363EAC">
            <w:pPr>
              <w:pStyle w:val="TableParagraph"/>
              <w:spacing w:before="110"/>
              <w:rPr>
                <w:rFonts w:ascii="Arial"/>
                <w:b/>
                <w:sz w:val="20"/>
              </w:rPr>
            </w:pPr>
          </w:p>
          <w:p w14:paraId="2F126CBE" w14:textId="77777777" w:rsidR="00363EAC" w:rsidRDefault="00363EAC">
            <w:pPr>
              <w:pStyle w:val="TableParagraph"/>
              <w:numPr>
                <w:ilvl w:val="0"/>
                <w:numId w:val="7"/>
              </w:numPr>
              <w:tabs>
                <w:tab w:val="left" w:pos="166"/>
              </w:tabs>
              <w:ind w:left="166" w:right="115" w:hanging="166"/>
              <w:jc w:val="center"/>
              <w:rPr>
                <w:rFonts w:ascii="Cambria Math" w:hAnsi="Cambria Math"/>
                <w:sz w:val="20"/>
              </w:rPr>
            </w:pPr>
          </w:p>
        </w:tc>
        <w:tc>
          <w:tcPr>
            <w:tcW w:w="336" w:type="dxa"/>
            <w:shd w:val="clear" w:color="auto" w:fill="F8EBDA"/>
          </w:tcPr>
          <w:p w14:paraId="2F126CBF" w14:textId="77777777" w:rsidR="00363EAC" w:rsidRDefault="00363EAC">
            <w:pPr>
              <w:pStyle w:val="TableParagraph"/>
              <w:rPr>
                <w:rFonts w:ascii="Times New Roman"/>
                <w:sz w:val="24"/>
              </w:rPr>
            </w:pPr>
          </w:p>
        </w:tc>
        <w:tc>
          <w:tcPr>
            <w:tcW w:w="336" w:type="dxa"/>
            <w:shd w:val="clear" w:color="auto" w:fill="F8EBDA"/>
          </w:tcPr>
          <w:p w14:paraId="2F126CC0" w14:textId="77777777" w:rsidR="00363EAC" w:rsidRDefault="00363EAC">
            <w:pPr>
              <w:pStyle w:val="TableParagraph"/>
              <w:rPr>
                <w:rFonts w:ascii="Times New Roman"/>
                <w:sz w:val="24"/>
              </w:rPr>
            </w:pPr>
          </w:p>
        </w:tc>
        <w:tc>
          <w:tcPr>
            <w:tcW w:w="336" w:type="dxa"/>
            <w:shd w:val="clear" w:color="auto" w:fill="F8EBDA"/>
          </w:tcPr>
          <w:p w14:paraId="2F126CC1" w14:textId="77777777" w:rsidR="00363EAC" w:rsidRDefault="00363EAC">
            <w:pPr>
              <w:pStyle w:val="TableParagraph"/>
              <w:rPr>
                <w:rFonts w:ascii="Times New Roman"/>
                <w:sz w:val="24"/>
              </w:rPr>
            </w:pPr>
          </w:p>
        </w:tc>
        <w:tc>
          <w:tcPr>
            <w:tcW w:w="336" w:type="dxa"/>
            <w:shd w:val="clear" w:color="auto" w:fill="F8EBDA"/>
          </w:tcPr>
          <w:p w14:paraId="2F126CC2" w14:textId="77777777" w:rsidR="00363EAC" w:rsidRDefault="00363EAC">
            <w:pPr>
              <w:pStyle w:val="TableParagraph"/>
              <w:rPr>
                <w:rFonts w:ascii="Times New Roman"/>
                <w:sz w:val="24"/>
              </w:rPr>
            </w:pPr>
          </w:p>
        </w:tc>
        <w:tc>
          <w:tcPr>
            <w:tcW w:w="425" w:type="dxa"/>
            <w:shd w:val="clear" w:color="auto" w:fill="F8EBDA"/>
          </w:tcPr>
          <w:p w14:paraId="2F126CC3" w14:textId="77777777" w:rsidR="00363EAC" w:rsidRDefault="00363EAC">
            <w:pPr>
              <w:pStyle w:val="TableParagraph"/>
              <w:rPr>
                <w:rFonts w:ascii="Times New Roman"/>
                <w:sz w:val="24"/>
              </w:rPr>
            </w:pPr>
          </w:p>
        </w:tc>
        <w:tc>
          <w:tcPr>
            <w:tcW w:w="423" w:type="dxa"/>
            <w:shd w:val="clear" w:color="auto" w:fill="F8EBDA"/>
          </w:tcPr>
          <w:p w14:paraId="2F126CC4" w14:textId="77777777" w:rsidR="00363EAC" w:rsidRDefault="00363EAC">
            <w:pPr>
              <w:pStyle w:val="TableParagraph"/>
              <w:rPr>
                <w:rFonts w:ascii="Times New Roman"/>
                <w:sz w:val="24"/>
              </w:rPr>
            </w:pPr>
          </w:p>
        </w:tc>
        <w:tc>
          <w:tcPr>
            <w:tcW w:w="426" w:type="dxa"/>
            <w:shd w:val="clear" w:color="auto" w:fill="F8EBDA"/>
          </w:tcPr>
          <w:p w14:paraId="2F126CC5" w14:textId="77777777" w:rsidR="00363EAC" w:rsidRDefault="00363EAC">
            <w:pPr>
              <w:pStyle w:val="TableParagraph"/>
              <w:rPr>
                <w:rFonts w:ascii="Times New Roman"/>
                <w:sz w:val="24"/>
              </w:rPr>
            </w:pPr>
          </w:p>
        </w:tc>
        <w:tc>
          <w:tcPr>
            <w:tcW w:w="423" w:type="dxa"/>
            <w:shd w:val="clear" w:color="auto" w:fill="F8EBDA"/>
          </w:tcPr>
          <w:p w14:paraId="2F126CC6" w14:textId="77777777" w:rsidR="00363EAC" w:rsidRDefault="00363EAC">
            <w:pPr>
              <w:pStyle w:val="TableParagraph"/>
              <w:rPr>
                <w:rFonts w:ascii="Times New Roman"/>
                <w:sz w:val="24"/>
              </w:rPr>
            </w:pPr>
          </w:p>
        </w:tc>
        <w:tc>
          <w:tcPr>
            <w:tcW w:w="425" w:type="dxa"/>
            <w:shd w:val="clear" w:color="auto" w:fill="F8EBDA"/>
          </w:tcPr>
          <w:p w14:paraId="2F126CC7" w14:textId="77777777" w:rsidR="00363EAC" w:rsidRDefault="00363EAC">
            <w:pPr>
              <w:pStyle w:val="TableParagraph"/>
              <w:rPr>
                <w:rFonts w:ascii="Times New Roman"/>
                <w:sz w:val="24"/>
              </w:rPr>
            </w:pPr>
          </w:p>
        </w:tc>
        <w:tc>
          <w:tcPr>
            <w:tcW w:w="423" w:type="dxa"/>
            <w:shd w:val="clear" w:color="auto" w:fill="F8EBDA"/>
          </w:tcPr>
          <w:p w14:paraId="2F126CC8" w14:textId="77777777" w:rsidR="00363EAC" w:rsidRDefault="00363EAC">
            <w:pPr>
              <w:pStyle w:val="TableParagraph"/>
              <w:rPr>
                <w:rFonts w:ascii="Times New Roman"/>
                <w:sz w:val="24"/>
              </w:rPr>
            </w:pPr>
          </w:p>
        </w:tc>
        <w:tc>
          <w:tcPr>
            <w:tcW w:w="423" w:type="dxa"/>
            <w:shd w:val="clear" w:color="auto" w:fill="F8EBDA"/>
          </w:tcPr>
          <w:p w14:paraId="2F126CC9" w14:textId="77777777" w:rsidR="00363EAC" w:rsidRDefault="00363EAC">
            <w:pPr>
              <w:pStyle w:val="TableParagraph"/>
              <w:rPr>
                <w:rFonts w:ascii="Times New Roman"/>
                <w:sz w:val="24"/>
              </w:rPr>
            </w:pPr>
          </w:p>
        </w:tc>
      </w:tr>
      <w:tr w:rsidR="00363EAC" w14:paraId="2F126CDD" w14:textId="77777777">
        <w:trPr>
          <w:trHeight w:val="868"/>
        </w:trPr>
        <w:tc>
          <w:tcPr>
            <w:tcW w:w="2936" w:type="dxa"/>
            <w:shd w:val="clear" w:color="auto" w:fill="F9EBEB"/>
          </w:tcPr>
          <w:p w14:paraId="2F126CCB" w14:textId="77777777" w:rsidR="00363EAC" w:rsidRDefault="00000000">
            <w:pPr>
              <w:pStyle w:val="TableParagraph"/>
              <w:spacing w:line="295" w:lineRule="exact"/>
              <w:ind w:left="21"/>
              <w:rPr>
                <w:rFonts w:ascii="Arial" w:hAnsi="Arial"/>
                <w:b/>
                <w:sz w:val="24"/>
              </w:rPr>
            </w:pPr>
            <w:r>
              <w:rPr>
                <w:rFonts w:ascii="Segoe UI Symbol" w:hAnsi="Segoe UI Symbol"/>
                <w:sz w:val="24"/>
              </w:rPr>
              <w:t>★</w:t>
            </w:r>
            <w:r>
              <w:rPr>
                <w:rFonts w:ascii="Segoe UI Symbol" w:hAnsi="Segoe UI Symbol"/>
                <w:spacing w:val="59"/>
                <w:sz w:val="24"/>
              </w:rPr>
              <w:t xml:space="preserve"> </w:t>
            </w:r>
            <w:r>
              <w:rPr>
                <w:rFonts w:ascii="Arial" w:hAnsi="Arial"/>
                <w:b/>
                <w:sz w:val="24"/>
              </w:rPr>
              <w:t>Hito</w:t>
            </w:r>
            <w:r>
              <w:rPr>
                <w:rFonts w:ascii="Arial" w:hAnsi="Arial"/>
                <w:b/>
                <w:spacing w:val="57"/>
                <w:sz w:val="24"/>
              </w:rPr>
              <w:t xml:space="preserve"> </w:t>
            </w:r>
            <w:r>
              <w:rPr>
                <w:rFonts w:ascii="Arial" w:hAnsi="Arial"/>
                <w:b/>
                <w:sz w:val="24"/>
              </w:rPr>
              <w:t>1:</w:t>
            </w:r>
            <w:r>
              <w:rPr>
                <w:rFonts w:ascii="Arial" w:hAnsi="Arial"/>
                <w:b/>
                <w:spacing w:val="-4"/>
                <w:sz w:val="24"/>
              </w:rPr>
              <w:t xml:space="preserve"> </w:t>
            </w:r>
            <w:r>
              <w:rPr>
                <w:rFonts w:ascii="Arial" w:hAnsi="Arial"/>
                <w:b/>
                <w:sz w:val="24"/>
              </w:rPr>
              <w:t>Dataset</w:t>
            </w:r>
            <w:r>
              <w:rPr>
                <w:rFonts w:ascii="Arial" w:hAnsi="Arial"/>
                <w:b/>
                <w:spacing w:val="1"/>
                <w:sz w:val="24"/>
              </w:rPr>
              <w:t xml:space="preserve"> </w:t>
            </w:r>
            <w:r>
              <w:rPr>
                <w:rFonts w:ascii="Arial" w:hAnsi="Arial"/>
                <w:b/>
                <w:spacing w:val="-2"/>
                <w:sz w:val="24"/>
              </w:rPr>
              <w:t>limpio,</w:t>
            </w:r>
          </w:p>
          <w:p w14:paraId="2F126CCC" w14:textId="77777777" w:rsidR="00363EAC" w:rsidRDefault="00000000">
            <w:pPr>
              <w:pStyle w:val="TableParagraph"/>
              <w:ind w:left="21"/>
              <w:rPr>
                <w:rFonts w:ascii="Arial"/>
                <w:b/>
                <w:sz w:val="24"/>
              </w:rPr>
            </w:pPr>
            <w:r>
              <w:rPr>
                <w:rFonts w:ascii="Arial"/>
                <w:b/>
                <w:spacing w:val="-2"/>
                <w:sz w:val="24"/>
              </w:rPr>
              <w:t>balanceado</w:t>
            </w:r>
            <w:r>
              <w:rPr>
                <w:rFonts w:ascii="Arial"/>
                <w:b/>
                <w:spacing w:val="-14"/>
                <w:sz w:val="24"/>
              </w:rPr>
              <w:t xml:space="preserve"> </w:t>
            </w:r>
            <w:r>
              <w:rPr>
                <w:rFonts w:ascii="Arial"/>
                <w:b/>
                <w:spacing w:val="-2"/>
                <w:sz w:val="24"/>
              </w:rPr>
              <w:t>y</w:t>
            </w:r>
            <w:r>
              <w:rPr>
                <w:rFonts w:ascii="Arial"/>
                <w:b/>
                <w:spacing w:val="-16"/>
                <w:sz w:val="24"/>
              </w:rPr>
              <w:t xml:space="preserve"> </w:t>
            </w:r>
            <w:r>
              <w:rPr>
                <w:rFonts w:ascii="Arial"/>
                <w:b/>
                <w:spacing w:val="-2"/>
                <w:sz w:val="24"/>
              </w:rPr>
              <w:t xml:space="preserve">optimizado </w:t>
            </w:r>
            <w:r>
              <w:rPr>
                <w:rFonts w:ascii="Arial"/>
                <w:b/>
                <w:sz w:val="24"/>
              </w:rPr>
              <w:t>listo</w:t>
            </w:r>
            <w:r>
              <w:rPr>
                <w:rFonts w:ascii="Arial"/>
                <w:b/>
                <w:spacing w:val="-2"/>
                <w:sz w:val="24"/>
              </w:rPr>
              <w:t xml:space="preserve"> </w:t>
            </w:r>
            <w:r>
              <w:rPr>
                <w:rFonts w:ascii="Arial"/>
                <w:b/>
                <w:sz w:val="24"/>
              </w:rPr>
              <w:t>para</w:t>
            </w:r>
            <w:r>
              <w:rPr>
                <w:rFonts w:ascii="Arial"/>
                <w:b/>
                <w:spacing w:val="-3"/>
                <w:sz w:val="24"/>
              </w:rPr>
              <w:t xml:space="preserve"> </w:t>
            </w:r>
            <w:r>
              <w:rPr>
                <w:rFonts w:ascii="Arial"/>
                <w:b/>
                <w:spacing w:val="-2"/>
                <w:sz w:val="24"/>
              </w:rPr>
              <w:t>entrenamiento</w:t>
            </w:r>
          </w:p>
        </w:tc>
        <w:tc>
          <w:tcPr>
            <w:tcW w:w="336" w:type="dxa"/>
            <w:shd w:val="clear" w:color="auto" w:fill="F9EBEB"/>
          </w:tcPr>
          <w:p w14:paraId="2F126CCD" w14:textId="77777777" w:rsidR="00363EAC" w:rsidRDefault="00363EAC">
            <w:pPr>
              <w:pStyle w:val="TableParagraph"/>
              <w:rPr>
                <w:rFonts w:ascii="Times New Roman"/>
                <w:sz w:val="24"/>
              </w:rPr>
            </w:pPr>
          </w:p>
        </w:tc>
        <w:tc>
          <w:tcPr>
            <w:tcW w:w="334" w:type="dxa"/>
            <w:shd w:val="clear" w:color="auto" w:fill="F9EBEB"/>
          </w:tcPr>
          <w:p w14:paraId="2F126CCE" w14:textId="77777777" w:rsidR="00363EAC" w:rsidRDefault="00363EAC">
            <w:pPr>
              <w:pStyle w:val="TableParagraph"/>
              <w:rPr>
                <w:rFonts w:ascii="Times New Roman"/>
                <w:sz w:val="24"/>
              </w:rPr>
            </w:pPr>
          </w:p>
        </w:tc>
        <w:tc>
          <w:tcPr>
            <w:tcW w:w="336" w:type="dxa"/>
            <w:shd w:val="clear" w:color="auto" w:fill="F9EBEB"/>
          </w:tcPr>
          <w:p w14:paraId="2F126CCF" w14:textId="77777777" w:rsidR="00363EAC" w:rsidRDefault="00363EAC">
            <w:pPr>
              <w:pStyle w:val="TableParagraph"/>
              <w:rPr>
                <w:rFonts w:ascii="Times New Roman"/>
                <w:sz w:val="24"/>
              </w:rPr>
            </w:pPr>
          </w:p>
        </w:tc>
        <w:tc>
          <w:tcPr>
            <w:tcW w:w="336" w:type="dxa"/>
            <w:shd w:val="clear" w:color="auto" w:fill="F9EBEB"/>
          </w:tcPr>
          <w:p w14:paraId="2F126CD0" w14:textId="77777777" w:rsidR="00363EAC" w:rsidRDefault="00363EAC">
            <w:pPr>
              <w:pStyle w:val="TableParagraph"/>
              <w:rPr>
                <w:rFonts w:ascii="Times New Roman"/>
                <w:sz w:val="24"/>
              </w:rPr>
            </w:pPr>
          </w:p>
        </w:tc>
        <w:tc>
          <w:tcPr>
            <w:tcW w:w="336" w:type="dxa"/>
            <w:shd w:val="clear" w:color="auto" w:fill="F9EBEB"/>
          </w:tcPr>
          <w:p w14:paraId="2F126CD1" w14:textId="77777777" w:rsidR="00363EAC" w:rsidRDefault="00000000">
            <w:pPr>
              <w:pStyle w:val="TableParagraph"/>
              <w:spacing w:before="251"/>
              <w:ind w:right="57"/>
              <w:jc w:val="center"/>
              <w:rPr>
                <w:rFonts w:ascii="Segoe UI Symbol" w:hAnsi="Segoe UI Symbol"/>
                <w:sz w:val="24"/>
              </w:rPr>
            </w:pPr>
            <w:r>
              <w:rPr>
                <w:rFonts w:ascii="Segoe UI Symbol" w:hAnsi="Segoe UI Symbol"/>
                <w:spacing w:val="-10"/>
                <w:sz w:val="24"/>
              </w:rPr>
              <w:t>★</w:t>
            </w:r>
          </w:p>
        </w:tc>
        <w:tc>
          <w:tcPr>
            <w:tcW w:w="336" w:type="dxa"/>
            <w:shd w:val="clear" w:color="auto" w:fill="F9EBEB"/>
          </w:tcPr>
          <w:p w14:paraId="2F126CD2" w14:textId="77777777" w:rsidR="00363EAC" w:rsidRDefault="00363EAC">
            <w:pPr>
              <w:pStyle w:val="TableParagraph"/>
              <w:rPr>
                <w:rFonts w:ascii="Times New Roman"/>
                <w:sz w:val="24"/>
              </w:rPr>
            </w:pPr>
          </w:p>
        </w:tc>
        <w:tc>
          <w:tcPr>
            <w:tcW w:w="336" w:type="dxa"/>
            <w:shd w:val="clear" w:color="auto" w:fill="F9EBEB"/>
          </w:tcPr>
          <w:p w14:paraId="2F126CD3" w14:textId="77777777" w:rsidR="00363EAC" w:rsidRDefault="00363EAC">
            <w:pPr>
              <w:pStyle w:val="TableParagraph"/>
              <w:rPr>
                <w:rFonts w:ascii="Times New Roman"/>
                <w:sz w:val="24"/>
              </w:rPr>
            </w:pPr>
          </w:p>
        </w:tc>
        <w:tc>
          <w:tcPr>
            <w:tcW w:w="336" w:type="dxa"/>
            <w:shd w:val="clear" w:color="auto" w:fill="F9EBEB"/>
          </w:tcPr>
          <w:p w14:paraId="2F126CD4" w14:textId="77777777" w:rsidR="00363EAC" w:rsidRDefault="00363EAC">
            <w:pPr>
              <w:pStyle w:val="TableParagraph"/>
              <w:rPr>
                <w:rFonts w:ascii="Times New Roman"/>
                <w:sz w:val="24"/>
              </w:rPr>
            </w:pPr>
          </w:p>
        </w:tc>
        <w:tc>
          <w:tcPr>
            <w:tcW w:w="336" w:type="dxa"/>
            <w:shd w:val="clear" w:color="auto" w:fill="F9EBEB"/>
          </w:tcPr>
          <w:p w14:paraId="2F126CD5" w14:textId="77777777" w:rsidR="00363EAC" w:rsidRDefault="00363EAC">
            <w:pPr>
              <w:pStyle w:val="TableParagraph"/>
              <w:rPr>
                <w:rFonts w:ascii="Times New Roman"/>
                <w:sz w:val="24"/>
              </w:rPr>
            </w:pPr>
          </w:p>
        </w:tc>
        <w:tc>
          <w:tcPr>
            <w:tcW w:w="425" w:type="dxa"/>
            <w:shd w:val="clear" w:color="auto" w:fill="F9EBEB"/>
          </w:tcPr>
          <w:p w14:paraId="2F126CD6" w14:textId="77777777" w:rsidR="00363EAC" w:rsidRDefault="00363EAC">
            <w:pPr>
              <w:pStyle w:val="TableParagraph"/>
              <w:rPr>
                <w:rFonts w:ascii="Times New Roman"/>
                <w:sz w:val="24"/>
              </w:rPr>
            </w:pPr>
          </w:p>
        </w:tc>
        <w:tc>
          <w:tcPr>
            <w:tcW w:w="423" w:type="dxa"/>
            <w:shd w:val="clear" w:color="auto" w:fill="F9EBEB"/>
          </w:tcPr>
          <w:p w14:paraId="2F126CD7" w14:textId="77777777" w:rsidR="00363EAC" w:rsidRDefault="00363EAC">
            <w:pPr>
              <w:pStyle w:val="TableParagraph"/>
              <w:rPr>
                <w:rFonts w:ascii="Times New Roman"/>
                <w:sz w:val="24"/>
              </w:rPr>
            </w:pPr>
          </w:p>
        </w:tc>
        <w:tc>
          <w:tcPr>
            <w:tcW w:w="426" w:type="dxa"/>
            <w:shd w:val="clear" w:color="auto" w:fill="F9EBEB"/>
          </w:tcPr>
          <w:p w14:paraId="2F126CD8" w14:textId="77777777" w:rsidR="00363EAC" w:rsidRDefault="00363EAC">
            <w:pPr>
              <w:pStyle w:val="TableParagraph"/>
              <w:rPr>
                <w:rFonts w:ascii="Times New Roman"/>
                <w:sz w:val="24"/>
              </w:rPr>
            </w:pPr>
          </w:p>
        </w:tc>
        <w:tc>
          <w:tcPr>
            <w:tcW w:w="423" w:type="dxa"/>
            <w:shd w:val="clear" w:color="auto" w:fill="F9EBEB"/>
          </w:tcPr>
          <w:p w14:paraId="2F126CD9" w14:textId="77777777" w:rsidR="00363EAC" w:rsidRDefault="00363EAC">
            <w:pPr>
              <w:pStyle w:val="TableParagraph"/>
              <w:rPr>
                <w:rFonts w:ascii="Times New Roman"/>
                <w:sz w:val="24"/>
              </w:rPr>
            </w:pPr>
          </w:p>
        </w:tc>
        <w:tc>
          <w:tcPr>
            <w:tcW w:w="425" w:type="dxa"/>
            <w:shd w:val="clear" w:color="auto" w:fill="F9EBEB"/>
          </w:tcPr>
          <w:p w14:paraId="2F126CDA" w14:textId="77777777" w:rsidR="00363EAC" w:rsidRDefault="00363EAC">
            <w:pPr>
              <w:pStyle w:val="TableParagraph"/>
              <w:rPr>
                <w:rFonts w:ascii="Times New Roman"/>
                <w:sz w:val="24"/>
              </w:rPr>
            </w:pPr>
          </w:p>
        </w:tc>
        <w:tc>
          <w:tcPr>
            <w:tcW w:w="423" w:type="dxa"/>
            <w:shd w:val="clear" w:color="auto" w:fill="F9EBEB"/>
          </w:tcPr>
          <w:p w14:paraId="2F126CDB" w14:textId="77777777" w:rsidR="00363EAC" w:rsidRDefault="00363EAC">
            <w:pPr>
              <w:pStyle w:val="TableParagraph"/>
              <w:rPr>
                <w:rFonts w:ascii="Times New Roman"/>
                <w:sz w:val="24"/>
              </w:rPr>
            </w:pPr>
          </w:p>
        </w:tc>
        <w:tc>
          <w:tcPr>
            <w:tcW w:w="423" w:type="dxa"/>
            <w:shd w:val="clear" w:color="auto" w:fill="F9EBEB"/>
          </w:tcPr>
          <w:p w14:paraId="2F126CDC" w14:textId="77777777" w:rsidR="00363EAC" w:rsidRDefault="00363EAC">
            <w:pPr>
              <w:pStyle w:val="TableParagraph"/>
              <w:rPr>
                <w:rFonts w:ascii="Times New Roman"/>
                <w:sz w:val="24"/>
              </w:rPr>
            </w:pPr>
          </w:p>
        </w:tc>
      </w:tr>
      <w:tr w:rsidR="00363EAC" w14:paraId="2F126CF0" w14:textId="77777777">
        <w:trPr>
          <w:trHeight w:val="827"/>
        </w:trPr>
        <w:tc>
          <w:tcPr>
            <w:tcW w:w="2936" w:type="dxa"/>
            <w:shd w:val="clear" w:color="auto" w:fill="DFF5EB"/>
          </w:tcPr>
          <w:p w14:paraId="2F126CDE" w14:textId="77777777" w:rsidR="00363EAC" w:rsidRDefault="00000000">
            <w:pPr>
              <w:pStyle w:val="TableParagraph"/>
              <w:ind w:left="21" w:right="31"/>
              <w:rPr>
                <w:rFonts w:ascii="Arial" w:hAnsi="Arial"/>
                <w:b/>
                <w:sz w:val="24"/>
              </w:rPr>
            </w:pPr>
            <w:r>
              <w:rPr>
                <w:rFonts w:ascii="Arial" w:hAnsi="Arial"/>
                <w:b/>
                <w:spacing w:val="-2"/>
                <w:sz w:val="24"/>
              </w:rPr>
              <w:t>FASE</w:t>
            </w:r>
            <w:r>
              <w:rPr>
                <w:rFonts w:ascii="Arial" w:hAnsi="Arial"/>
                <w:b/>
                <w:spacing w:val="-18"/>
                <w:sz w:val="24"/>
              </w:rPr>
              <w:t xml:space="preserve"> </w:t>
            </w:r>
            <w:r>
              <w:rPr>
                <w:rFonts w:ascii="Arial" w:hAnsi="Arial"/>
                <w:b/>
                <w:spacing w:val="-2"/>
                <w:sz w:val="24"/>
              </w:rPr>
              <w:t>2</w:t>
            </w:r>
            <w:r>
              <w:rPr>
                <w:rFonts w:ascii="Arial" w:hAnsi="Arial"/>
                <w:b/>
                <w:spacing w:val="-18"/>
                <w:sz w:val="24"/>
              </w:rPr>
              <w:t xml:space="preserve"> </w:t>
            </w:r>
            <w:r>
              <w:rPr>
                <w:rFonts w:ascii="Arial" w:hAnsi="Arial"/>
                <w:b/>
                <w:spacing w:val="-2"/>
                <w:sz w:val="24"/>
              </w:rPr>
              <w:t>—</w:t>
            </w:r>
            <w:r>
              <w:rPr>
                <w:rFonts w:ascii="Arial" w:hAnsi="Arial"/>
                <w:b/>
                <w:spacing w:val="-19"/>
                <w:sz w:val="24"/>
              </w:rPr>
              <w:t xml:space="preserve"> </w:t>
            </w:r>
            <w:r>
              <w:rPr>
                <w:rFonts w:ascii="Arial" w:hAnsi="Arial"/>
                <w:b/>
                <w:spacing w:val="-2"/>
                <w:sz w:val="24"/>
              </w:rPr>
              <w:t>Construcción</w:t>
            </w:r>
            <w:r>
              <w:rPr>
                <w:rFonts w:ascii="Arial" w:hAnsi="Arial"/>
                <w:b/>
                <w:spacing w:val="-19"/>
                <w:sz w:val="24"/>
              </w:rPr>
              <w:t xml:space="preserve"> </w:t>
            </w:r>
            <w:r>
              <w:rPr>
                <w:rFonts w:ascii="Arial" w:hAnsi="Arial"/>
                <w:b/>
                <w:spacing w:val="-2"/>
                <w:sz w:val="24"/>
              </w:rPr>
              <w:t>y evaluación</w:t>
            </w:r>
          </w:p>
          <w:p w14:paraId="2F126CDF" w14:textId="77777777" w:rsidR="00363EAC" w:rsidRDefault="00000000">
            <w:pPr>
              <w:pStyle w:val="TableParagraph"/>
              <w:spacing w:line="257" w:lineRule="exact"/>
              <w:ind w:left="21"/>
              <w:rPr>
                <w:rFonts w:ascii="Arial" w:hAnsi="Arial"/>
                <w:b/>
                <w:sz w:val="24"/>
              </w:rPr>
            </w:pPr>
            <w:r>
              <w:rPr>
                <w:rFonts w:ascii="Arial" w:hAnsi="Arial"/>
                <w:b/>
                <w:sz w:val="24"/>
              </w:rPr>
              <w:t>del</w:t>
            </w:r>
            <w:r>
              <w:rPr>
                <w:rFonts w:ascii="Arial" w:hAnsi="Arial"/>
                <w:b/>
                <w:spacing w:val="-9"/>
                <w:sz w:val="24"/>
              </w:rPr>
              <w:t xml:space="preserve"> </w:t>
            </w:r>
            <w:r>
              <w:rPr>
                <w:rFonts w:ascii="Arial" w:hAnsi="Arial"/>
                <w:b/>
                <w:sz w:val="24"/>
              </w:rPr>
              <w:t>modelo</w:t>
            </w:r>
            <w:r>
              <w:rPr>
                <w:rFonts w:ascii="Arial" w:hAnsi="Arial"/>
                <w:b/>
                <w:spacing w:val="50"/>
                <w:sz w:val="24"/>
              </w:rPr>
              <w:t xml:space="preserve"> </w:t>
            </w:r>
            <w:r>
              <w:rPr>
                <w:rFonts w:ascii="Arial" w:hAnsi="Arial"/>
                <w:b/>
                <w:sz w:val="24"/>
              </w:rPr>
              <w:t>(S5–</w:t>
            </w:r>
            <w:r>
              <w:rPr>
                <w:rFonts w:ascii="Arial" w:hAnsi="Arial"/>
                <w:b/>
                <w:spacing w:val="-5"/>
                <w:sz w:val="24"/>
              </w:rPr>
              <w:t>S8)</w:t>
            </w:r>
          </w:p>
        </w:tc>
        <w:tc>
          <w:tcPr>
            <w:tcW w:w="336" w:type="dxa"/>
            <w:shd w:val="clear" w:color="auto" w:fill="DFF5EB"/>
          </w:tcPr>
          <w:p w14:paraId="2F126CE0" w14:textId="77777777" w:rsidR="00363EAC" w:rsidRDefault="00363EAC">
            <w:pPr>
              <w:pStyle w:val="TableParagraph"/>
              <w:rPr>
                <w:rFonts w:ascii="Times New Roman"/>
                <w:sz w:val="24"/>
              </w:rPr>
            </w:pPr>
          </w:p>
        </w:tc>
        <w:tc>
          <w:tcPr>
            <w:tcW w:w="334" w:type="dxa"/>
            <w:shd w:val="clear" w:color="auto" w:fill="DFF5EB"/>
          </w:tcPr>
          <w:p w14:paraId="2F126CE1" w14:textId="77777777" w:rsidR="00363EAC" w:rsidRDefault="00363EAC">
            <w:pPr>
              <w:pStyle w:val="TableParagraph"/>
              <w:rPr>
                <w:rFonts w:ascii="Times New Roman"/>
                <w:sz w:val="24"/>
              </w:rPr>
            </w:pPr>
          </w:p>
        </w:tc>
        <w:tc>
          <w:tcPr>
            <w:tcW w:w="336" w:type="dxa"/>
            <w:shd w:val="clear" w:color="auto" w:fill="DFF5EB"/>
          </w:tcPr>
          <w:p w14:paraId="2F126CE2" w14:textId="77777777" w:rsidR="00363EAC" w:rsidRDefault="00363EAC">
            <w:pPr>
              <w:pStyle w:val="TableParagraph"/>
              <w:rPr>
                <w:rFonts w:ascii="Times New Roman"/>
                <w:sz w:val="24"/>
              </w:rPr>
            </w:pPr>
          </w:p>
        </w:tc>
        <w:tc>
          <w:tcPr>
            <w:tcW w:w="336" w:type="dxa"/>
            <w:shd w:val="clear" w:color="auto" w:fill="DFF5EB"/>
          </w:tcPr>
          <w:p w14:paraId="2F126CE3" w14:textId="77777777" w:rsidR="00363EAC" w:rsidRDefault="00363EAC">
            <w:pPr>
              <w:pStyle w:val="TableParagraph"/>
              <w:rPr>
                <w:rFonts w:ascii="Times New Roman"/>
                <w:sz w:val="24"/>
              </w:rPr>
            </w:pPr>
          </w:p>
        </w:tc>
        <w:tc>
          <w:tcPr>
            <w:tcW w:w="336" w:type="dxa"/>
            <w:shd w:val="clear" w:color="auto" w:fill="DFF5EB"/>
          </w:tcPr>
          <w:p w14:paraId="2F126CE4" w14:textId="77777777" w:rsidR="00363EAC" w:rsidRDefault="00363EAC">
            <w:pPr>
              <w:pStyle w:val="TableParagraph"/>
              <w:rPr>
                <w:rFonts w:ascii="Times New Roman"/>
                <w:sz w:val="24"/>
              </w:rPr>
            </w:pPr>
          </w:p>
        </w:tc>
        <w:tc>
          <w:tcPr>
            <w:tcW w:w="336" w:type="dxa"/>
            <w:shd w:val="clear" w:color="auto" w:fill="DFF5EB"/>
          </w:tcPr>
          <w:p w14:paraId="2F126CE5" w14:textId="77777777" w:rsidR="00363EAC" w:rsidRDefault="00363EAC">
            <w:pPr>
              <w:pStyle w:val="TableParagraph"/>
              <w:rPr>
                <w:rFonts w:ascii="Times New Roman"/>
                <w:sz w:val="24"/>
              </w:rPr>
            </w:pPr>
          </w:p>
        </w:tc>
        <w:tc>
          <w:tcPr>
            <w:tcW w:w="336" w:type="dxa"/>
            <w:shd w:val="clear" w:color="auto" w:fill="DFF5EB"/>
          </w:tcPr>
          <w:p w14:paraId="2F126CE6" w14:textId="77777777" w:rsidR="00363EAC" w:rsidRDefault="00363EAC">
            <w:pPr>
              <w:pStyle w:val="TableParagraph"/>
              <w:rPr>
                <w:rFonts w:ascii="Times New Roman"/>
                <w:sz w:val="24"/>
              </w:rPr>
            </w:pPr>
          </w:p>
        </w:tc>
        <w:tc>
          <w:tcPr>
            <w:tcW w:w="336" w:type="dxa"/>
            <w:shd w:val="clear" w:color="auto" w:fill="DFF5EB"/>
          </w:tcPr>
          <w:p w14:paraId="2F126CE7" w14:textId="77777777" w:rsidR="00363EAC" w:rsidRDefault="00363EAC">
            <w:pPr>
              <w:pStyle w:val="TableParagraph"/>
              <w:rPr>
                <w:rFonts w:ascii="Times New Roman"/>
                <w:sz w:val="24"/>
              </w:rPr>
            </w:pPr>
          </w:p>
        </w:tc>
        <w:tc>
          <w:tcPr>
            <w:tcW w:w="336" w:type="dxa"/>
            <w:shd w:val="clear" w:color="auto" w:fill="DFF5EB"/>
          </w:tcPr>
          <w:p w14:paraId="2F126CE8" w14:textId="77777777" w:rsidR="00363EAC" w:rsidRDefault="00363EAC">
            <w:pPr>
              <w:pStyle w:val="TableParagraph"/>
              <w:rPr>
                <w:rFonts w:ascii="Times New Roman"/>
                <w:sz w:val="24"/>
              </w:rPr>
            </w:pPr>
          </w:p>
        </w:tc>
        <w:tc>
          <w:tcPr>
            <w:tcW w:w="425" w:type="dxa"/>
            <w:shd w:val="clear" w:color="auto" w:fill="DFF5EB"/>
          </w:tcPr>
          <w:p w14:paraId="2F126CE9" w14:textId="77777777" w:rsidR="00363EAC" w:rsidRDefault="00363EAC">
            <w:pPr>
              <w:pStyle w:val="TableParagraph"/>
              <w:rPr>
                <w:rFonts w:ascii="Times New Roman"/>
                <w:sz w:val="24"/>
              </w:rPr>
            </w:pPr>
          </w:p>
        </w:tc>
        <w:tc>
          <w:tcPr>
            <w:tcW w:w="423" w:type="dxa"/>
            <w:shd w:val="clear" w:color="auto" w:fill="DFF5EB"/>
          </w:tcPr>
          <w:p w14:paraId="2F126CEA" w14:textId="77777777" w:rsidR="00363EAC" w:rsidRDefault="00363EAC">
            <w:pPr>
              <w:pStyle w:val="TableParagraph"/>
              <w:rPr>
                <w:rFonts w:ascii="Times New Roman"/>
                <w:sz w:val="24"/>
              </w:rPr>
            </w:pPr>
          </w:p>
        </w:tc>
        <w:tc>
          <w:tcPr>
            <w:tcW w:w="426" w:type="dxa"/>
            <w:shd w:val="clear" w:color="auto" w:fill="DFF5EB"/>
          </w:tcPr>
          <w:p w14:paraId="2F126CEB" w14:textId="77777777" w:rsidR="00363EAC" w:rsidRDefault="00363EAC">
            <w:pPr>
              <w:pStyle w:val="TableParagraph"/>
              <w:rPr>
                <w:rFonts w:ascii="Times New Roman"/>
                <w:sz w:val="24"/>
              </w:rPr>
            </w:pPr>
          </w:p>
        </w:tc>
        <w:tc>
          <w:tcPr>
            <w:tcW w:w="423" w:type="dxa"/>
            <w:shd w:val="clear" w:color="auto" w:fill="DFF5EB"/>
          </w:tcPr>
          <w:p w14:paraId="2F126CEC" w14:textId="77777777" w:rsidR="00363EAC" w:rsidRDefault="00363EAC">
            <w:pPr>
              <w:pStyle w:val="TableParagraph"/>
              <w:rPr>
                <w:rFonts w:ascii="Times New Roman"/>
                <w:sz w:val="24"/>
              </w:rPr>
            </w:pPr>
          </w:p>
        </w:tc>
        <w:tc>
          <w:tcPr>
            <w:tcW w:w="425" w:type="dxa"/>
            <w:shd w:val="clear" w:color="auto" w:fill="DFF5EB"/>
          </w:tcPr>
          <w:p w14:paraId="2F126CED" w14:textId="77777777" w:rsidR="00363EAC" w:rsidRDefault="00363EAC">
            <w:pPr>
              <w:pStyle w:val="TableParagraph"/>
              <w:rPr>
                <w:rFonts w:ascii="Times New Roman"/>
                <w:sz w:val="24"/>
              </w:rPr>
            </w:pPr>
          </w:p>
        </w:tc>
        <w:tc>
          <w:tcPr>
            <w:tcW w:w="423" w:type="dxa"/>
            <w:shd w:val="clear" w:color="auto" w:fill="DFF5EB"/>
          </w:tcPr>
          <w:p w14:paraId="2F126CEE" w14:textId="77777777" w:rsidR="00363EAC" w:rsidRDefault="00363EAC">
            <w:pPr>
              <w:pStyle w:val="TableParagraph"/>
              <w:rPr>
                <w:rFonts w:ascii="Times New Roman"/>
                <w:sz w:val="24"/>
              </w:rPr>
            </w:pPr>
          </w:p>
        </w:tc>
        <w:tc>
          <w:tcPr>
            <w:tcW w:w="423" w:type="dxa"/>
            <w:shd w:val="clear" w:color="auto" w:fill="DFF5EB"/>
          </w:tcPr>
          <w:p w14:paraId="2F126CEF" w14:textId="77777777" w:rsidR="00363EAC" w:rsidRDefault="00363EAC">
            <w:pPr>
              <w:pStyle w:val="TableParagraph"/>
              <w:rPr>
                <w:rFonts w:ascii="Times New Roman"/>
                <w:sz w:val="24"/>
              </w:rPr>
            </w:pPr>
          </w:p>
        </w:tc>
      </w:tr>
      <w:tr w:rsidR="00363EAC" w14:paraId="2F126D02" w14:textId="77777777">
        <w:trPr>
          <w:trHeight w:val="830"/>
        </w:trPr>
        <w:tc>
          <w:tcPr>
            <w:tcW w:w="2936" w:type="dxa"/>
          </w:tcPr>
          <w:p w14:paraId="2F126CF1" w14:textId="77777777" w:rsidR="00363EAC" w:rsidRDefault="00000000">
            <w:pPr>
              <w:pStyle w:val="TableParagraph"/>
              <w:tabs>
                <w:tab w:val="left" w:pos="2340"/>
              </w:tabs>
              <w:spacing w:line="232" w:lineRule="auto"/>
              <w:ind w:left="21" w:right="-15"/>
              <w:rPr>
                <w:sz w:val="24"/>
              </w:rPr>
            </w:pPr>
            <w:r>
              <w:rPr>
                <w:sz w:val="24"/>
              </w:rPr>
              <w:t>Entrenamiento: Random F orest, XGBoost,</w:t>
            </w:r>
            <w:r>
              <w:rPr>
                <w:sz w:val="24"/>
              </w:rPr>
              <w:tab/>
            </w:r>
            <w:r>
              <w:rPr>
                <w:spacing w:val="-4"/>
                <w:sz w:val="24"/>
              </w:rPr>
              <w:t xml:space="preserve">redes </w:t>
            </w:r>
            <w:r>
              <w:rPr>
                <w:sz w:val="24"/>
              </w:rPr>
              <w:t>neuronales densas</w:t>
            </w:r>
          </w:p>
        </w:tc>
        <w:tc>
          <w:tcPr>
            <w:tcW w:w="336" w:type="dxa"/>
          </w:tcPr>
          <w:p w14:paraId="2F126CF2" w14:textId="77777777" w:rsidR="00363EAC" w:rsidRDefault="00363EAC">
            <w:pPr>
              <w:pStyle w:val="TableParagraph"/>
              <w:rPr>
                <w:rFonts w:ascii="Times New Roman"/>
                <w:sz w:val="24"/>
              </w:rPr>
            </w:pPr>
          </w:p>
        </w:tc>
        <w:tc>
          <w:tcPr>
            <w:tcW w:w="334" w:type="dxa"/>
          </w:tcPr>
          <w:p w14:paraId="2F126CF3" w14:textId="77777777" w:rsidR="00363EAC" w:rsidRDefault="00363EAC">
            <w:pPr>
              <w:pStyle w:val="TableParagraph"/>
              <w:rPr>
                <w:rFonts w:ascii="Times New Roman"/>
                <w:sz w:val="24"/>
              </w:rPr>
            </w:pPr>
          </w:p>
        </w:tc>
        <w:tc>
          <w:tcPr>
            <w:tcW w:w="336" w:type="dxa"/>
          </w:tcPr>
          <w:p w14:paraId="2F126CF4" w14:textId="77777777" w:rsidR="00363EAC" w:rsidRDefault="00363EAC">
            <w:pPr>
              <w:pStyle w:val="TableParagraph"/>
              <w:rPr>
                <w:rFonts w:ascii="Times New Roman"/>
                <w:sz w:val="24"/>
              </w:rPr>
            </w:pPr>
          </w:p>
        </w:tc>
        <w:tc>
          <w:tcPr>
            <w:tcW w:w="336" w:type="dxa"/>
          </w:tcPr>
          <w:p w14:paraId="2F126CF5" w14:textId="77777777" w:rsidR="00363EAC" w:rsidRDefault="00363EAC">
            <w:pPr>
              <w:pStyle w:val="TableParagraph"/>
              <w:rPr>
                <w:rFonts w:ascii="Times New Roman"/>
                <w:sz w:val="24"/>
              </w:rPr>
            </w:pPr>
          </w:p>
        </w:tc>
        <w:tc>
          <w:tcPr>
            <w:tcW w:w="336" w:type="dxa"/>
            <w:shd w:val="clear" w:color="auto" w:fill="1D9E75"/>
          </w:tcPr>
          <w:p w14:paraId="2F126CF6" w14:textId="77777777" w:rsidR="00363EAC" w:rsidRDefault="00363EAC">
            <w:pPr>
              <w:pStyle w:val="TableParagraph"/>
              <w:rPr>
                <w:rFonts w:ascii="Times New Roman"/>
                <w:sz w:val="24"/>
              </w:rPr>
            </w:pPr>
          </w:p>
        </w:tc>
        <w:tc>
          <w:tcPr>
            <w:tcW w:w="336" w:type="dxa"/>
            <w:shd w:val="clear" w:color="auto" w:fill="1D9E75"/>
          </w:tcPr>
          <w:p w14:paraId="2F126CF7" w14:textId="77777777" w:rsidR="00363EAC" w:rsidRDefault="00363EAC">
            <w:pPr>
              <w:pStyle w:val="TableParagraph"/>
              <w:rPr>
                <w:rFonts w:ascii="Times New Roman"/>
                <w:sz w:val="24"/>
              </w:rPr>
            </w:pPr>
          </w:p>
        </w:tc>
        <w:tc>
          <w:tcPr>
            <w:tcW w:w="336" w:type="dxa"/>
          </w:tcPr>
          <w:p w14:paraId="2F126CF8" w14:textId="77777777" w:rsidR="00363EAC" w:rsidRDefault="00363EAC">
            <w:pPr>
              <w:pStyle w:val="TableParagraph"/>
              <w:rPr>
                <w:rFonts w:ascii="Times New Roman"/>
                <w:sz w:val="24"/>
              </w:rPr>
            </w:pPr>
          </w:p>
        </w:tc>
        <w:tc>
          <w:tcPr>
            <w:tcW w:w="336" w:type="dxa"/>
          </w:tcPr>
          <w:p w14:paraId="2F126CF9" w14:textId="77777777" w:rsidR="00363EAC" w:rsidRDefault="00363EAC">
            <w:pPr>
              <w:pStyle w:val="TableParagraph"/>
              <w:rPr>
                <w:rFonts w:ascii="Times New Roman"/>
                <w:sz w:val="24"/>
              </w:rPr>
            </w:pPr>
          </w:p>
        </w:tc>
        <w:tc>
          <w:tcPr>
            <w:tcW w:w="336" w:type="dxa"/>
          </w:tcPr>
          <w:p w14:paraId="2F126CFA" w14:textId="77777777" w:rsidR="00363EAC" w:rsidRDefault="00363EAC">
            <w:pPr>
              <w:pStyle w:val="TableParagraph"/>
              <w:rPr>
                <w:rFonts w:ascii="Times New Roman"/>
                <w:sz w:val="24"/>
              </w:rPr>
            </w:pPr>
          </w:p>
        </w:tc>
        <w:tc>
          <w:tcPr>
            <w:tcW w:w="425" w:type="dxa"/>
          </w:tcPr>
          <w:p w14:paraId="2F126CFB" w14:textId="77777777" w:rsidR="00363EAC" w:rsidRDefault="00363EAC">
            <w:pPr>
              <w:pStyle w:val="TableParagraph"/>
              <w:rPr>
                <w:rFonts w:ascii="Times New Roman"/>
                <w:sz w:val="24"/>
              </w:rPr>
            </w:pPr>
          </w:p>
        </w:tc>
        <w:tc>
          <w:tcPr>
            <w:tcW w:w="423" w:type="dxa"/>
          </w:tcPr>
          <w:p w14:paraId="2F126CFC" w14:textId="77777777" w:rsidR="00363EAC" w:rsidRDefault="00363EAC">
            <w:pPr>
              <w:pStyle w:val="TableParagraph"/>
              <w:rPr>
                <w:rFonts w:ascii="Times New Roman"/>
                <w:sz w:val="24"/>
              </w:rPr>
            </w:pPr>
          </w:p>
        </w:tc>
        <w:tc>
          <w:tcPr>
            <w:tcW w:w="426" w:type="dxa"/>
          </w:tcPr>
          <w:p w14:paraId="2F126CFD" w14:textId="77777777" w:rsidR="00363EAC" w:rsidRDefault="00363EAC">
            <w:pPr>
              <w:pStyle w:val="TableParagraph"/>
              <w:rPr>
                <w:rFonts w:ascii="Times New Roman"/>
                <w:sz w:val="24"/>
              </w:rPr>
            </w:pPr>
          </w:p>
        </w:tc>
        <w:tc>
          <w:tcPr>
            <w:tcW w:w="423" w:type="dxa"/>
          </w:tcPr>
          <w:p w14:paraId="2F126CFE" w14:textId="77777777" w:rsidR="00363EAC" w:rsidRDefault="00363EAC">
            <w:pPr>
              <w:pStyle w:val="TableParagraph"/>
              <w:rPr>
                <w:rFonts w:ascii="Times New Roman"/>
                <w:sz w:val="24"/>
              </w:rPr>
            </w:pPr>
          </w:p>
        </w:tc>
        <w:tc>
          <w:tcPr>
            <w:tcW w:w="425" w:type="dxa"/>
          </w:tcPr>
          <w:p w14:paraId="2F126CFF" w14:textId="77777777" w:rsidR="00363EAC" w:rsidRDefault="00363EAC">
            <w:pPr>
              <w:pStyle w:val="TableParagraph"/>
              <w:rPr>
                <w:rFonts w:ascii="Times New Roman"/>
                <w:sz w:val="24"/>
              </w:rPr>
            </w:pPr>
          </w:p>
        </w:tc>
        <w:tc>
          <w:tcPr>
            <w:tcW w:w="423" w:type="dxa"/>
          </w:tcPr>
          <w:p w14:paraId="2F126D00" w14:textId="77777777" w:rsidR="00363EAC" w:rsidRDefault="00363EAC">
            <w:pPr>
              <w:pStyle w:val="TableParagraph"/>
              <w:rPr>
                <w:rFonts w:ascii="Times New Roman"/>
                <w:sz w:val="24"/>
              </w:rPr>
            </w:pPr>
          </w:p>
        </w:tc>
        <w:tc>
          <w:tcPr>
            <w:tcW w:w="423" w:type="dxa"/>
          </w:tcPr>
          <w:p w14:paraId="2F126D01" w14:textId="77777777" w:rsidR="00363EAC" w:rsidRDefault="00363EAC">
            <w:pPr>
              <w:pStyle w:val="TableParagraph"/>
              <w:rPr>
                <w:rFonts w:ascii="Times New Roman"/>
                <w:sz w:val="24"/>
              </w:rPr>
            </w:pPr>
          </w:p>
        </w:tc>
      </w:tr>
      <w:tr w:rsidR="00363EAC" w14:paraId="2F126D14" w14:textId="77777777">
        <w:trPr>
          <w:trHeight w:val="548"/>
        </w:trPr>
        <w:tc>
          <w:tcPr>
            <w:tcW w:w="2936" w:type="dxa"/>
          </w:tcPr>
          <w:p w14:paraId="2F126D03" w14:textId="77777777" w:rsidR="00363EAC" w:rsidRDefault="00000000">
            <w:pPr>
              <w:pStyle w:val="TableParagraph"/>
              <w:spacing w:line="230" w:lineRule="auto"/>
              <w:ind w:left="21"/>
              <w:rPr>
                <w:sz w:val="24"/>
              </w:rPr>
            </w:pPr>
            <w:r>
              <w:rPr>
                <w:spacing w:val="-2"/>
                <w:sz w:val="24"/>
              </w:rPr>
              <w:t>Validación</w:t>
            </w:r>
            <w:r>
              <w:rPr>
                <w:spacing w:val="-15"/>
                <w:sz w:val="24"/>
              </w:rPr>
              <w:t xml:space="preserve"> </w:t>
            </w:r>
            <w:r>
              <w:rPr>
                <w:spacing w:val="-2"/>
                <w:sz w:val="24"/>
              </w:rPr>
              <w:t>cruzada</w:t>
            </w:r>
            <w:r>
              <w:rPr>
                <w:spacing w:val="-12"/>
                <w:sz w:val="24"/>
              </w:rPr>
              <w:t xml:space="preserve"> </w:t>
            </w:r>
            <w:r>
              <w:rPr>
                <w:spacing w:val="-2"/>
                <w:sz w:val="24"/>
              </w:rPr>
              <w:t>y</w:t>
            </w:r>
            <w:r>
              <w:rPr>
                <w:spacing w:val="-15"/>
                <w:sz w:val="24"/>
              </w:rPr>
              <w:t xml:space="preserve"> </w:t>
            </w:r>
            <w:r>
              <w:rPr>
                <w:spacing w:val="-2"/>
                <w:sz w:val="24"/>
              </w:rPr>
              <w:t xml:space="preserve">ajuste </w:t>
            </w:r>
            <w:r>
              <w:rPr>
                <w:sz w:val="24"/>
              </w:rPr>
              <w:t>de hiperparámetros</w:t>
            </w:r>
          </w:p>
        </w:tc>
        <w:tc>
          <w:tcPr>
            <w:tcW w:w="336" w:type="dxa"/>
          </w:tcPr>
          <w:p w14:paraId="2F126D04" w14:textId="77777777" w:rsidR="00363EAC" w:rsidRDefault="00363EAC">
            <w:pPr>
              <w:pStyle w:val="TableParagraph"/>
              <w:rPr>
                <w:rFonts w:ascii="Times New Roman"/>
                <w:sz w:val="24"/>
              </w:rPr>
            </w:pPr>
          </w:p>
        </w:tc>
        <w:tc>
          <w:tcPr>
            <w:tcW w:w="334" w:type="dxa"/>
          </w:tcPr>
          <w:p w14:paraId="2F126D05" w14:textId="77777777" w:rsidR="00363EAC" w:rsidRDefault="00363EAC">
            <w:pPr>
              <w:pStyle w:val="TableParagraph"/>
              <w:rPr>
                <w:rFonts w:ascii="Times New Roman"/>
                <w:sz w:val="24"/>
              </w:rPr>
            </w:pPr>
          </w:p>
        </w:tc>
        <w:tc>
          <w:tcPr>
            <w:tcW w:w="336" w:type="dxa"/>
          </w:tcPr>
          <w:p w14:paraId="2F126D06" w14:textId="77777777" w:rsidR="00363EAC" w:rsidRDefault="00363EAC">
            <w:pPr>
              <w:pStyle w:val="TableParagraph"/>
              <w:rPr>
                <w:rFonts w:ascii="Times New Roman"/>
                <w:sz w:val="24"/>
              </w:rPr>
            </w:pPr>
          </w:p>
        </w:tc>
        <w:tc>
          <w:tcPr>
            <w:tcW w:w="336" w:type="dxa"/>
          </w:tcPr>
          <w:p w14:paraId="2F126D07" w14:textId="77777777" w:rsidR="00363EAC" w:rsidRDefault="00363EAC">
            <w:pPr>
              <w:pStyle w:val="TableParagraph"/>
              <w:rPr>
                <w:rFonts w:ascii="Times New Roman"/>
                <w:sz w:val="24"/>
              </w:rPr>
            </w:pPr>
          </w:p>
        </w:tc>
        <w:tc>
          <w:tcPr>
            <w:tcW w:w="336" w:type="dxa"/>
          </w:tcPr>
          <w:p w14:paraId="2F126D08" w14:textId="77777777" w:rsidR="00363EAC" w:rsidRDefault="00363EAC">
            <w:pPr>
              <w:pStyle w:val="TableParagraph"/>
              <w:rPr>
                <w:rFonts w:ascii="Times New Roman"/>
                <w:sz w:val="24"/>
              </w:rPr>
            </w:pPr>
          </w:p>
        </w:tc>
        <w:tc>
          <w:tcPr>
            <w:tcW w:w="336" w:type="dxa"/>
            <w:shd w:val="clear" w:color="auto" w:fill="1D9E75"/>
          </w:tcPr>
          <w:p w14:paraId="2F126D09" w14:textId="77777777" w:rsidR="00363EAC" w:rsidRDefault="00363EAC">
            <w:pPr>
              <w:pStyle w:val="TableParagraph"/>
              <w:rPr>
                <w:rFonts w:ascii="Times New Roman"/>
                <w:sz w:val="24"/>
              </w:rPr>
            </w:pPr>
          </w:p>
        </w:tc>
        <w:tc>
          <w:tcPr>
            <w:tcW w:w="336" w:type="dxa"/>
            <w:shd w:val="clear" w:color="auto" w:fill="1D9E75"/>
          </w:tcPr>
          <w:p w14:paraId="2F126D0A" w14:textId="77777777" w:rsidR="00363EAC" w:rsidRDefault="00363EAC">
            <w:pPr>
              <w:pStyle w:val="TableParagraph"/>
              <w:rPr>
                <w:rFonts w:ascii="Times New Roman"/>
                <w:sz w:val="24"/>
              </w:rPr>
            </w:pPr>
          </w:p>
        </w:tc>
        <w:tc>
          <w:tcPr>
            <w:tcW w:w="336" w:type="dxa"/>
          </w:tcPr>
          <w:p w14:paraId="2F126D0B" w14:textId="77777777" w:rsidR="00363EAC" w:rsidRDefault="00363EAC">
            <w:pPr>
              <w:pStyle w:val="TableParagraph"/>
              <w:rPr>
                <w:rFonts w:ascii="Times New Roman"/>
                <w:sz w:val="24"/>
              </w:rPr>
            </w:pPr>
          </w:p>
        </w:tc>
        <w:tc>
          <w:tcPr>
            <w:tcW w:w="336" w:type="dxa"/>
          </w:tcPr>
          <w:p w14:paraId="2F126D0C" w14:textId="77777777" w:rsidR="00363EAC" w:rsidRDefault="00363EAC">
            <w:pPr>
              <w:pStyle w:val="TableParagraph"/>
              <w:rPr>
                <w:rFonts w:ascii="Times New Roman"/>
                <w:sz w:val="24"/>
              </w:rPr>
            </w:pPr>
          </w:p>
        </w:tc>
        <w:tc>
          <w:tcPr>
            <w:tcW w:w="425" w:type="dxa"/>
          </w:tcPr>
          <w:p w14:paraId="2F126D0D" w14:textId="77777777" w:rsidR="00363EAC" w:rsidRDefault="00363EAC">
            <w:pPr>
              <w:pStyle w:val="TableParagraph"/>
              <w:rPr>
                <w:rFonts w:ascii="Times New Roman"/>
                <w:sz w:val="24"/>
              </w:rPr>
            </w:pPr>
          </w:p>
        </w:tc>
        <w:tc>
          <w:tcPr>
            <w:tcW w:w="423" w:type="dxa"/>
          </w:tcPr>
          <w:p w14:paraId="2F126D0E" w14:textId="77777777" w:rsidR="00363EAC" w:rsidRDefault="00363EAC">
            <w:pPr>
              <w:pStyle w:val="TableParagraph"/>
              <w:rPr>
                <w:rFonts w:ascii="Times New Roman"/>
                <w:sz w:val="24"/>
              </w:rPr>
            </w:pPr>
          </w:p>
        </w:tc>
        <w:tc>
          <w:tcPr>
            <w:tcW w:w="426" w:type="dxa"/>
          </w:tcPr>
          <w:p w14:paraId="2F126D0F" w14:textId="77777777" w:rsidR="00363EAC" w:rsidRDefault="00363EAC">
            <w:pPr>
              <w:pStyle w:val="TableParagraph"/>
              <w:rPr>
                <w:rFonts w:ascii="Times New Roman"/>
                <w:sz w:val="24"/>
              </w:rPr>
            </w:pPr>
          </w:p>
        </w:tc>
        <w:tc>
          <w:tcPr>
            <w:tcW w:w="423" w:type="dxa"/>
          </w:tcPr>
          <w:p w14:paraId="2F126D10" w14:textId="77777777" w:rsidR="00363EAC" w:rsidRDefault="00363EAC">
            <w:pPr>
              <w:pStyle w:val="TableParagraph"/>
              <w:rPr>
                <w:rFonts w:ascii="Times New Roman"/>
                <w:sz w:val="24"/>
              </w:rPr>
            </w:pPr>
          </w:p>
        </w:tc>
        <w:tc>
          <w:tcPr>
            <w:tcW w:w="425" w:type="dxa"/>
          </w:tcPr>
          <w:p w14:paraId="2F126D11" w14:textId="77777777" w:rsidR="00363EAC" w:rsidRDefault="00363EAC">
            <w:pPr>
              <w:pStyle w:val="TableParagraph"/>
              <w:rPr>
                <w:rFonts w:ascii="Times New Roman"/>
                <w:sz w:val="24"/>
              </w:rPr>
            </w:pPr>
          </w:p>
        </w:tc>
        <w:tc>
          <w:tcPr>
            <w:tcW w:w="423" w:type="dxa"/>
          </w:tcPr>
          <w:p w14:paraId="2F126D12" w14:textId="77777777" w:rsidR="00363EAC" w:rsidRDefault="00363EAC">
            <w:pPr>
              <w:pStyle w:val="TableParagraph"/>
              <w:rPr>
                <w:rFonts w:ascii="Times New Roman"/>
                <w:sz w:val="24"/>
              </w:rPr>
            </w:pPr>
          </w:p>
        </w:tc>
        <w:tc>
          <w:tcPr>
            <w:tcW w:w="423" w:type="dxa"/>
          </w:tcPr>
          <w:p w14:paraId="2F126D13" w14:textId="77777777" w:rsidR="00363EAC" w:rsidRDefault="00363EAC">
            <w:pPr>
              <w:pStyle w:val="TableParagraph"/>
              <w:rPr>
                <w:rFonts w:ascii="Times New Roman"/>
                <w:sz w:val="24"/>
              </w:rPr>
            </w:pPr>
          </w:p>
        </w:tc>
      </w:tr>
      <w:tr w:rsidR="00363EAC" w14:paraId="2F126D27" w14:textId="77777777">
        <w:trPr>
          <w:trHeight w:val="827"/>
        </w:trPr>
        <w:tc>
          <w:tcPr>
            <w:tcW w:w="2936" w:type="dxa"/>
          </w:tcPr>
          <w:p w14:paraId="2F126D15" w14:textId="77777777" w:rsidR="00363EAC" w:rsidRDefault="00000000">
            <w:pPr>
              <w:pStyle w:val="TableParagraph"/>
              <w:ind w:left="21" w:right="3"/>
              <w:rPr>
                <w:sz w:val="24"/>
              </w:rPr>
            </w:pPr>
            <w:r>
              <w:rPr>
                <w:sz w:val="24"/>
              </w:rPr>
              <w:t>Comparación de métricas: F1-score,</w:t>
            </w:r>
            <w:r>
              <w:rPr>
                <w:spacing w:val="11"/>
                <w:sz w:val="24"/>
              </w:rPr>
              <w:t xml:space="preserve"> </w:t>
            </w:r>
            <w:r>
              <w:rPr>
                <w:sz w:val="24"/>
              </w:rPr>
              <w:t>AUC-ROC,</w:t>
            </w:r>
            <w:r>
              <w:rPr>
                <w:spacing w:val="10"/>
                <w:sz w:val="24"/>
              </w:rPr>
              <w:t xml:space="preserve"> </w:t>
            </w:r>
            <w:r>
              <w:rPr>
                <w:spacing w:val="-5"/>
                <w:sz w:val="24"/>
              </w:rPr>
              <w:t>FPR,</w:t>
            </w:r>
          </w:p>
          <w:p w14:paraId="2F126D16" w14:textId="77777777" w:rsidR="00363EAC" w:rsidRDefault="00000000">
            <w:pPr>
              <w:pStyle w:val="TableParagraph"/>
              <w:spacing w:line="259" w:lineRule="exact"/>
              <w:ind w:left="21"/>
              <w:rPr>
                <w:sz w:val="24"/>
              </w:rPr>
            </w:pPr>
            <w:r>
              <w:rPr>
                <w:sz w:val="24"/>
              </w:rPr>
              <w:t>tiempo</w:t>
            </w:r>
            <w:r>
              <w:rPr>
                <w:spacing w:val="-5"/>
                <w:sz w:val="24"/>
              </w:rPr>
              <w:t xml:space="preserve"> </w:t>
            </w:r>
            <w:r>
              <w:rPr>
                <w:sz w:val="24"/>
              </w:rPr>
              <w:t>de</w:t>
            </w:r>
            <w:r>
              <w:rPr>
                <w:spacing w:val="-5"/>
                <w:sz w:val="24"/>
              </w:rPr>
              <w:t xml:space="preserve"> </w:t>
            </w:r>
            <w:r>
              <w:rPr>
                <w:spacing w:val="-2"/>
                <w:sz w:val="24"/>
              </w:rPr>
              <w:t>inferencia</w:t>
            </w:r>
          </w:p>
        </w:tc>
        <w:tc>
          <w:tcPr>
            <w:tcW w:w="336" w:type="dxa"/>
          </w:tcPr>
          <w:p w14:paraId="2F126D17" w14:textId="77777777" w:rsidR="00363EAC" w:rsidRDefault="00363EAC">
            <w:pPr>
              <w:pStyle w:val="TableParagraph"/>
              <w:rPr>
                <w:rFonts w:ascii="Times New Roman"/>
                <w:sz w:val="24"/>
              </w:rPr>
            </w:pPr>
          </w:p>
        </w:tc>
        <w:tc>
          <w:tcPr>
            <w:tcW w:w="334" w:type="dxa"/>
          </w:tcPr>
          <w:p w14:paraId="2F126D18" w14:textId="77777777" w:rsidR="00363EAC" w:rsidRDefault="00363EAC">
            <w:pPr>
              <w:pStyle w:val="TableParagraph"/>
              <w:rPr>
                <w:rFonts w:ascii="Times New Roman"/>
                <w:sz w:val="24"/>
              </w:rPr>
            </w:pPr>
          </w:p>
        </w:tc>
        <w:tc>
          <w:tcPr>
            <w:tcW w:w="336" w:type="dxa"/>
          </w:tcPr>
          <w:p w14:paraId="2F126D19" w14:textId="77777777" w:rsidR="00363EAC" w:rsidRDefault="00363EAC">
            <w:pPr>
              <w:pStyle w:val="TableParagraph"/>
              <w:rPr>
                <w:rFonts w:ascii="Times New Roman"/>
                <w:sz w:val="24"/>
              </w:rPr>
            </w:pPr>
          </w:p>
        </w:tc>
        <w:tc>
          <w:tcPr>
            <w:tcW w:w="336" w:type="dxa"/>
          </w:tcPr>
          <w:p w14:paraId="2F126D1A" w14:textId="77777777" w:rsidR="00363EAC" w:rsidRDefault="00363EAC">
            <w:pPr>
              <w:pStyle w:val="TableParagraph"/>
              <w:rPr>
                <w:rFonts w:ascii="Times New Roman"/>
                <w:sz w:val="24"/>
              </w:rPr>
            </w:pPr>
          </w:p>
        </w:tc>
        <w:tc>
          <w:tcPr>
            <w:tcW w:w="336" w:type="dxa"/>
          </w:tcPr>
          <w:p w14:paraId="2F126D1B" w14:textId="77777777" w:rsidR="00363EAC" w:rsidRDefault="00363EAC">
            <w:pPr>
              <w:pStyle w:val="TableParagraph"/>
              <w:rPr>
                <w:rFonts w:ascii="Times New Roman"/>
                <w:sz w:val="24"/>
              </w:rPr>
            </w:pPr>
          </w:p>
        </w:tc>
        <w:tc>
          <w:tcPr>
            <w:tcW w:w="336" w:type="dxa"/>
          </w:tcPr>
          <w:p w14:paraId="2F126D1C" w14:textId="77777777" w:rsidR="00363EAC" w:rsidRDefault="00363EAC">
            <w:pPr>
              <w:pStyle w:val="TableParagraph"/>
              <w:rPr>
                <w:rFonts w:ascii="Times New Roman"/>
                <w:sz w:val="24"/>
              </w:rPr>
            </w:pPr>
          </w:p>
        </w:tc>
        <w:tc>
          <w:tcPr>
            <w:tcW w:w="336" w:type="dxa"/>
            <w:shd w:val="clear" w:color="auto" w:fill="1D9E75"/>
          </w:tcPr>
          <w:p w14:paraId="2F126D1D" w14:textId="77777777" w:rsidR="00363EAC" w:rsidRDefault="00363EAC">
            <w:pPr>
              <w:pStyle w:val="TableParagraph"/>
              <w:rPr>
                <w:rFonts w:ascii="Times New Roman"/>
                <w:sz w:val="24"/>
              </w:rPr>
            </w:pPr>
          </w:p>
        </w:tc>
        <w:tc>
          <w:tcPr>
            <w:tcW w:w="336" w:type="dxa"/>
            <w:shd w:val="clear" w:color="auto" w:fill="1D9E75"/>
          </w:tcPr>
          <w:p w14:paraId="2F126D1E" w14:textId="77777777" w:rsidR="00363EAC" w:rsidRDefault="00363EAC">
            <w:pPr>
              <w:pStyle w:val="TableParagraph"/>
              <w:rPr>
                <w:rFonts w:ascii="Times New Roman"/>
                <w:sz w:val="24"/>
              </w:rPr>
            </w:pPr>
          </w:p>
        </w:tc>
        <w:tc>
          <w:tcPr>
            <w:tcW w:w="336" w:type="dxa"/>
          </w:tcPr>
          <w:p w14:paraId="2F126D1F" w14:textId="77777777" w:rsidR="00363EAC" w:rsidRDefault="00363EAC">
            <w:pPr>
              <w:pStyle w:val="TableParagraph"/>
              <w:rPr>
                <w:rFonts w:ascii="Times New Roman"/>
                <w:sz w:val="24"/>
              </w:rPr>
            </w:pPr>
          </w:p>
        </w:tc>
        <w:tc>
          <w:tcPr>
            <w:tcW w:w="425" w:type="dxa"/>
          </w:tcPr>
          <w:p w14:paraId="2F126D20" w14:textId="77777777" w:rsidR="00363EAC" w:rsidRDefault="00363EAC">
            <w:pPr>
              <w:pStyle w:val="TableParagraph"/>
              <w:rPr>
                <w:rFonts w:ascii="Times New Roman"/>
                <w:sz w:val="24"/>
              </w:rPr>
            </w:pPr>
          </w:p>
        </w:tc>
        <w:tc>
          <w:tcPr>
            <w:tcW w:w="423" w:type="dxa"/>
          </w:tcPr>
          <w:p w14:paraId="2F126D21" w14:textId="77777777" w:rsidR="00363EAC" w:rsidRDefault="00363EAC">
            <w:pPr>
              <w:pStyle w:val="TableParagraph"/>
              <w:rPr>
                <w:rFonts w:ascii="Times New Roman"/>
                <w:sz w:val="24"/>
              </w:rPr>
            </w:pPr>
          </w:p>
        </w:tc>
        <w:tc>
          <w:tcPr>
            <w:tcW w:w="426" w:type="dxa"/>
          </w:tcPr>
          <w:p w14:paraId="2F126D22" w14:textId="77777777" w:rsidR="00363EAC" w:rsidRDefault="00363EAC">
            <w:pPr>
              <w:pStyle w:val="TableParagraph"/>
              <w:rPr>
                <w:rFonts w:ascii="Times New Roman"/>
                <w:sz w:val="24"/>
              </w:rPr>
            </w:pPr>
          </w:p>
        </w:tc>
        <w:tc>
          <w:tcPr>
            <w:tcW w:w="423" w:type="dxa"/>
          </w:tcPr>
          <w:p w14:paraId="2F126D23" w14:textId="77777777" w:rsidR="00363EAC" w:rsidRDefault="00363EAC">
            <w:pPr>
              <w:pStyle w:val="TableParagraph"/>
              <w:rPr>
                <w:rFonts w:ascii="Times New Roman"/>
                <w:sz w:val="24"/>
              </w:rPr>
            </w:pPr>
          </w:p>
        </w:tc>
        <w:tc>
          <w:tcPr>
            <w:tcW w:w="425" w:type="dxa"/>
          </w:tcPr>
          <w:p w14:paraId="2F126D24" w14:textId="77777777" w:rsidR="00363EAC" w:rsidRDefault="00363EAC">
            <w:pPr>
              <w:pStyle w:val="TableParagraph"/>
              <w:rPr>
                <w:rFonts w:ascii="Times New Roman"/>
                <w:sz w:val="24"/>
              </w:rPr>
            </w:pPr>
          </w:p>
        </w:tc>
        <w:tc>
          <w:tcPr>
            <w:tcW w:w="423" w:type="dxa"/>
          </w:tcPr>
          <w:p w14:paraId="2F126D25" w14:textId="77777777" w:rsidR="00363EAC" w:rsidRDefault="00363EAC">
            <w:pPr>
              <w:pStyle w:val="TableParagraph"/>
              <w:rPr>
                <w:rFonts w:ascii="Times New Roman"/>
                <w:sz w:val="24"/>
              </w:rPr>
            </w:pPr>
          </w:p>
        </w:tc>
        <w:tc>
          <w:tcPr>
            <w:tcW w:w="423" w:type="dxa"/>
          </w:tcPr>
          <w:p w14:paraId="2F126D26" w14:textId="77777777" w:rsidR="00363EAC" w:rsidRDefault="00363EAC">
            <w:pPr>
              <w:pStyle w:val="TableParagraph"/>
              <w:rPr>
                <w:rFonts w:ascii="Times New Roman"/>
                <w:sz w:val="24"/>
              </w:rPr>
            </w:pPr>
          </w:p>
        </w:tc>
      </w:tr>
    </w:tbl>
    <w:p w14:paraId="2F126D28" w14:textId="77777777" w:rsidR="00363EAC" w:rsidRDefault="00363EAC">
      <w:pPr>
        <w:pStyle w:val="TableParagraph"/>
        <w:rPr>
          <w:rFonts w:ascii="Times New Roman"/>
          <w:sz w:val="24"/>
        </w:rPr>
        <w:sectPr w:rsidR="00363EAC">
          <w:pgSz w:w="12250" w:h="15850"/>
          <w:pgMar w:top="1800" w:right="850" w:bottom="1936" w:left="1700" w:header="0" w:footer="1436" w:gutter="0"/>
          <w:cols w:space="720"/>
        </w:sectPr>
      </w:pPr>
    </w:p>
    <w:tbl>
      <w:tblPr>
        <w:tblStyle w:val="TableNormal"/>
        <w:tblW w:w="0" w:type="auto"/>
        <w:tblInd w:w="516" w:type="dxa"/>
        <w:tblBorders>
          <w:top w:val="single" w:sz="6" w:space="0" w:color="D2D1C5"/>
          <w:left w:val="single" w:sz="6" w:space="0" w:color="D2D1C5"/>
          <w:bottom w:val="single" w:sz="6" w:space="0" w:color="D2D1C5"/>
          <w:right w:val="single" w:sz="6" w:space="0" w:color="D2D1C5"/>
          <w:insideH w:val="single" w:sz="6" w:space="0" w:color="D2D1C5"/>
          <w:insideV w:val="single" w:sz="6" w:space="0" w:color="D2D1C5"/>
        </w:tblBorders>
        <w:tblLayout w:type="fixed"/>
        <w:tblLook w:val="01E0" w:firstRow="1" w:lastRow="1" w:firstColumn="1" w:lastColumn="1" w:noHBand="0" w:noVBand="0"/>
      </w:tblPr>
      <w:tblGrid>
        <w:gridCol w:w="2936"/>
        <w:gridCol w:w="334"/>
        <w:gridCol w:w="334"/>
        <w:gridCol w:w="336"/>
        <w:gridCol w:w="336"/>
        <w:gridCol w:w="336"/>
        <w:gridCol w:w="336"/>
        <w:gridCol w:w="334"/>
        <w:gridCol w:w="336"/>
        <w:gridCol w:w="336"/>
        <w:gridCol w:w="420"/>
        <w:gridCol w:w="425"/>
        <w:gridCol w:w="423"/>
        <w:gridCol w:w="422"/>
        <w:gridCol w:w="422"/>
        <w:gridCol w:w="422"/>
        <w:gridCol w:w="420"/>
      </w:tblGrid>
      <w:tr w:rsidR="00363EAC" w:rsidRPr="00C40287" w14:paraId="2F126D3A" w14:textId="77777777">
        <w:trPr>
          <w:trHeight w:val="556"/>
        </w:trPr>
        <w:tc>
          <w:tcPr>
            <w:tcW w:w="2936" w:type="dxa"/>
            <w:tcBorders>
              <w:bottom w:val="single" w:sz="12" w:space="0" w:color="D2D1C5"/>
            </w:tcBorders>
            <w:shd w:val="clear" w:color="auto" w:fill="F8EBDA"/>
          </w:tcPr>
          <w:p w14:paraId="2F126D29" w14:textId="77777777" w:rsidR="00363EAC" w:rsidRPr="00C40287" w:rsidRDefault="00000000">
            <w:pPr>
              <w:pStyle w:val="TableParagraph"/>
              <w:numPr>
                <w:ilvl w:val="0"/>
                <w:numId w:val="6"/>
              </w:numPr>
              <w:tabs>
                <w:tab w:val="left" w:pos="282"/>
                <w:tab w:val="left" w:pos="1238"/>
                <w:tab w:val="left" w:pos="1528"/>
                <w:tab w:val="left" w:pos="2868"/>
              </w:tabs>
              <w:spacing w:before="1" w:line="228" w:lineRule="auto"/>
              <w:ind w:right="-29" w:firstLine="0"/>
              <w:rPr>
                <w:rFonts w:ascii="Arial" w:hAnsi="Arial"/>
                <w:b/>
                <w:sz w:val="24"/>
                <w:lang w:val="en-US"/>
              </w:rPr>
            </w:pPr>
            <w:r w:rsidRPr="00C40287">
              <w:rPr>
                <w:rFonts w:ascii="Arial" w:hAnsi="Arial"/>
                <w:b/>
                <w:sz w:val="24"/>
                <w:lang w:val="en-US"/>
              </w:rPr>
              <w:lastRenderedPageBreak/>
              <w:t>Monitoreo</w:t>
            </w:r>
            <w:r w:rsidRPr="00C40287">
              <w:rPr>
                <w:rFonts w:ascii="Arial" w:hAnsi="Arial"/>
                <w:b/>
                <w:spacing w:val="-22"/>
                <w:sz w:val="24"/>
                <w:lang w:val="en-US"/>
              </w:rPr>
              <w:t xml:space="preserve"> </w:t>
            </w:r>
            <w:r w:rsidRPr="00C40287">
              <w:rPr>
                <w:rFonts w:ascii="Arial" w:hAnsi="Arial"/>
                <w:b/>
                <w:sz w:val="24"/>
                <w:lang w:val="en-US"/>
              </w:rPr>
              <w:t>KPI</w:t>
            </w:r>
            <w:r w:rsidRPr="00C40287">
              <w:rPr>
                <w:rFonts w:ascii="Arial" w:hAnsi="Arial"/>
                <w:b/>
                <w:spacing w:val="-17"/>
                <w:sz w:val="24"/>
                <w:lang w:val="en-US"/>
              </w:rPr>
              <w:t xml:space="preserve"> </w:t>
            </w:r>
            <w:r w:rsidRPr="00C40287">
              <w:rPr>
                <w:rFonts w:ascii="Arial" w:hAnsi="Arial"/>
                <w:b/>
                <w:sz w:val="24"/>
                <w:lang w:val="en-US"/>
              </w:rPr>
              <w:t>F2</w:t>
            </w:r>
            <w:r w:rsidRPr="00C40287">
              <w:rPr>
                <w:rFonts w:ascii="Arial" w:hAnsi="Arial"/>
                <w:b/>
                <w:spacing w:val="-17"/>
                <w:sz w:val="24"/>
                <w:lang w:val="en-US"/>
              </w:rPr>
              <w:t xml:space="preserve"> </w:t>
            </w:r>
            <w:r w:rsidRPr="00C40287">
              <w:rPr>
                <w:rFonts w:ascii="Arial" w:hAnsi="Arial"/>
                <w:b/>
                <w:sz w:val="24"/>
                <w:lang w:val="en-US"/>
              </w:rPr>
              <w:t>—</w:t>
            </w:r>
            <w:r w:rsidRPr="00C40287">
              <w:rPr>
                <w:rFonts w:ascii="Arial" w:hAnsi="Arial"/>
                <w:b/>
                <w:spacing w:val="-17"/>
                <w:sz w:val="24"/>
                <w:lang w:val="en-US"/>
              </w:rPr>
              <w:t xml:space="preserve"> </w:t>
            </w:r>
            <w:r w:rsidRPr="00C40287">
              <w:rPr>
                <w:rFonts w:ascii="Arial" w:hAnsi="Arial"/>
                <w:b/>
                <w:sz w:val="24"/>
                <w:lang w:val="en-US"/>
              </w:rPr>
              <w:t xml:space="preserve">S9: </w:t>
            </w:r>
            <w:r w:rsidRPr="00C40287">
              <w:rPr>
                <w:rFonts w:ascii="Arial" w:hAnsi="Arial"/>
                <w:b/>
                <w:spacing w:val="-3"/>
                <w:sz w:val="24"/>
                <w:lang w:val="en-US"/>
              </w:rPr>
              <w:t>F1-</w:t>
            </w:r>
            <w:r w:rsidRPr="00C40287">
              <w:rPr>
                <w:rFonts w:ascii="Arial" w:hAnsi="Arial"/>
                <w:b/>
                <w:spacing w:val="-4"/>
                <w:sz w:val="24"/>
                <w:lang w:val="en-US"/>
              </w:rPr>
              <w:t>score</w:t>
            </w:r>
            <w:r w:rsidRPr="00C40287">
              <w:rPr>
                <w:rFonts w:ascii="Arial" w:hAnsi="Arial"/>
                <w:b/>
                <w:sz w:val="24"/>
                <w:lang w:val="en-US"/>
              </w:rPr>
              <w:tab/>
            </w:r>
            <w:r w:rsidRPr="00C40287">
              <w:rPr>
                <w:rFonts w:ascii="Arial" w:hAnsi="Arial"/>
                <w:b/>
                <w:spacing w:val="-10"/>
                <w:sz w:val="24"/>
                <w:lang w:val="en-US"/>
              </w:rPr>
              <w:t>·</w:t>
            </w:r>
            <w:r w:rsidRPr="00C40287">
              <w:rPr>
                <w:rFonts w:ascii="Arial" w:hAnsi="Arial"/>
                <w:b/>
                <w:sz w:val="24"/>
                <w:lang w:val="en-US"/>
              </w:rPr>
              <w:tab/>
            </w:r>
            <w:r w:rsidRPr="00C40287">
              <w:rPr>
                <w:rFonts w:ascii="Arial" w:hAnsi="Arial"/>
                <w:b/>
                <w:spacing w:val="-5"/>
                <w:sz w:val="24"/>
                <w:lang w:val="en-US"/>
              </w:rPr>
              <w:t>AUC-ROC</w:t>
            </w:r>
            <w:r w:rsidRPr="00C40287">
              <w:rPr>
                <w:rFonts w:ascii="Arial" w:hAnsi="Arial"/>
                <w:b/>
                <w:sz w:val="24"/>
                <w:lang w:val="en-US"/>
              </w:rPr>
              <w:tab/>
            </w:r>
            <w:r w:rsidRPr="00C40287">
              <w:rPr>
                <w:rFonts w:ascii="Arial" w:hAnsi="Arial"/>
                <w:b/>
                <w:spacing w:val="-10"/>
                <w:sz w:val="24"/>
                <w:lang w:val="en-US"/>
              </w:rPr>
              <w:t>·</w:t>
            </w:r>
          </w:p>
        </w:tc>
        <w:tc>
          <w:tcPr>
            <w:tcW w:w="334" w:type="dxa"/>
            <w:tcBorders>
              <w:bottom w:val="single" w:sz="12" w:space="0" w:color="D2D1C5"/>
            </w:tcBorders>
            <w:shd w:val="clear" w:color="auto" w:fill="F8EBDA"/>
          </w:tcPr>
          <w:p w14:paraId="2F126D2A" w14:textId="77777777" w:rsidR="00363EAC" w:rsidRPr="00C40287" w:rsidRDefault="00363EAC">
            <w:pPr>
              <w:pStyle w:val="TableParagraph"/>
              <w:rPr>
                <w:rFonts w:ascii="Times New Roman"/>
                <w:lang w:val="en-US"/>
              </w:rPr>
            </w:pPr>
          </w:p>
        </w:tc>
        <w:tc>
          <w:tcPr>
            <w:tcW w:w="334" w:type="dxa"/>
            <w:tcBorders>
              <w:bottom w:val="single" w:sz="12" w:space="0" w:color="D2D1C5"/>
            </w:tcBorders>
            <w:shd w:val="clear" w:color="auto" w:fill="F8EBDA"/>
          </w:tcPr>
          <w:p w14:paraId="2F126D2B"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EBDA"/>
          </w:tcPr>
          <w:p w14:paraId="2F126D2C"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EBDA"/>
          </w:tcPr>
          <w:p w14:paraId="2F126D2D"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EBDA"/>
          </w:tcPr>
          <w:p w14:paraId="2F126D2E"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EBDA"/>
          </w:tcPr>
          <w:p w14:paraId="2F126D2F" w14:textId="77777777" w:rsidR="00363EAC" w:rsidRPr="00C40287" w:rsidRDefault="00363EAC">
            <w:pPr>
              <w:pStyle w:val="TableParagraph"/>
              <w:rPr>
                <w:rFonts w:ascii="Times New Roman"/>
                <w:lang w:val="en-US"/>
              </w:rPr>
            </w:pPr>
          </w:p>
        </w:tc>
        <w:tc>
          <w:tcPr>
            <w:tcW w:w="334" w:type="dxa"/>
            <w:tcBorders>
              <w:bottom w:val="single" w:sz="12" w:space="0" w:color="D2D1C5"/>
            </w:tcBorders>
            <w:shd w:val="clear" w:color="auto" w:fill="F8EBDA"/>
          </w:tcPr>
          <w:p w14:paraId="2F126D30"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EBDA"/>
          </w:tcPr>
          <w:p w14:paraId="2F126D31" w14:textId="77777777" w:rsidR="00363EAC" w:rsidRPr="00C40287" w:rsidRDefault="00363EAC">
            <w:pPr>
              <w:pStyle w:val="TableParagraph"/>
              <w:rPr>
                <w:rFonts w:ascii="Times New Roman"/>
                <w:lang w:val="en-US"/>
              </w:rPr>
            </w:pPr>
          </w:p>
        </w:tc>
        <w:tc>
          <w:tcPr>
            <w:tcW w:w="336" w:type="dxa"/>
            <w:tcBorders>
              <w:bottom w:val="single" w:sz="12" w:space="0" w:color="D2D1C5"/>
            </w:tcBorders>
            <w:shd w:val="clear" w:color="auto" w:fill="F8C575"/>
          </w:tcPr>
          <w:p w14:paraId="2F126D32" w14:textId="77777777" w:rsidR="00363EAC" w:rsidRPr="00C40287" w:rsidRDefault="00363EAC">
            <w:pPr>
              <w:pStyle w:val="TableParagraph"/>
              <w:numPr>
                <w:ilvl w:val="0"/>
                <w:numId w:val="5"/>
              </w:numPr>
              <w:tabs>
                <w:tab w:val="left" w:pos="188"/>
              </w:tabs>
              <w:spacing w:before="170"/>
              <w:ind w:left="188" w:hanging="166"/>
              <w:rPr>
                <w:rFonts w:ascii="Cambria Math" w:hAnsi="Cambria Math"/>
                <w:sz w:val="20"/>
                <w:lang w:val="en-US"/>
              </w:rPr>
            </w:pPr>
          </w:p>
        </w:tc>
        <w:tc>
          <w:tcPr>
            <w:tcW w:w="420" w:type="dxa"/>
            <w:tcBorders>
              <w:bottom w:val="single" w:sz="12" w:space="0" w:color="D2D1C5"/>
            </w:tcBorders>
            <w:shd w:val="clear" w:color="auto" w:fill="F8EBDA"/>
          </w:tcPr>
          <w:p w14:paraId="2F126D33" w14:textId="77777777" w:rsidR="00363EAC" w:rsidRPr="00C40287" w:rsidRDefault="00363EAC">
            <w:pPr>
              <w:pStyle w:val="TableParagraph"/>
              <w:rPr>
                <w:rFonts w:ascii="Times New Roman"/>
                <w:lang w:val="en-US"/>
              </w:rPr>
            </w:pPr>
          </w:p>
        </w:tc>
        <w:tc>
          <w:tcPr>
            <w:tcW w:w="425" w:type="dxa"/>
            <w:tcBorders>
              <w:bottom w:val="single" w:sz="12" w:space="0" w:color="D2D1C5"/>
            </w:tcBorders>
            <w:shd w:val="clear" w:color="auto" w:fill="F8EBDA"/>
          </w:tcPr>
          <w:p w14:paraId="2F126D34" w14:textId="77777777" w:rsidR="00363EAC" w:rsidRPr="00C40287" w:rsidRDefault="00363EAC">
            <w:pPr>
              <w:pStyle w:val="TableParagraph"/>
              <w:rPr>
                <w:rFonts w:ascii="Times New Roman"/>
                <w:lang w:val="en-US"/>
              </w:rPr>
            </w:pPr>
          </w:p>
        </w:tc>
        <w:tc>
          <w:tcPr>
            <w:tcW w:w="423" w:type="dxa"/>
            <w:tcBorders>
              <w:bottom w:val="single" w:sz="12" w:space="0" w:color="D2D1C5"/>
            </w:tcBorders>
            <w:shd w:val="clear" w:color="auto" w:fill="F8EBDA"/>
          </w:tcPr>
          <w:p w14:paraId="2F126D35" w14:textId="77777777" w:rsidR="00363EAC" w:rsidRPr="00C40287" w:rsidRDefault="00363EAC">
            <w:pPr>
              <w:pStyle w:val="TableParagraph"/>
              <w:rPr>
                <w:rFonts w:ascii="Times New Roman"/>
                <w:lang w:val="en-US"/>
              </w:rPr>
            </w:pPr>
          </w:p>
        </w:tc>
        <w:tc>
          <w:tcPr>
            <w:tcW w:w="422" w:type="dxa"/>
            <w:tcBorders>
              <w:bottom w:val="single" w:sz="12" w:space="0" w:color="D2D1C5"/>
            </w:tcBorders>
            <w:shd w:val="clear" w:color="auto" w:fill="F8EBDA"/>
          </w:tcPr>
          <w:p w14:paraId="2F126D36" w14:textId="77777777" w:rsidR="00363EAC" w:rsidRPr="00C40287" w:rsidRDefault="00363EAC">
            <w:pPr>
              <w:pStyle w:val="TableParagraph"/>
              <w:rPr>
                <w:rFonts w:ascii="Times New Roman"/>
                <w:lang w:val="en-US"/>
              </w:rPr>
            </w:pPr>
          </w:p>
        </w:tc>
        <w:tc>
          <w:tcPr>
            <w:tcW w:w="422" w:type="dxa"/>
            <w:tcBorders>
              <w:bottom w:val="single" w:sz="12" w:space="0" w:color="D2D1C5"/>
            </w:tcBorders>
            <w:shd w:val="clear" w:color="auto" w:fill="F8EBDA"/>
          </w:tcPr>
          <w:p w14:paraId="2F126D37" w14:textId="77777777" w:rsidR="00363EAC" w:rsidRPr="00C40287" w:rsidRDefault="00363EAC">
            <w:pPr>
              <w:pStyle w:val="TableParagraph"/>
              <w:rPr>
                <w:rFonts w:ascii="Times New Roman"/>
                <w:lang w:val="en-US"/>
              </w:rPr>
            </w:pPr>
          </w:p>
        </w:tc>
        <w:tc>
          <w:tcPr>
            <w:tcW w:w="422" w:type="dxa"/>
            <w:tcBorders>
              <w:bottom w:val="single" w:sz="12" w:space="0" w:color="D2D1C5"/>
            </w:tcBorders>
            <w:shd w:val="clear" w:color="auto" w:fill="F8EBDA"/>
          </w:tcPr>
          <w:p w14:paraId="2F126D38" w14:textId="77777777" w:rsidR="00363EAC" w:rsidRPr="00C40287" w:rsidRDefault="00363EAC">
            <w:pPr>
              <w:pStyle w:val="TableParagraph"/>
              <w:rPr>
                <w:rFonts w:ascii="Times New Roman"/>
                <w:lang w:val="en-US"/>
              </w:rPr>
            </w:pPr>
          </w:p>
        </w:tc>
        <w:tc>
          <w:tcPr>
            <w:tcW w:w="420" w:type="dxa"/>
            <w:tcBorders>
              <w:bottom w:val="single" w:sz="12" w:space="0" w:color="D2D1C5"/>
            </w:tcBorders>
            <w:shd w:val="clear" w:color="auto" w:fill="F8EBDA"/>
          </w:tcPr>
          <w:p w14:paraId="2F126D39" w14:textId="77777777" w:rsidR="00363EAC" w:rsidRPr="00C40287" w:rsidRDefault="00363EAC">
            <w:pPr>
              <w:pStyle w:val="TableParagraph"/>
              <w:rPr>
                <w:rFonts w:ascii="Times New Roman"/>
                <w:lang w:val="en-US"/>
              </w:rPr>
            </w:pPr>
          </w:p>
        </w:tc>
      </w:tr>
      <w:tr w:rsidR="00363EAC" w14:paraId="2F126D4C" w14:textId="77777777">
        <w:trPr>
          <w:trHeight w:val="553"/>
        </w:trPr>
        <w:tc>
          <w:tcPr>
            <w:tcW w:w="2936" w:type="dxa"/>
            <w:tcBorders>
              <w:top w:val="single" w:sz="12" w:space="0" w:color="D2D1C5"/>
            </w:tcBorders>
            <w:shd w:val="clear" w:color="auto" w:fill="F8EBDA"/>
          </w:tcPr>
          <w:p w14:paraId="2F126D3B" w14:textId="77777777" w:rsidR="00363EAC" w:rsidRDefault="00000000">
            <w:pPr>
              <w:pStyle w:val="TableParagraph"/>
              <w:spacing w:line="270" w:lineRule="atLeast"/>
              <w:ind w:left="21"/>
              <w:rPr>
                <w:rFonts w:ascii="Arial" w:hAnsi="Arial"/>
                <w:b/>
                <w:sz w:val="24"/>
              </w:rPr>
            </w:pPr>
            <w:r>
              <w:rPr>
                <w:rFonts w:ascii="Arial" w:hAnsi="Arial"/>
                <w:b/>
                <w:spacing w:val="-2"/>
                <w:sz w:val="24"/>
              </w:rPr>
              <w:t>FPR</w:t>
            </w:r>
            <w:r>
              <w:rPr>
                <w:rFonts w:ascii="Arial" w:hAnsi="Arial"/>
                <w:b/>
                <w:spacing w:val="-17"/>
                <w:sz w:val="24"/>
              </w:rPr>
              <w:t xml:space="preserve"> </w:t>
            </w:r>
            <w:r>
              <w:rPr>
                <w:rFonts w:ascii="Arial" w:hAnsi="Arial"/>
                <w:b/>
                <w:spacing w:val="-2"/>
                <w:sz w:val="24"/>
              </w:rPr>
              <w:t>≤</w:t>
            </w:r>
            <w:r>
              <w:rPr>
                <w:rFonts w:ascii="Arial" w:hAnsi="Arial"/>
                <w:b/>
                <w:spacing w:val="-16"/>
                <w:sz w:val="24"/>
              </w:rPr>
              <w:t xml:space="preserve"> </w:t>
            </w:r>
            <w:r>
              <w:rPr>
                <w:rFonts w:ascii="Arial" w:hAnsi="Arial"/>
                <w:b/>
                <w:spacing w:val="-2"/>
                <w:sz w:val="24"/>
              </w:rPr>
              <w:t>2%</w:t>
            </w:r>
            <w:r>
              <w:rPr>
                <w:rFonts w:ascii="Arial" w:hAnsi="Arial"/>
                <w:b/>
                <w:spacing w:val="-17"/>
                <w:sz w:val="24"/>
              </w:rPr>
              <w:t xml:space="preserve"> </w:t>
            </w:r>
            <w:r>
              <w:rPr>
                <w:rFonts w:ascii="Arial" w:hAnsi="Arial"/>
                <w:b/>
                <w:spacing w:val="-2"/>
                <w:sz w:val="24"/>
              </w:rPr>
              <w:t>·</w:t>
            </w:r>
            <w:r>
              <w:rPr>
                <w:rFonts w:ascii="Arial" w:hAnsi="Arial"/>
                <w:b/>
                <w:spacing w:val="-17"/>
                <w:sz w:val="24"/>
              </w:rPr>
              <w:t xml:space="preserve"> </w:t>
            </w:r>
            <w:r>
              <w:rPr>
                <w:rFonts w:ascii="Arial" w:hAnsi="Arial"/>
                <w:b/>
                <w:spacing w:val="-2"/>
                <w:sz w:val="24"/>
              </w:rPr>
              <w:t>inferencia</w:t>
            </w:r>
            <w:r>
              <w:rPr>
                <w:rFonts w:ascii="Arial" w:hAnsi="Arial"/>
                <w:b/>
                <w:spacing w:val="-19"/>
                <w:sz w:val="24"/>
              </w:rPr>
              <w:t xml:space="preserve"> </w:t>
            </w:r>
            <w:r>
              <w:rPr>
                <w:rFonts w:ascii="Arial" w:hAnsi="Arial"/>
                <w:b/>
                <w:spacing w:val="-2"/>
                <w:sz w:val="24"/>
              </w:rPr>
              <w:t>&lt;</w:t>
            </w:r>
            <w:r>
              <w:rPr>
                <w:rFonts w:ascii="Arial" w:hAnsi="Arial"/>
                <w:b/>
                <w:spacing w:val="-18"/>
                <w:sz w:val="24"/>
              </w:rPr>
              <w:t xml:space="preserve"> </w:t>
            </w:r>
            <w:r>
              <w:rPr>
                <w:rFonts w:ascii="Arial" w:hAnsi="Arial"/>
                <w:b/>
                <w:spacing w:val="-2"/>
                <w:sz w:val="24"/>
              </w:rPr>
              <w:t xml:space="preserve">20 </w:t>
            </w:r>
            <w:r>
              <w:rPr>
                <w:rFonts w:ascii="Arial" w:hAnsi="Arial"/>
                <w:b/>
                <w:spacing w:val="-6"/>
                <w:sz w:val="24"/>
              </w:rPr>
              <w:t>ms</w:t>
            </w:r>
          </w:p>
        </w:tc>
        <w:tc>
          <w:tcPr>
            <w:tcW w:w="334" w:type="dxa"/>
            <w:tcBorders>
              <w:top w:val="single" w:sz="12" w:space="0" w:color="D2D1C5"/>
            </w:tcBorders>
            <w:shd w:val="clear" w:color="auto" w:fill="F8EBDA"/>
          </w:tcPr>
          <w:p w14:paraId="2F126D3C" w14:textId="77777777" w:rsidR="00363EAC" w:rsidRDefault="00363EAC">
            <w:pPr>
              <w:pStyle w:val="TableParagraph"/>
              <w:rPr>
                <w:rFonts w:ascii="Times New Roman"/>
              </w:rPr>
            </w:pPr>
          </w:p>
        </w:tc>
        <w:tc>
          <w:tcPr>
            <w:tcW w:w="334" w:type="dxa"/>
            <w:tcBorders>
              <w:top w:val="single" w:sz="12" w:space="0" w:color="D2D1C5"/>
            </w:tcBorders>
            <w:shd w:val="clear" w:color="auto" w:fill="F8EBDA"/>
          </w:tcPr>
          <w:p w14:paraId="2F126D3D" w14:textId="77777777" w:rsidR="00363EAC" w:rsidRDefault="00363EAC">
            <w:pPr>
              <w:pStyle w:val="TableParagraph"/>
              <w:rPr>
                <w:rFonts w:ascii="Times New Roman"/>
              </w:rPr>
            </w:pPr>
          </w:p>
        </w:tc>
        <w:tc>
          <w:tcPr>
            <w:tcW w:w="336" w:type="dxa"/>
            <w:tcBorders>
              <w:top w:val="single" w:sz="12" w:space="0" w:color="D2D1C5"/>
            </w:tcBorders>
            <w:shd w:val="clear" w:color="auto" w:fill="F8EBDA"/>
          </w:tcPr>
          <w:p w14:paraId="2F126D3E" w14:textId="77777777" w:rsidR="00363EAC" w:rsidRDefault="00363EAC">
            <w:pPr>
              <w:pStyle w:val="TableParagraph"/>
              <w:rPr>
                <w:rFonts w:ascii="Times New Roman"/>
              </w:rPr>
            </w:pPr>
          </w:p>
        </w:tc>
        <w:tc>
          <w:tcPr>
            <w:tcW w:w="336" w:type="dxa"/>
            <w:tcBorders>
              <w:top w:val="single" w:sz="12" w:space="0" w:color="D2D1C5"/>
            </w:tcBorders>
            <w:shd w:val="clear" w:color="auto" w:fill="F8EBDA"/>
          </w:tcPr>
          <w:p w14:paraId="2F126D3F" w14:textId="77777777" w:rsidR="00363EAC" w:rsidRDefault="00363EAC">
            <w:pPr>
              <w:pStyle w:val="TableParagraph"/>
              <w:rPr>
                <w:rFonts w:ascii="Times New Roman"/>
              </w:rPr>
            </w:pPr>
          </w:p>
        </w:tc>
        <w:tc>
          <w:tcPr>
            <w:tcW w:w="336" w:type="dxa"/>
            <w:tcBorders>
              <w:top w:val="single" w:sz="12" w:space="0" w:color="D2D1C5"/>
            </w:tcBorders>
            <w:shd w:val="clear" w:color="auto" w:fill="F8EBDA"/>
          </w:tcPr>
          <w:p w14:paraId="2F126D40" w14:textId="77777777" w:rsidR="00363EAC" w:rsidRDefault="00363EAC">
            <w:pPr>
              <w:pStyle w:val="TableParagraph"/>
              <w:rPr>
                <w:rFonts w:ascii="Times New Roman"/>
              </w:rPr>
            </w:pPr>
          </w:p>
        </w:tc>
        <w:tc>
          <w:tcPr>
            <w:tcW w:w="336" w:type="dxa"/>
            <w:tcBorders>
              <w:top w:val="single" w:sz="12" w:space="0" w:color="D2D1C5"/>
            </w:tcBorders>
            <w:shd w:val="clear" w:color="auto" w:fill="F8EBDA"/>
          </w:tcPr>
          <w:p w14:paraId="2F126D41" w14:textId="77777777" w:rsidR="00363EAC" w:rsidRDefault="00363EAC">
            <w:pPr>
              <w:pStyle w:val="TableParagraph"/>
              <w:rPr>
                <w:rFonts w:ascii="Times New Roman"/>
              </w:rPr>
            </w:pPr>
          </w:p>
        </w:tc>
        <w:tc>
          <w:tcPr>
            <w:tcW w:w="334" w:type="dxa"/>
            <w:tcBorders>
              <w:top w:val="single" w:sz="12" w:space="0" w:color="D2D1C5"/>
            </w:tcBorders>
            <w:shd w:val="clear" w:color="auto" w:fill="F8EBDA"/>
          </w:tcPr>
          <w:p w14:paraId="2F126D42" w14:textId="77777777" w:rsidR="00363EAC" w:rsidRDefault="00363EAC">
            <w:pPr>
              <w:pStyle w:val="TableParagraph"/>
              <w:rPr>
                <w:rFonts w:ascii="Times New Roman"/>
              </w:rPr>
            </w:pPr>
          </w:p>
        </w:tc>
        <w:tc>
          <w:tcPr>
            <w:tcW w:w="336" w:type="dxa"/>
            <w:tcBorders>
              <w:top w:val="single" w:sz="12" w:space="0" w:color="D2D1C5"/>
            </w:tcBorders>
            <w:shd w:val="clear" w:color="auto" w:fill="F8EBDA"/>
          </w:tcPr>
          <w:p w14:paraId="2F126D43" w14:textId="77777777" w:rsidR="00363EAC" w:rsidRDefault="00363EAC">
            <w:pPr>
              <w:pStyle w:val="TableParagraph"/>
              <w:rPr>
                <w:rFonts w:ascii="Times New Roman"/>
              </w:rPr>
            </w:pPr>
          </w:p>
        </w:tc>
        <w:tc>
          <w:tcPr>
            <w:tcW w:w="336" w:type="dxa"/>
            <w:tcBorders>
              <w:top w:val="single" w:sz="12" w:space="0" w:color="D2D1C5"/>
            </w:tcBorders>
            <w:shd w:val="clear" w:color="auto" w:fill="F8C575"/>
          </w:tcPr>
          <w:p w14:paraId="2F126D44" w14:textId="77777777" w:rsidR="00363EAC" w:rsidRDefault="00363EAC">
            <w:pPr>
              <w:pStyle w:val="TableParagraph"/>
              <w:rPr>
                <w:rFonts w:ascii="Times New Roman"/>
              </w:rPr>
            </w:pPr>
          </w:p>
        </w:tc>
        <w:tc>
          <w:tcPr>
            <w:tcW w:w="420" w:type="dxa"/>
            <w:tcBorders>
              <w:top w:val="single" w:sz="12" w:space="0" w:color="D2D1C5"/>
            </w:tcBorders>
            <w:shd w:val="clear" w:color="auto" w:fill="F8EBDA"/>
          </w:tcPr>
          <w:p w14:paraId="2F126D45" w14:textId="77777777" w:rsidR="00363EAC" w:rsidRDefault="00363EAC">
            <w:pPr>
              <w:pStyle w:val="TableParagraph"/>
              <w:rPr>
                <w:rFonts w:ascii="Times New Roman"/>
              </w:rPr>
            </w:pPr>
          </w:p>
        </w:tc>
        <w:tc>
          <w:tcPr>
            <w:tcW w:w="425" w:type="dxa"/>
            <w:tcBorders>
              <w:top w:val="single" w:sz="12" w:space="0" w:color="D2D1C5"/>
            </w:tcBorders>
            <w:shd w:val="clear" w:color="auto" w:fill="F8EBDA"/>
          </w:tcPr>
          <w:p w14:paraId="2F126D46" w14:textId="77777777" w:rsidR="00363EAC" w:rsidRDefault="00363EAC">
            <w:pPr>
              <w:pStyle w:val="TableParagraph"/>
              <w:rPr>
                <w:rFonts w:ascii="Times New Roman"/>
              </w:rPr>
            </w:pPr>
          </w:p>
        </w:tc>
        <w:tc>
          <w:tcPr>
            <w:tcW w:w="423" w:type="dxa"/>
            <w:tcBorders>
              <w:top w:val="single" w:sz="12" w:space="0" w:color="D2D1C5"/>
            </w:tcBorders>
            <w:shd w:val="clear" w:color="auto" w:fill="F8EBDA"/>
          </w:tcPr>
          <w:p w14:paraId="2F126D47" w14:textId="77777777" w:rsidR="00363EAC" w:rsidRDefault="00363EAC">
            <w:pPr>
              <w:pStyle w:val="TableParagraph"/>
              <w:rPr>
                <w:rFonts w:ascii="Times New Roman"/>
              </w:rPr>
            </w:pPr>
          </w:p>
        </w:tc>
        <w:tc>
          <w:tcPr>
            <w:tcW w:w="422" w:type="dxa"/>
            <w:tcBorders>
              <w:top w:val="single" w:sz="12" w:space="0" w:color="D2D1C5"/>
            </w:tcBorders>
            <w:shd w:val="clear" w:color="auto" w:fill="F8EBDA"/>
          </w:tcPr>
          <w:p w14:paraId="2F126D48" w14:textId="77777777" w:rsidR="00363EAC" w:rsidRDefault="00363EAC">
            <w:pPr>
              <w:pStyle w:val="TableParagraph"/>
              <w:rPr>
                <w:rFonts w:ascii="Times New Roman"/>
              </w:rPr>
            </w:pPr>
          </w:p>
        </w:tc>
        <w:tc>
          <w:tcPr>
            <w:tcW w:w="422" w:type="dxa"/>
            <w:tcBorders>
              <w:top w:val="single" w:sz="12" w:space="0" w:color="D2D1C5"/>
            </w:tcBorders>
            <w:shd w:val="clear" w:color="auto" w:fill="F8EBDA"/>
          </w:tcPr>
          <w:p w14:paraId="2F126D49" w14:textId="77777777" w:rsidR="00363EAC" w:rsidRDefault="00363EAC">
            <w:pPr>
              <w:pStyle w:val="TableParagraph"/>
              <w:rPr>
                <w:rFonts w:ascii="Times New Roman"/>
              </w:rPr>
            </w:pPr>
          </w:p>
        </w:tc>
        <w:tc>
          <w:tcPr>
            <w:tcW w:w="422" w:type="dxa"/>
            <w:tcBorders>
              <w:top w:val="single" w:sz="12" w:space="0" w:color="D2D1C5"/>
            </w:tcBorders>
            <w:shd w:val="clear" w:color="auto" w:fill="F8EBDA"/>
          </w:tcPr>
          <w:p w14:paraId="2F126D4A" w14:textId="77777777" w:rsidR="00363EAC" w:rsidRDefault="00363EAC">
            <w:pPr>
              <w:pStyle w:val="TableParagraph"/>
              <w:rPr>
                <w:rFonts w:ascii="Times New Roman"/>
              </w:rPr>
            </w:pPr>
          </w:p>
        </w:tc>
        <w:tc>
          <w:tcPr>
            <w:tcW w:w="420" w:type="dxa"/>
            <w:tcBorders>
              <w:top w:val="single" w:sz="12" w:space="0" w:color="D2D1C5"/>
            </w:tcBorders>
            <w:shd w:val="clear" w:color="auto" w:fill="F8EBDA"/>
          </w:tcPr>
          <w:p w14:paraId="2F126D4B" w14:textId="77777777" w:rsidR="00363EAC" w:rsidRDefault="00363EAC">
            <w:pPr>
              <w:pStyle w:val="TableParagraph"/>
              <w:rPr>
                <w:rFonts w:ascii="Times New Roman"/>
              </w:rPr>
            </w:pPr>
          </w:p>
        </w:tc>
      </w:tr>
      <w:tr w:rsidR="00363EAC" w14:paraId="2F126D60" w14:textId="77777777">
        <w:trPr>
          <w:trHeight w:val="1146"/>
        </w:trPr>
        <w:tc>
          <w:tcPr>
            <w:tcW w:w="2936" w:type="dxa"/>
            <w:shd w:val="clear" w:color="auto" w:fill="F9EBEB"/>
          </w:tcPr>
          <w:p w14:paraId="2F126D4D" w14:textId="77777777" w:rsidR="00363EAC" w:rsidRDefault="00000000">
            <w:pPr>
              <w:pStyle w:val="TableParagraph"/>
              <w:tabs>
                <w:tab w:val="left" w:pos="623"/>
                <w:tab w:val="left" w:pos="1487"/>
                <w:tab w:val="left" w:pos="2102"/>
              </w:tabs>
              <w:ind w:left="21" w:right="-15"/>
              <w:rPr>
                <w:rFonts w:ascii="Arial" w:hAnsi="Arial"/>
                <w:b/>
                <w:sz w:val="24"/>
              </w:rPr>
            </w:pPr>
            <w:r>
              <w:rPr>
                <w:rFonts w:ascii="Segoe UI Symbol" w:hAnsi="Segoe UI Symbol"/>
                <w:spacing w:val="-10"/>
                <w:sz w:val="24"/>
              </w:rPr>
              <w:t>★</w:t>
            </w:r>
            <w:r>
              <w:rPr>
                <w:rFonts w:ascii="Segoe UI Symbol" w:hAnsi="Segoe UI Symbol"/>
                <w:sz w:val="24"/>
              </w:rPr>
              <w:tab/>
            </w:r>
            <w:r>
              <w:rPr>
                <w:rFonts w:ascii="Arial" w:hAnsi="Arial"/>
                <w:b/>
                <w:spacing w:val="-4"/>
                <w:sz w:val="24"/>
              </w:rPr>
              <w:t>Hito</w:t>
            </w:r>
            <w:r>
              <w:rPr>
                <w:rFonts w:ascii="Arial" w:hAnsi="Arial"/>
                <w:b/>
                <w:sz w:val="24"/>
              </w:rPr>
              <w:tab/>
            </w:r>
            <w:r>
              <w:rPr>
                <w:rFonts w:ascii="Arial" w:hAnsi="Arial"/>
                <w:b/>
                <w:spacing w:val="-6"/>
                <w:sz w:val="24"/>
              </w:rPr>
              <w:t>2:</w:t>
            </w:r>
            <w:r>
              <w:rPr>
                <w:rFonts w:ascii="Arial" w:hAnsi="Arial"/>
                <w:b/>
                <w:sz w:val="24"/>
              </w:rPr>
              <w:tab/>
            </w:r>
            <w:r>
              <w:rPr>
                <w:rFonts w:ascii="Arial" w:hAnsi="Arial"/>
                <w:b/>
                <w:spacing w:val="-4"/>
                <w:sz w:val="24"/>
              </w:rPr>
              <w:t xml:space="preserve">Modelo </w:t>
            </w:r>
            <w:r>
              <w:rPr>
                <w:rFonts w:ascii="Arial" w:hAnsi="Arial"/>
                <w:b/>
                <w:sz w:val="24"/>
              </w:rPr>
              <w:t>seleccionado</w:t>
            </w:r>
            <w:r>
              <w:rPr>
                <w:rFonts w:ascii="Arial" w:hAnsi="Arial"/>
                <w:b/>
                <w:spacing w:val="3"/>
                <w:sz w:val="24"/>
              </w:rPr>
              <w:t xml:space="preserve"> </w:t>
            </w:r>
            <w:r>
              <w:rPr>
                <w:rFonts w:ascii="Arial" w:hAnsi="Arial"/>
                <w:b/>
                <w:sz w:val="24"/>
              </w:rPr>
              <w:t>—</w:t>
            </w:r>
            <w:r>
              <w:rPr>
                <w:rFonts w:ascii="Arial" w:hAnsi="Arial"/>
                <w:b/>
                <w:spacing w:val="5"/>
                <w:sz w:val="24"/>
              </w:rPr>
              <w:t xml:space="preserve"> </w:t>
            </w:r>
            <w:r>
              <w:rPr>
                <w:rFonts w:ascii="Arial" w:hAnsi="Arial"/>
                <w:b/>
                <w:sz w:val="24"/>
              </w:rPr>
              <w:t>F1-</w:t>
            </w:r>
            <w:r>
              <w:rPr>
                <w:rFonts w:ascii="Arial" w:hAnsi="Arial"/>
                <w:b/>
                <w:spacing w:val="-4"/>
                <w:sz w:val="24"/>
              </w:rPr>
              <w:t>score</w:t>
            </w:r>
          </w:p>
          <w:p w14:paraId="2F126D4E" w14:textId="77777777" w:rsidR="00363EAC" w:rsidRDefault="00000000">
            <w:pPr>
              <w:pStyle w:val="TableParagraph"/>
              <w:spacing w:line="270" w:lineRule="atLeast"/>
              <w:ind w:left="21" w:right="157"/>
              <w:rPr>
                <w:rFonts w:ascii="Arial" w:hAnsi="Arial"/>
                <w:b/>
                <w:sz w:val="24"/>
              </w:rPr>
            </w:pPr>
            <w:r>
              <w:rPr>
                <w:rFonts w:ascii="Arial" w:hAnsi="Arial"/>
                <w:b/>
                <w:sz w:val="24"/>
              </w:rPr>
              <w:t>≥</w:t>
            </w:r>
            <w:r>
              <w:rPr>
                <w:rFonts w:ascii="Arial" w:hAnsi="Arial"/>
                <w:b/>
                <w:spacing w:val="-12"/>
                <w:sz w:val="24"/>
              </w:rPr>
              <w:t xml:space="preserve"> </w:t>
            </w:r>
            <w:r>
              <w:rPr>
                <w:rFonts w:ascii="Arial" w:hAnsi="Arial"/>
                <w:b/>
                <w:sz w:val="24"/>
              </w:rPr>
              <w:t>0.95</w:t>
            </w:r>
            <w:r>
              <w:rPr>
                <w:rFonts w:ascii="Arial" w:hAnsi="Arial"/>
                <w:b/>
                <w:spacing w:val="-11"/>
                <w:sz w:val="24"/>
              </w:rPr>
              <w:t xml:space="preserve"> </w:t>
            </w:r>
            <w:r>
              <w:rPr>
                <w:rFonts w:ascii="Arial" w:hAnsi="Arial"/>
                <w:b/>
                <w:sz w:val="24"/>
              </w:rPr>
              <w:t>·</w:t>
            </w:r>
            <w:r>
              <w:rPr>
                <w:rFonts w:ascii="Arial" w:hAnsi="Arial"/>
                <w:b/>
                <w:spacing w:val="-13"/>
                <w:sz w:val="24"/>
              </w:rPr>
              <w:t xml:space="preserve"> </w:t>
            </w:r>
            <w:r>
              <w:rPr>
                <w:rFonts w:ascii="Arial" w:hAnsi="Arial"/>
                <w:b/>
                <w:sz w:val="24"/>
              </w:rPr>
              <w:t>FPR</w:t>
            </w:r>
            <w:r>
              <w:rPr>
                <w:rFonts w:ascii="Arial" w:hAnsi="Arial"/>
                <w:b/>
                <w:spacing w:val="-12"/>
                <w:sz w:val="24"/>
              </w:rPr>
              <w:t xml:space="preserve"> </w:t>
            </w:r>
            <w:r>
              <w:rPr>
                <w:rFonts w:ascii="Arial" w:hAnsi="Arial"/>
                <w:b/>
                <w:sz w:val="24"/>
              </w:rPr>
              <w:t>≤</w:t>
            </w:r>
            <w:r>
              <w:rPr>
                <w:rFonts w:ascii="Arial" w:hAnsi="Arial"/>
                <w:b/>
                <w:spacing w:val="-12"/>
                <w:sz w:val="24"/>
              </w:rPr>
              <w:t xml:space="preserve"> </w:t>
            </w:r>
            <w:r>
              <w:rPr>
                <w:rFonts w:ascii="Arial" w:hAnsi="Arial"/>
                <w:b/>
                <w:sz w:val="24"/>
              </w:rPr>
              <w:t>5%</w:t>
            </w:r>
            <w:r>
              <w:rPr>
                <w:rFonts w:ascii="Arial" w:hAnsi="Arial"/>
                <w:b/>
                <w:spacing w:val="-11"/>
                <w:sz w:val="24"/>
              </w:rPr>
              <w:t xml:space="preserve"> </w:t>
            </w:r>
            <w:r>
              <w:rPr>
                <w:rFonts w:ascii="Arial" w:hAnsi="Arial"/>
                <w:b/>
                <w:sz w:val="24"/>
              </w:rPr>
              <w:t>·</w:t>
            </w:r>
            <w:r>
              <w:rPr>
                <w:rFonts w:ascii="Arial" w:hAnsi="Arial"/>
                <w:b/>
                <w:spacing w:val="-13"/>
                <w:sz w:val="24"/>
              </w:rPr>
              <w:t xml:space="preserve"> </w:t>
            </w:r>
            <w:r>
              <w:rPr>
                <w:rFonts w:ascii="Arial" w:hAnsi="Arial"/>
                <w:b/>
                <w:sz w:val="24"/>
              </w:rPr>
              <w:t>AUC-ROC ≥ 0.98</w:t>
            </w:r>
          </w:p>
        </w:tc>
        <w:tc>
          <w:tcPr>
            <w:tcW w:w="334" w:type="dxa"/>
            <w:shd w:val="clear" w:color="auto" w:fill="F9EBEB"/>
          </w:tcPr>
          <w:p w14:paraId="2F126D4F" w14:textId="77777777" w:rsidR="00363EAC" w:rsidRDefault="00363EAC">
            <w:pPr>
              <w:pStyle w:val="TableParagraph"/>
              <w:rPr>
                <w:rFonts w:ascii="Times New Roman"/>
              </w:rPr>
            </w:pPr>
          </w:p>
        </w:tc>
        <w:tc>
          <w:tcPr>
            <w:tcW w:w="334" w:type="dxa"/>
            <w:shd w:val="clear" w:color="auto" w:fill="F9EBEB"/>
          </w:tcPr>
          <w:p w14:paraId="2F126D50" w14:textId="77777777" w:rsidR="00363EAC" w:rsidRDefault="00363EAC">
            <w:pPr>
              <w:pStyle w:val="TableParagraph"/>
              <w:rPr>
                <w:rFonts w:ascii="Times New Roman"/>
              </w:rPr>
            </w:pPr>
          </w:p>
        </w:tc>
        <w:tc>
          <w:tcPr>
            <w:tcW w:w="336" w:type="dxa"/>
            <w:shd w:val="clear" w:color="auto" w:fill="F9EBEB"/>
          </w:tcPr>
          <w:p w14:paraId="2F126D51" w14:textId="77777777" w:rsidR="00363EAC" w:rsidRDefault="00363EAC">
            <w:pPr>
              <w:pStyle w:val="TableParagraph"/>
              <w:rPr>
                <w:rFonts w:ascii="Times New Roman"/>
              </w:rPr>
            </w:pPr>
          </w:p>
        </w:tc>
        <w:tc>
          <w:tcPr>
            <w:tcW w:w="336" w:type="dxa"/>
            <w:shd w:val="clear" w:color="auto" w:fill="F9EBEB"/>
          </w:tcPr>
          <w:p w14:paraId="2F126D52" w14:textId="77777777" w:rsidR="00363EAC" w:rsidRDefault="00363EAC">
            <w:pPr>
              <w:pStyle w:val="TableParagraph"/>
              <w:rPr>
                <w:rFonts w:ascii="Times New Roman"/>
              </w:rPr>
            </w:pPr>
          </w:p>
        </w:tc>
        <w:tc>
          <w:tcPr>
            <w:tcW w:w="336" w:type="dxa"/>
            <w:shd w:val="clear" w:color="auto" w:fill="F9EBEB"/>
          </w:tcPr>
          <w:p w14:paraId="2F126D53" w14:textId="77777777" w:rsidR="00363EAC" w:rsidRDefault="00363EAC">
            <w:pPr>
              <w:pStyle w:val="TableParagraph"/>
              <w:rPr>
                <w:rFonts w:ascii="Times New Roman"/>
              </w:rPr>
            </w:pPr>
          </w:p>
        </w:tc>
        <w:tc>
          <w:tcPr>
            <w:tcW w:w="336" w:type="dxa"/>
            <w:shd w:val="clear" w:color="auto" w:fill="F9EBEB"/>
          </w:tcPr>
          <w:p w14:paraId="2F126D54" w14:textId="77777777" w:rsidR="00363EAC" w:rsidRDefault="00363EAC">
            <w:pPr>
              <w:pStyle w:val="TableParagraph"/>
              <w:rPr>
                <w:rFonts w:ascii="Times New Roman"/>
              </w:rPr>
            </w:pPr>
          </w:p>
        </w:tc>
        <w:tc>
          <w:tcPr>
            <w:tcW w:w="334" w:type="dxa"/>
            <w:shd w:val="clear" w:color="auto" w:fill="F9EBEB"/>
          </w:tcPr>
          <w:p w14:paraId="2F126D55" w14:textId="77777777" w:rsidR="00363EAC" w:rsidRDefault="00363EAC">
            <w:pPr>
              <w:pStyle w:val="TableParagraph"/>
              <w:rPr>
                <w:rFonts w:ascii="Times New Roman"/>
              </w:rPr>
            </w:pPr>
          </w:p>
        </w:tc>
        <w:tc>
          <w:tcPr>
            <w:tcW w:w="336" w:type="dxa"/>
            <w:shd w:val="clear" w:color="auto" w:fill="F9EBEB"/>
          </w:tcPr>
          <w:p w14:paraId="2F126D56" w14:textId="77777777" w:rsidR="00363EAC" w:rsidRDefault="00363EAC">
            <w:pPr>
              <w:pStyle w:val="TableParagraph"/>
              <w:rPr>
                <w:rFonts w:ascii="Times New Roman"/>
              </w:rPr>
            </w:pPr>
          </w:p>
        </w:tc>
        <w:tc>
          <w:tcPr>
            <w:tcW w:w="336" w:type="dxa"/>
            <w:shd w:val="clear" w:color="auto" w:fill="F9EBEB"/>
          </w:tcPr>
          <w:p w14:paraId="2F126D57" w14:textId="77777777" w:rsidR="00363EAC" w:rsidRDefault="00363EAC">
            <w:pPr>
              <w:pStyle w:val="TableParagraph"/>
              <w:spacing w:before="139"/>
              <w:rPr>
                <w:rFonts w:ascii="Arial"/>
                <w:b/>
                <w:sz w:val="24"/>
              </w:rPr>
            </w:pPr>
          </w:p>
          <w:p w14:paraId="2F126D58" w14:textId="77777777" w:rsidR="00363EAC" w:rsidRDefault="00000000">
            <w:pPr>
              <w:pStyle w:val="TableParagraph"/>
              <w:ind w:left="15"/>
              <w:rPr>
                <w:rFonts w:ascii="Segoe UI Symbol" w:hAnsi="Segoe UI Symbol"/>
                <w:sz w:val="24"/>
              </w:rPr>
            </w:pPr>
            <w:r>
              <w:rPr>
                <w:rFonts w:ascii="Segoe UI Symbol" w:hAnsi="Segoe UI Symbol"/>
                <w:spacing w:val="-10"/>
                <w:sz w:val="24"/>
              </w:rPr>
              <w:t>★</w:t>
            </w:r>
          </w:p>
        </w:tc>
        <w:tc>
          <w:tcPr>
            <w:tcW w:w="420" w:type="dxa"/>
            <w:shd w:val="clear" w:color="auto" w:fill="F9EBEB"/>
          </w:tcPr>
          <w:p w14:paraId="2F126D59" w14:textId="77777777" w:rsidR="00363EAC" w:rsidRDefault="00363EAC">
            <w:pPr>
              <w:pStyle w:val="TableParagraph"/>
              <w:rPr>
                <w:rFonts w:ascii="Times New Roman"/>
              </w:rPr>
            </w:pPr>
          </w:p>
        </w:tc>
        <w:tc>
          <w:tcPr>
            <w:tcW w:w="425" w:type="dxa"/>
            <w:shd w:val="clear" w:color="auto" w:fill="F9EBEB"/>
          </w:tcPr>
          <w:p w14:paraId="2F126D5A" w14:textId="77777777" w:rsidR="00363EAC" w:rsidRDefault="00363EAC">
            <w:pPr>
              <w:pStyle w:val="TableParagraph"/>
              <w:rPr>
                <w:rFonts w:ascii="Times New Roman"/>
              </w:rPr>
            </w:pPr>
          </w:p>
        </w:tc>
        <w:tc>
          <w:tcPr>
            <w:tcW w:w="423" w:type="dxa"/>
            <w:shd w:val="clear" w:color="auto" w:fill="F9EBEB"/>
          </w:tcPr>
          <w:p w14:paraId="2F126D5B" w14:textId="77777777" w:rsidR="00363EAC" w:rsidRDefault="00363EAC">
            <w:pPr>
              <w:pStyle w:val="TableParagraph"/>
              <w:rPr>
                <w:rFonts w:ascii="Times New Roman"/>
              </w:rPr>
            </w:pPr>
          </w:p>
        </w:tc>
        <w:tc>
          <w:tcPr>
            <w:tcW w:w="422" w:type="dxa"/>
            <w:shd w:val="clear" w:color="auto" w:fill="F9EBEB"/>
          </w:tcPr>
          <w:p w14:paraId="2F126D5C" w14:textId="77777777" w:rsidR="00363EAC" w:rsidRDefault="00363EAC">
            <w:pPr>
              <w:pStyle w:val="TableParagraph"/>
              <w:rPr>
                <w:rFonts w:ascii="Times New Roman"/>
              </w:rPr>
            </w:pPr>
          </w:p>
        </w:tc>
        <w:tc>
          <w:tcPr>
            <w:tcW w:w="422" w:type="dxa"/>
            <w:shd w:val="clear" w:color="auto" w:fill="F9EBEB"/>
          </w:tcPr>
          <w:p w14:paraId="2F126D5D" w14:textId="77777777" w:rsidR="00363EAC" w:rsidRDefault="00363EAC">
            <w:pPr>
              <w:pStyle w:val="TableParagraph"/>
              <w:rPr>
                <w:rFonts w:ascii="Times New Roman"/>
              </w:rPr>
            </w:pPr>
          </w:p>
        </w:tc>
        <w:tc>
          <w:tcPr>
            <w:tcW w:w="422" w:type="dxa"/>
            <w:shd w:val="clear" w:color="auto" w:fill="F9EBEB"/>
          </w:tcPr>
          <w:p w14:paraId="2F126D5E" w14:textId="77777777" w:rsidR="00363EAC" w:rsidRDefault="00363EAC">
            <w:pPr>
              <w:pStyle w:val="TableParagraph"/>
              <w:rPr>
                <w:rFonts w:ascii="Times New Roman"/>
              </w:rPr>
            </w:pPr>
          </w:p>
        </w:tc>
        <w:tc>
          <w:tcPr>
            <w:tcW w:w="420" w:type="dxa"/>
            <w:shd w:val="clear" w:color="auto" w:fill="F9EBEB"/>
          </w:tcPr>
          <w:p w14:paraId="2F126D5F" w14:textId="77777777" w:rsidR="00363EAC" w:rsidRDefault="00363EAC">
            <w:pPr>
              <w:pStyle w:val="TableParagraph"/>
              <w:rPr>
                <w:rFonts w:ascii="Times New Roman"/>
              </w:rPr>
            </w:pPr>
          </w:p>
        </w:tc>
      </w:tr>
      <w:tr w:rsidR="00363EAC" w14:paraId="2F126D73" w14:textId="77777777">
        <w:trPr>
          <w:trHeight w:val="826"/>
        </w:trPr>
        <w:tc>
          <w:tcPr>
            <w:tcW w:w="2936" w:type="dxa"/>
            <w:shd w:val="clear" w:color="auto" w:fill="DFF5EB"/>
          </w:tcPr>
          <w:p w14:paraId="2F126D61" w14:textId="77777777" w:rsidR="00363EAC" w:rsidRDefault="00000000">
            <w:pPr>
              <w:pStyle w:val="TableParagraph"/>
              <w:tabs>
                <w:tab w:val="left" w:pos="873"/>
                <w:tab w:val="left" w:pos="1216"/>
                <w:tab w:val="left" w:pos="1665"/>
              </w:tabs>
              <w:ind w:left="21" w:right="-44"/>
              <w:rPr>
                <w:rFonts w:ascii="Arial" w:hAnsi="Arial"/>
                <w:b/>
                <w:sz w:val="24"/>
              </w:rPr>
            </w:pPr>
            <w:r>
              <w:rPr>
                <w:rFonts w:ascii="Arial" w:hAnsi="Arial"/>
                <w:b/>
                <w:spacing w:val="-4"/>
                <w:sz w:val="24"/>
              </w:rPr>
              <w:t>FASE</w:t>
            </w:r>
            <w:r>
              <w:rPr>
                <w:rFonts w:ascii="Arial" w:hAnsi="Arial"/>
                <w:b/>
                <w:sz w:val="24"/>
              </w:rPr>
              <w:tab/>
            </w:r>
            <w:r>
              <w:rPr>
                <w:rFonts w:ascii="Arial" w:hAnsi="Arial"/>
                <w:b/>
                <w:spacing w:val="-10"/>
                <w:sz w:val="24"/>
              </w:rPr>
              <w:t>3</w:t>
            </w:r>
            <w:r>
              <w:rPr>
                <w:rFonts w:ascii="Arial" w:hAnsi="Arial"/>
                <w:b/>
                <w:sz w:val="24"/>
              </w:rPr>
              <w:tab/>
              <w:t>—</w:t>
            </w:r>
            <w:r>
              <w:rPr>
                <w:rFonts w:ascii="Arial" w:hAnsi="Arial"/>
                <w:b/>
                <w:sz w:val="24"/>
              </w:rPr>
              <w:tab/>
            </w:r>
            <w:r>
              <w:rPr>
                <w:rFonts w:ascii="Arial" w:hAnsi="Arial"/>
                <w:b/>
                <w:spacing w:val="-2"/>
                <w:sz w:val="24"/>
              </w:rPr>
              <w:t xml:space="preserve">Integración </w:t>
            </w:r>
            <w:r>
              <w:rPr>
                <w:rFonts w:ascii="Arial" w:hAnsi="Arial"/>
                <w:b/>
                <w:sz w:val="24"/>
              </w:rPr>
              <w:t>de</w:t>
            </w:r>
            <w:r>
              <w:rPr>
                <w:rFonts w:ascii="Arial" w:hAnsi="Arial"/>
                <w:b/>
                <w:spacing w:val="27"/>
                <w:sz w:val="24"/>
              </w:rPr>
              <w:t xml:space="preserve"> </w:t>
            </w:r>
            <w:r>
              <w:rPr>
                <w:rFonts w:ascii="Arial" w:hAnsi="Arial"/>
                <w:b/>
                <w:sz w:val="24"/>
              </w:rPr>
              <w:t>explicabilidad</w:t>
            </w:r>
            <w:r>
              <w:rPr>
                <w:rFonts w:ascii="Arial" w:hAnsi="Arial"/>
                <w:b/>
                <w:spacing w:val="28"/>
                <w:sz w:val="24"/>
              </w:rPr>
              <w:t xml:space="preserve"> </w:t>
            </w:r>
            <w:r>
              <w:rPr>
                <w:rFonts w:ascii="Arial" w:hAnsi="Arial"/>
                <w:b/>
                <w:sz w:val="24"/>
              </w:rPr>
              <w:t>XAI</w:t>
            </w:r>
            <w:r>
              <w:rPr>
                <w:rFonts w:ascii="Arial" w:hAnsi="Arial"/>
                <w:b/>
                <w:spacing w:val="29"/>
                <w:sz w:val="24"/>
              </w:rPr>
              <w:t xml:space="preserve"> </w:t>
            </w:r>
            <w:r>
              <w:rPr>
                <w:rFonts w:ascii="Arial" w:hAnsi="Arial"/>
                <w:b/>
                <w:spacing w:val="-5"/>
                <w:sz w:val="24"/>
              </w:rPr>
              <w:t>(S9</w:t>
            </w:r>
          </w:p>
          <w:p w14:paraId="2F126D62" w14:textId="77777777" w:rsidR="00363EAC" w:rsidRDefault="00000000">
            <w:pPr>
              <w:pStyle w:val="TableParagraph"/>
              <w:spacing w:line="260" w:lineRule="exact"/>
              <w:ind w:left="21"/>
              <w:rPr>
                <w:rFonts w:ascii="Arial" w:hAnsi="Arial"/>
                <w:b/>
                <w:sz w:val="24"/>
              </w:rPr>
            </w:pPr>
            <w:r>
              <w:rPr>
                <w:rFonts w:ascii="Arial" w:hAnsi="Arial"/>
                <w:b/>
                <w:spacing w:val="-2"/>
                <w:sz w:val="24"/>
              </w:rPr>
              <w:t>–</w:t>
            </w:r>
            <w:r>
              <w:rPr>
                <w:rFonts w:ascii="Arial" w:hAnsi="Arial"/>
                <w:b/>
                <w:spacing w:val="-4"/>
                <w:sz w:val="24"/>
              </w:rPr>
              <w:t>S12)</w:t>
            </w:r>
          </w:p>
        </w:tc>
        <w:tc>
          <w:tcPr>
            <w:tcW w:w="334" w:type="dxa"/>
            <w:shd w:val="clear" w:color="auto" w:fill="DFF5EB"/>
          </w:tcPr>
          <w:p w14:paraId="2F126D63" w14:textId="77777777" w:rsidR="00363EAC" w:rsidRDefault="00363EAC">
            <w:pPr>
              <w:pStyle w:val="TableParagraph"/>
              <w:rPr>
                <w:rFonts w:ascii="Times New Roman"/>
              </w:rPr>
            </w:pPr>
          </w:p>
        </w:tc>
        <w:tc>
          <w:tcPr>
            <w:tcW w:w="334" w:type="dxa"/>
            <w:shd w:val="clear" w:color="auto" w:fill="DFF5EB"/>
          </w:tcPr>
          <w:p w14:paraId="2F126D64" w14:textId="77777777" w:rsidR="00363EAC" w:rsidRDefault="00363EAC">
            <w:pPr>
              <w:pStyle w:val="TableParagraph"/>
              <w:rPr>
                <w:rFonts w:ascii="Times New Roman"/>
              </w:rPr>
            </w:pPr>
          </w:p>
        </w:tc>
        <w:tc>
          <w:tcPr>
            <w:tcW w:w="336" w:type="dxa"/>
            <w:shd w:val="clear" w:color="auto" w:fill="DFF5EB"/>
          </w:tcPr>
          <w:p w14:paraId="2F126D65" w14:textId="77777777" w:rsidR="00363EAC" w:rsidRDefault="00363EAC">
            <w:pPr>
              <w:pStyle w:val="TableParagraph"/>
              <w:rPr>
                <w:rFonts w:ascii="Times New Roman"/>
              </w:rPr>
            </w:pPr>
          </w:p>
        </w:tc>
        <w:tc>
          <w:tcPr>
            <w:tcW w:w="336" w:type="dxa"/>
            <w:shd w:val="clear" w:color="auto" w:fill="DFF5EB"/>
          </w:tcPr>
          <w:p w14:paraId="2F126D66" w14:textId="77777777" w:rsidR="00363EAC" w:rsidRDefault="00363EAC">
            <w:pPr>
              <w:pStyle w:val="TableParagraph"/>
              <w:rPr>
                <w:rFonts w:ascii="Times New Roman"/>
              </w:rPr>
            </w:pPr>
          </w:p>
        </w:tc>
        <w:tc>
          <w:tcPr>
            <w:tcW w:w="336" w:type="dxa"/>
            <w:shd w:val="clear" w:color="auto" w:fill="DFF5EB"/>
          </w:tcPr>
          <w:p w14:paraId="2F126D67" w14:textId="77777777" w:rsidR="00363EAC" w:rsidRDefault="00363EAC">
            <w:pPr>
              <w:pStyle w:val="TableParagraph"/>
              <w:rPr>
                <w:rFonts w:ascii="Times New Roman"/>
              </w:rPr>
            </w:pPr>
          </w:p>
        </w:tc>
        <w:tc>
          <w:tcPr>
            <w:tcW w:w="336" w:type="dxa"/>
            <w:shd w:val="clear" w:color="auto" w:fill="DFF5EB"/>
          </w:tcPr>
          <w:p w14:paraId="2F126D68" w14:textId="77777777" w:rsidR="00363EAC" w:rsidRDefault="00363EAC">
            <w:pPr>
              <w:pStyle w:val="TableParagraph"/>
              <w:rPr>
                <w:rFonts w:ascii="Times New Roman"/>
              </w:rPr>
            </w:pPr>
          </w:p>
        </w:tc>
        <w:tc>
          <w:tcPr>
            <w:tcW w:w="334" w:type="dxa"/>
            <w:shd w:val="clear" w:color="auto" w:fill="DFF5EB"/>
          </w:tcPr>
          <w:p w14:paraId="2F126D69" w14:textId="77777777" w:rsidR="00363EAC" w:rsidRDefault="00363EAC">
            <w:pPr>
              <w:pStyle w:val="TableParagraph"/>
              <w:rPr>
                <w:rFonts w:ascii="Times New Roman"/>
              </w:rPr>
            </w:pPr>
          </w:p>
        </w:tc>
        <w:tc>
          <w:tcPr>
            <w:tcW w:w="336" w:type="dxa"/>
            <w:shd w:val="clear" w:color="auto" w:fill="DFF5EB"/>
          </w:tcPr>
          <w:p w14:paraId="2F126D6A" w14:textId="77777777" w:rsidR="00363EAC" w:rsidRDefault="00363EAC">
            <w:pPr>
              <w:pStyle w:val="TableParagraph"/>
              <w:rPr>
                <w:rFonts w:ascii="Times New Roman"/>
              </w:rPr>
            </w:pPr>
          </w:p>
        </w:tc>
        <w:tc>
          <w:tcPr>
            <w:tcW w:w="336" w:type="dxa"/>
            <w:shd w:val="clear" w:color="auto" w:fill="DFF5EB"/>
          </w:tcPr>
          <w:p w14:paraId="2F126D6B" w14:textId="77777777" w:rsidR="00363EAC" w:rsidRDefault="00363EAC">
            <w:pPr>
              <w:pStyle w:val="TableParagraph"/>
              <w:rPr>
                <w:rFonts w:ascii="Times New Roman"/>
              </w:rPr>
            </w:pPr>
          </w:p>
        </w:tc>
        <w:tc>
          <w:tcPr>
            <w:tcW w:w="420" w:type="dxa"/>
            <w:shd w:val="clear" w:color="auto" w:fill="DFF5EB"/>
          </w:tcPr>
          <w:p w14:paraId="2F126D6C" w14:textId="77777777" w:rsidR="00363EAC" w:rsidRDefault="00363EAC">
            <w:pPr>
              <w:pStyle w:val="TableParagraph"/>
              <w:rPr>
                <w:rFonts w:ascii="Times New Roman"/>
              </w:rPr>
            </w:pPr>
          </w:p>
        </w:tc>
        <w:tc>
          <w:tcPr>
            <w:tcW w:w="425" w:type="dxa"/>
            <w:shd w:val="clear" w:color="auto" w:fill="DFF5EB"/>
          </w:tcPr>
          <w:p w14:paraId="2F126D6D" w14:textId="77777777" w:rsidR="00363EAC" w:rsidRDefault="00363EAC">
            <w:pPr>
              <w:pStyle w:val="TableParagraph"/>
              <w:rPr>
                <w:rFonts w:ascii="Times New Roman"/>
              </w:rPr>
            </w:pPr>
          </w:p>
        </w:tc>
        <w:tc>
          <w:tcPr>
            <w:tcW w:w="423" w:type="dxa"/>
            <w:shd w:val="clear" w:color="auto" w:fill="DFF5EB"/>
          </w:tcPr>
          <w:p w14:paraId="2F126D6E" w14:textId="77777777" w:rsidR="00363EAC" w:rsidRDefault="00363EAC">
            <w:pPr>
              <w:pStyle w:val="TableParagraph"/>
              <w:rPr>
                <w:rFonts w:ascii="Times New Roman"/>
              </w:rPr>
            </w:pPr>
          </w:p>
        </w:tc>
        <w:tc>
          <w:tcPr>
            <w:tcW w:w="422" w:type="dxa"/>
            <w:shd w:val="clear" w:color="auto" w:fill="DFF5EB"/>
          </w:tcPr>
          <w:p w14:paraId="2F126D6F" w14:textId="77777777" w:rsidR="00363EAC" w:rsidRDefault="00363EAC">
            <w:pPr>
              <w:pStyle w:val="TableParagraph"/>
              <w:rPr>
                <w:rFonts w:ascii="Times New Roman"/>
              </w:rPr>
            </w:pPr>
          </w:p>
        </w:tc>
        <w:tc>
          <w:tcPr>
            <w:tcW w:w="422" w:type="dxa"/>
            <w:shd w:val="clear" w:color="auto" w:fill="DFF5EB"/>
          </w:tcPr>
          <w:p w14:paraId="2F126D70" w14:textId="77777777" w:rsidR="00363EAC" w:rsidRDefault="00363EAC">
            <w:pPr>
              <w:pStyle w:val="TableParagraph"/>
              <w:rPr>
                <w:rFonts w:ascii="Times New Roman"/>
              </w:rPr>
            </w:pPr>
          </w:p>
        </w:tc>
        <w:tc>
          <w:tcPr>
            <w:tcW w:w="422" w:type="dxa"/>
            <w:shd w:val="clear" w:color="auto" w:fill="DFF5EB"/>
          </w:tcPr>
          <w:p w14:paraId="2F126D71" w14:textId="77777777" w:rsidR="00363EAC" w:rsidRDefault="00363EAC">
            <w:pPr>
              <w:pStyle w:val="TableParagraph"/>
              <w:rPr>
                <w:rFonts w:ascii="Times New Roman"/>
              </w:rPr>
            </w:pPr>
          </w:p>
        </w:tc>
        <w:tc>
          <w:tcPr>
            <w:tcW w:w="420" w:type="dxa"/>
            <w:shd w:val="clear" w:color="auto" w:fill="DFF5EB"/>
          </w:tcPr>
          <w:p w14:paraId="2F126D72" w14:textId="77777777" w:rsidR="00363EAC" w:rsidRDefault="00363EAC">
            <w:pPr>
              <w:pStyle w:val="TableParagraph"/>
              <w:rPr>
                <w:rFonts w:ascii="Times New Roman"/>
              </w:rPr>
            </w:pPr>
          </w:p>
        </w:tc>
      </w:tr>
      <w:tr w:rsidR="00363EAC" w14:paraId="2F126D86" w14:textId="77777777">
        <w:trPr>
          <w:trHeight w:val="830"/>
        </w:trPr>
        <w:tc>
          <w:tcPr>
            <w:tcW w:w="2936" w:type="dxa"/>
          </w:tcPr>
          <w:p w14:paraId="2F126D74" w14:textId="77777777" w:rsidR="00363EAC" w:rsidRDefault="00000000">
            <w:pPr>
              <w:pStyle w:val="TableParagraph"/>
              <w:tabs>
                <w:tab w:val="left" w:pos="1434"/>
                <w:tab w:val="left" w:pos="1927"/>
                <w:tab w:val="left" w:pos="2805"/>
              </w:tabs>
              <w:spacing w:before="2"/>
              <w:ind w:left="21" w:right="-29"/>
              <w:rPr>
                <w:sz w:val="24"/>
              </w:rPr>
            </w:pPr>
            <w:r>
              <w:rPr>
                <w:spacing w:val="-2"/>
                <w:sz w:val="24"/>
              </w:rPr>
              <w:t>Integración</w:t>
            </w:r>
            <w:r>
              <w:rPr>
                <w:sz w:val="24"/>
              </w:rPr>
              <w:tab/>
            </w:r>
            <w:r>
              <w:rPr>
                <w:spacing w:val="-5"/>
                <w:sz w:val="24"/>
              </w:rPr>
              <w:t>de</w:t>
            </w:r>
            <w:r>
              <w:rPr>
                <w:sz w:val="24"/>
              </w:rPr>
              <w:tab/>
            </w:r>
            <w:r>
              <w:rPr>
                <w:spacing w:val="-4"/>
                <w:sz w:val="24"/>
              </w:rPr>
              <w:t>SHAP</w:t>
            </w:r>
            <w:r>
              <w:rPr>
                <w:sz w:val="24"/>
              </w:rPr>
              <w:tab/>
            </w:r>
            <w:r>
              <w:rPr>
                <w:spacing w:val="-10"/>
                <w:sz w:val="24"/>
              </w:rPr>
              <w:t>o</w:t>
            </w:r>
          </w:p>
          <w:p w14:paraId="2F126D75" w14:textId="77777777" w:rsidR="00363EAC" w:rsidRDefault="00000000">
            <w:pPr>
              <w:pStyle w:val="TableParagraph"/>
              <w:tabs>
                <w:tab w:val="left" w:pos="839"/>
                <w:tab w:val="left" w:pos="1704"/>
                <w:tab w:val="left" w:pos="2153"/>
              </w:tabs>
              <w:spacing w:line="270" w:lineRule="atLeast"/>
              <w:ind w:left="21" w:right="-15"/>
              <w:rPr>
                <w:sz w:val="24"/>
              </w:rPr>
            </w:pPr>
            <w:r>
              <w:rPr>
                <w:spacing w:val="-4"/>
                <w:sz w:val="24"/>
              </w:rPr>
              <w:t>LIME</w:t>
            </w:r>
            <w:r>
              <w:rPr>
                <w:sz w:val="24"/>
              </w:rPr>
              <w:tab/>
            </w:r>
            <w:r>
              <w:rPr>
                <w:spacing w:val="-2"/>
                <w:sz w:val="24"/>
              </w:rPr>
              <w:t>sobre</w:t>
            </w:r>
            <w:r>
              <w:rPr>
                <w:sz w:val="24"/>
              </w:rPr>
              <w:tab/>
            </w:r>
            <w:r>
              <w:rPr>
                <w:spacing w:val="-6"/>
                <w:sz w:val="24"/>
              </w:rPr>
              <w:t>el</w:t>
            </w:r>
            <w:r>
              <w:rPr>
                <w:sz w:val="24"/>
              </w:rPr>
              <w:tab/>
            </w:r>
            <w:r>
              <w:rPr>
                <w:spacing w:val="-4"/>
                <w:sz w:val="24"/>
              </w:rPr>
              <w:t xml:space="preserve">modelo </w:t>
            </w:r>
            <w:r>
              <w:rPr>
                <w:spacing w:val="-2"/>
                <w:sz w:val="24"/>
              </w:rPr>
              <w:t>seleccionado</w:t>
            </w:r>
          </w:p>
        </w:tc>
        <w:tc>
          <w:tcPr>
            <w:tcW w:w="334" w:type="dxa"/>
          </w:tcPr>
          <w:p w14:paraId="2F126D76" w14:textId="77777777" w:rsidR="00363EAC" w:rsidRDefault="00363EAC">
            <w:pPr>
              <w:pStyle w:val="TableParagraph"/>
              <w:rPr>
                <w:rFonts w:ascii="Times New Roman"/>
              </w:rPr>
            </w:pPr>
          </w:p>
        </w:tc>
        <w:tc>
          <w:tcPr>
            <w:tcW w:w="334" w:type="dxa"/>
          </w:tcPr>
          <w:p w14:paraId="2F126D77" w14:textId="77777777" w:rsidR="00363EAC" w:rsidRDefault="00363EAC">
            <w:pPr>
              <w:pStyle w:val="TableParagraph"/>
              <w:rPr>
                <w:rFonts w:ascii="Times New Roman"/>
              </w:rPr>
            </w:pPr>
          </w:p>
        </w:tc>
        <w:tc>
          <w:tcPr>
            <w:tcW w:w="336" w:type="dxa"/>
          </w:tcPr>
          <w:p w14:paraId="2F126D78" w14:textId="77777777" w:rsidR="00363EAC" w:rsidRDefault="00363EAC">
            <w:pPr>
              <w:pStyle w:val="TableParagraph"/>
              <w:rPr>
                <w:rFonts w:ascii="Times New Roman"/>
              </w:rPr>
            </w:pPr>
          </w:p>
        </w:tc>
        <w:tc>
          <w:tcPr>
            <w:tcW w:w="336" w:type="dxa"/>
          </w:tcPr>
          <w:p w14:paraId="2F126D79" w14:textId="77777777" w:rsidR="00363EAC" w:rsidRDefault="00363EAC">
            <w:pPr>
              <w:pStyle w:val="TableParagraph"/>
              <w:rPr>
                <w:rFonts w:ascii="Times New Roman"/>
              </w:rPr>
            </w:pPr>
          </w:p>
        </w:tc>
        <w:tc>
          <w:tcPr>
            <w:tcW w:w="336" w:type="dxa"/>
          </w:tcPr>
          <w:p w14:paraId="2F126D7A" w14:textId="77777777" w:rsidR="00363EAC" w:rsidRDefault="00363EAC">
            <w:pPr>
              <w:pStyle w:val="TableParagraph"/>
              <w:rPr>
                <w:rFonts w:ascii="Times New Roman"/>
              </w:rPr>
            </w:pPr>
          </w:p>
        </w:tc>
        <w:tc>
          <w:tcPr>
            <w:tcW w:w="336" w:type="dxa"/>
          </w:tcPr>
          <w:p w14:paraId="2F126D7B" w14:textId="77777777" w:rsidR="00363EAC" w:rsidRDefault="00363EAC">
            <w:pPr>
              <w:pStyle w:val="TableParagraph"/>
              <w:rPr>
                <w:rFonts w:ascii="Times New Roman"/>
              </w:rPr>
            </w:pPr>
          </w:p>
        </w:tc>
        <w:tc>
          <w:tcPr>
            <w:tcW w:w="334" w:type="dxa"/>
          </w:tcPr>
          <w:p w14:paraId="2F126D7C" w14:textId="77777777" w:rsidR="00363EAC" w:rsidRDefault="00363EAC">
            <w:pPr>
              <w:pStyle w:val="TableParagraph"/>
              <w:rPr>
                <w:rFonts w:ascii="Times New Roman"/>
              </w:rPr>
            </w:pPr>
          </w:p>
        </w:tc>
        <w:tc>
          <w:tcPr>
            <w:tcW w:w="336" w:type="dxa"/>
          </w:tcPr>
          <w:p w14:paraId="2F126D7D" w14:textId="77777777" w:rsidR="00363EAC" w:rsidRDefault="00363EAC">
            <w:pPr>
              <w:pStyle w:val="TableParagraph"/>
              <w:rPr>
                <w:rFonts w:ascii="Times New Roman"/>
              </w:rPr>
            </w:pPr>
          </w:p>
        </w:tc>
        <w:tc>
          <w:tcPr>
            <w:tcW w:w="336" w:type="dxa"/>
            <w:shd w:val="clear" w:color="auto" w:fill="EC9F27"/>
          </w:tcPr>
          <w:p w14:paraId="2F126D7E" w14:textId="77777777" w:rsidR="00363EAC" w:rsidRDefault="00363EAC">
            <w:pPr>
              <w:pStyle w:val="TableParagraph"/>
              <w:rPr>
                <w:rFonts w:ascii="Times New Roman"/>
              </w:rPr>
            </w:pPr>
          </w:p>
        </w:tc>
        <w:tc>
          <w:tcPr>
            <w:tcW w:w="420" w:type="dxa"/>
            <w:shd w:val="clear" w:color="auto" w:fill="EC9F27"/>
          </w:tcPr>
          <w:p w14:paraId="2F126D7F" w14:textId="77777777" w:rsidR="00363EAC" w:rsidRDefault="00363EAC">
            <w:pPr>
              <w:pStyle w:val="TableParagraph"/>
              <w:rPr>
                <w:rFonts w:ascii="Times New Roman"/>
              </w:rPr>
            </w:pPr>
          </w:p>
        </w:tc>
        <w:tc>
          <w:tcPr>
            <w:tcW w:w="425" w:type="dxa"/>
          </w:tcPr>
          <w:p w14:paraId="2F126D80" w14:textId="77777777" w:rsidR="00363EAC" w:rsidRDefault="00363EAC">
            <w:pPr>
              <w:pStyle w:val="TableParagraph"/>
              <w:rPr>
                <w:rFonts w:ascii="Times New Roman"/>
              </w:rPr>
            </w:pPr>
          </w:p>
        </w:tc>
        <w:tc>
          <w:tcPr>
            <w:tcW w:w="423" w:type="dxa"/>
          </w:tcPr>
          <w:p w14:paraId="2F126D81" w14:textId="77777777" w:rsidR="00363EAC" w:rsidRDefault="00363EAC">
            <w:pPr>
              <w:pStyle w:val="TableParagraph"/>
              <w:rPr>
                <w:rFonts w:ascii="Times New Roman"/>
              </w:rPr>
            </w:pPr>
          </w:p>
        </w:tc>
        <w:tc>
          <w:tcPr>
            <w:tcW w:w="422" w:type="dxa"/>
          </w:tcPr>
          <w:p w14:paraId="2F126D82" w14:textId="77777777" w:rsidR="00363EAC" w:rsidRDefault="00363EAC">
            <w:pPr>
              <w:pStyle w:val="TableParagraph"/>
              <w:rPr>
                <w:rFonts w:ascii="Times New Roman"/>
              </w:rPr>
            </w:pPr>
          </w:p>
        </w:tc>
        <w:tc>
          <w:tcPr>
            <w:tcW w:w="422" w:type="dxa"/>
          </w:tcPr>
          <w:p w14:paraId="2F126D83" w14:textId="77777777" w:rsidR="00363EAC" w:rsidRDefault="00363EAC">
            <w:pPr>
              <w:pStyle w:val="TableParagraph"/>
              <w:rPr>
                <w:rFonts w:ascii="Times New Roman"/>
              </w:rPr>
            </w:pPr>
          </w:p>
        </w:tc>
        <w:tc>
          <w:tcPr>
            <w:tcW w:w="422" w:type="dxa"/>
          </w:tcPr>
          <w:p w14:paraId="2F126D84" w14:textId="77777777" w:rsidR="00363EAC" w:rsidRDefault="00363EAC">
            <w:pPr>
              <w:pStyle w:val="TableParagraph"/>
              <w:rPr>
                <w:rFonts w:ascii="Times New Roman"/>
              </w:rPr>
            </w:pPr>
          </w:p>
        </w:tc>
        <w:tc>
          <w:tcPr>
            <w:tcW w:w="420" w:type="dxa"/>
          </w:tcPr>
          <w:p w14:paraId="2F126D85" w14:textId="77777777" w:rsidR="00363EAC" w:rsidRDefault="00363EAC">
            <w:pPr>
              <w:pStyle w:val="TableParagraph"/>
              <w:rPr>
                <w:rFonts w:ascii="Times New Roman"/>
              </w:rPr>
            </w:pPr>
          </w:p>
        </w:tc>
      </w:tr>
      <w:tr w:rsidR="00363EAC" w14:paraId="2F126D98" w14:textId="77777777">
        <w:trPr>
          <w:trHeight w:val="827"/>
        </w:trPr>
        <w:tc>
          <w:tcPr>
            <w:tcW w:w="2936" w:type="dxa"/>
          </w:tcPr>
          <w:p w14:paraId="2F126D87" w14:textId="77777777" w:rsidR="00363EAC" w:rsidRDefault="00000000">
            <w:pPr>
              <w:pStyle w:val="TableParagraph"/>
              <w:spacing w:line="270" w:lineRule="atLeast"/>
              <w:ind w:left="21" w:right="-44"/>
              <w:jc w:val="both"/>
              <w:rPr>
                <w:sz w:val="24"/>
              </w:rPr>
            </w:pPr>
            <w:r>
              <w:rPr>
                <w:sz w:val="24"/>
              </w:rPr>
              <w:t xml:space="preserve">Diseño y traducción de explicaciones a lenguaje </w:t>
            </w:r>
            <w:r>
              <w:rPr>
                <w:spacing w:val="-2"/>
                <w:sz w:val="24"/>
              </w:rPr>
              <w:t>comprensible</w:t>
            </w:r>
          </w:p>
        </w:tc>
        <w:tc>
          <w:tcPr>
            <w:tcW w:w="334" w:type="dxa"/>
          </w:tcPr>
          <w:p w14:paraId="2F126D88" w14:textId="77777777" w:rsidR="00363EAC" w:rsidRDefault="00363EAC">
            <w:pPr>
              <w:pStyle w:val="TableParagraph"/>
              <w:rPr>
                <w:rFonts w:ascii="Times New Roman"/>
              </w:rPr>
            </w:pPr>
          </w:p>
        </w:tc>
        <w:tc>
          <w:tcPr>
            <w:tcW w:w="334" w:type="dxa"/>
          </w:tcPr>
          <w:p w14:paraId="2F126D89" w14:textId="77777777" w:rsidR="00363EAC" w:rsidRDefault="00363EAC">
            <w:pPr>
              <w:pStyle w:val="TableParagraph"/>
              <w:rPr>
                <w:rFonts w:ascii="Times New Roman"/>
              </w:rPr>
            </w:pPr>
          </w:p>
        </w:tc>
        <w:tc>
          <w:tcPr>
            <w:tcW w:w="336" w:type="dxa"/>
          </w:tcPr>
          <w:p w14:paraId="2F126D8A" w14:textId="77777777" w:rsidR="00363EAC" w:rsidRDefault="00363EAC">
            <w:pPr>
              <w:pStyle w:val="TableParagraph"/>
              <w:rPr>
                <w:rFonts w:ascii="Times New Roman"/>
              </w:rPr>
            </w:pPr>
          </w:p>
        </w:tc>
        <w:tc>
          <w:tcPr>
            <w:tcW w:w="336" w:type="dxa"/>
          </w:tcPr>
          <w:p w14:paraId="2F126D8B" w14:textId="77777777" w:rsidR="00363EAC" w:rsidRDefault="00363EAC">
            <w:pPr>
              <w:pStyle w:val="TableParagraph"/>
              <w:rPr>
                <w:rFonts w:ascii="Times New Roman"/>
              </w:rPr>
            </w:pPr>
          </w:p>
        </w:tc>
        <w:tc>
          <w:tcPr>
            <w:tcW w:w="336" w:type="dxa"/>
          </w:tcPr>
          <w:p w14:paraId="2F126D8C" w14:textId="77777777" w:rsidR="00363EAC" w:rsidRDefault="00363EAC">
            <w:pPr>
              <w:pStyle w:val="TableParagraph"/>
              <w:rPr>
                <w:rFonts w:ascii="Times New Roman"/>
              </w:rPr>
            </w:pPr>
          </w:p>
        </w:tc>
        <w:tc>
          <w:tcPr>
            <w:tcW w:w="336" w:type="dxa"/>
          </w:tcPr>
          <w:p w14:paraId="2F126D8D" w14:textId="77777777" w:rsidR="00363EAC" w:rsidRDefault="00363EAC">
            <w:pPr>
              <w:pStyle w:val="TableParagraph"/>
              <w:rPr>
                <w:rFonts w:ascii="Times New Roman"/>
              </w:rPr>
            </w:pPr>
          </w:p>
        </w:tc>
        <w:tc>
          <w:tcPr>
            <w:tcW w:w="334" w:type="dxa"/>
          </w:tcPr>
          <w:p w14:paraId="2F126D8E" w14:textId="77777777" w:rsidR="00363EAC" w:rsidRDefault="00363EAC">
            <w:pPr>
              <w:pStyle w:val="TableParagraph"/>
              <w:rPr>
                <w:rFonts w:ascii="Times New Roman"/>
              </w:rPr>
            </w:pPr>
          </w:p>
        </w:tc>
        <w:tc>
          <w:tcPr>
            <w:tcW w:w="336" w:type="dxa"/>
          </w:tcPr>
          <w:p w14:paraId="2F126D8F" w14:textId="77777777" w:rsidR="00363EAC" w:rsidRDefault="00363EAC">
            <w:pPr>
              <w:pStyle w:val="TableParagraph"/>
              <w:rPr>
                <w:rFonts w:ascii="Times New Roman"/>
              </w:rPr>
            </w:pPr>
          </w:p>
        </w:tc>
        <w:tc>
          <w:tcPr>
            <w:tcW w:w="336" w:type="dxa"/>
          </w:tcPr>
          <w:p w14:paraId="2F126D90" w14:textId="77777777" w:rsidR="00363EAC" w:rsidRDefault="00363EAC">
            <w:pPr>
              <w:pStyle w:val="TableParagraph"/>
              <w:rPr>
                <w:rFonts w:ascii="Times New Roman"/>
              </w:rPr>
            </w:pPr>
          </w:p>
        </w:tc>
        <w:tc>
          <w:tcPr>
            <w:tcW w:w="420" w:type="dxa"/>
            <w:shd w:val="clear" w:color="auto" w:fill="EC9F27"/>
          </w:tcPr>
          <w:p w14:paraId="2F126D91" w14:textId="77777777" w:rsidR="00363EAC" w:rsidRDefault="00363EAC">
            <w:pPr>
              <w:pStyle w:val="TableParagraph"/>
              <w:rPr>
                <w:rFonts w:ascii="Times New Roman"/>
              </w:rPr>
            </w:pPr>
          </w:p>
        </w:tc>
        <w:tc>
          <w:tcPr>
            <w:tcW w:w="425" w:type="dxa"/>
            <w:shd w:val="clear" w:color="auto" w:fill="EC9F27"/>
          </w:tcPr>
          <w:p w14:paraId="2F126D92" w14:textId="77777777" w:rsidR="00363EAC" w:rsidRDefault="00363EAC">
            <w:pPr>
              <w:pStyle w:val="TableParagraph"/>
              <w:rPr>
                <w:rFonts w:ascii="Times New Roman"/>
              </w:rPr>
            </w:pPr>
          </w:p>
        </w:tc>
        <w:tc>
          <w:tcPr>
            <w:tcW w:w="423" w:type="dxa"/>
          </w:tcPr>
          <w:p w14:paraId="2F126D93" w14:textId="77777777" w:rsidR="00363EAC" w:rsidRDefault="00363EAC">
            <w:pPr>
              <w:pStyle w:val="TableParagraph"/>
              <w:rPr>
                <w:rFonts w:ascii="Times New Roman"/>
              </w:rPr>
            </w:pPr>
          </w:p>
        </w:tc>
        <w:tc>
          <w:tcPr>
            <w:tcW w:w="422" w:type="dxa"/>
          </w:tcPr>
          <w:p w14:paraId="2F126D94" w14:textId="77777777" w:rsidR="00363EAC" w:rsidRDefault="00363EAC">
            <w:pPr>
              <w:pStyle w:val="TableParagraph"/>
              <w:rPr>
                <w:rFonts w:ascii="Times New Roman"/>
              </w:rPr>
            </w:pPr>
          </w:p>
        </w:tc>
        <w:tc>
          <w:tcPr>
            <w:tcW w:w="422" w:type="dxa"/>
          </w:tcPr>
          <w:p w14:paraId="2F126D95" w14:textId="77777777" w:rsidR="00363EAC" w:rsidRDefault="00363EAC">
            <w:pPr>
              <w:pStyle w:val="TableParagraph"/>
              <w:rPr>
                <w:rFonts w:ascii="Times New Roman"/>
              </w:rPr>
            </w:pPr>
          </w:p>
        </w:tc>
        <w:tc>
          <w:tcPr>
            <w:tcW w:w="422" w:type="dxa"/>
          </w:tcPr>
          <w:p w14:paraId="2F126D96" w14:textId="77777777" w:rsidR="00363EAC" w:rsidRDefault="00363EAC">
            <w:pPr>
              <w:pStyle w:val="TableParagraph"/>
              <w:rPr>
                <w:rFonts w:ascii="Times New Roman"/>
              </w:rPr>
            </w:pPr>
          </w:p>
        </w:tc>
        <w:tc>
          <w:tcPr>
            <w:tcW w:w="420" w:type="dxa"/>
          </w:tcPr>
          <w:p w14:paraId="2F126D97" w14:textId="77777777" w:rsidR="00363EAC" w:rsidRDefault="00363EAC">
            <w:pPr>
              <w:pStyle w:val="TableParagraph"/>
              <w:rPr>
                <w:rFonts w:ascii="Times New Roman"/>
              </w:rPr>
            </w:pPr>
          </w:p>
        </w:tc>
      </w:tr>
      <w:tr w:rsidR="00363EAC" w14:paraId="2F126DAB" w14:textId="77777777">
        <w:trPr>
          <w:trHeight w:val="826"/>
        </w:trPr>
        <w:tc>
          <w:tcPr>
            <w:tcW w:w="2936" w:type="dxa"/>
          </w:tcPr>
          <w:p w14:paraId="2F126D99" w14:textId="77777777" w:rsidR="00363EAC" w:rsidRDefault="00000000">
            <w:pPr>
              <w:pStyle w:val="TableParagraph"/>
              <w:spacing w:before="2"/>
              <w:ind w:left="21" w:right="-29"/>
              <w:rPr>
                <w:sz w:val="24"/>
              </w:rPr>
            </w:pPr>
            <w:r>
              <w:rPr>
                <w:sz w:val="24"/>
              </w:rPr>
              <w:t>Verificación:</w:t>
            </w:r>
            <w:r>
              <w:rPr>
                <w:spacing w:val="27"/>
                <w:sz w:val="24"/>
              </w:rPr>
              <w:t xml:space="preserve"> </w:t>
            </w:r>
            <w:r>
              <w:rPr>
                <w:sz w:val="24"/>
              </w:rPr>
              <w:t>100</w:t>
            </w:r>
            <w:r>
              <w:rPr>
                <w:spacing w:val="31"/>
                <w:sz w:val="24"/>
              </w:rPr>
              <w:t xml:space="preserve"> </w:t>
            </w:r>
            <w:r>
              <w:rPr>
                <w:sz w:val="24"/>
              </w:rPr>
              <w:t>%</w:t>
            </w:r>
            <w:r>
              <w:rPr>
                <w:spacing w:val="28"/>
                <w:sz w:val="24"/>
              </w:rPr>
              <w:t xml:space="preserve"> </w:t>
            </w:r>
            <w:r>
              <w:rPr>
                <w:sz w:val="24"/>
              </w:rPr>
              <w:t>de</w:t>
            </w:r>
            <w:r>
              <w:rPr>
                <w:spacing w:val="34"/>
                <w:sz w:val="24"/>
              </w:rPr>
              <w:t xml:space="preserve"> </w:t>
            </w:r>
            <w:r>
              <w:rPr>
                <w:spacing w:val="-5"/>
                <w:sz w:val="24"/>
              </w:rPr>
              <w:t>las</w:t>
            </w:r>
          </w:p>
          <w:p w14:paraId="2F126D9A" w14:textId="77777777" w:rsidR="00363EAC" w:rsidRDefault="00000000">
            <w:pPr>
              <w:pStyle w:val="TableParagraph"/>
              <w:tabs>
                <w:tab w:val="left" w:pos="2071"/>
              </w:tabs>
              <w:spacing w:before="9" w:line="260" w:lineRule="exact"/>
              <w:ind w:left="21" w:right="-29"/>
              <w:rPr>
                <w:sz w:val="24"/>
              </w:rPr>
            </w:pPr>
            <w:r>
              <w:rPr>
                <w:spacing w:val="-2"/>
                <w:sz w:val="24"/>
              </w:rPr>
              <w:t>predicciones</w:t>
            </w:r>
            <w:r>
              <w:rPr>
                <w:sz w:val="24"/>
              </w:rPr>
              <w:tab/>
            </w:r>
            <w:r>
              <w:rPr>
                <w:spacing w:val="-2"/>
                <w:sz w:val="24"/>
              </w:rPr>
              <w:t xml:space="preserve">generan </w:t>
            </w:r>
            <w:r>
              <w:rPr>
                <w:sz w:val="24"/>
              </w:rPr>
              <w:t>explicación asociada</w:t>
            </w:r>
          </w:p>
        </w:tc>
        <w:tc>
          <w:tcPr>
            <w:tcW w:w="334" w:type="dxa"/>
          </w:tcPr>
          <w:p w14:paraId="2F126D9B" w14:textId="77777777" w:rsidR="00363EAC" w:rsidRDefault="00363EAC">
            <w:pPr>
              <w:pStyle w:val="TableParagraph"/>
              <w:rPr>
                <w:rFonts w:ascii="Times New Roman"/>
              </w:rPr>
            </w:pPr>
          </w:p>
        </w:tc>
        <w:tc>
          <w:tcPr>
            <w:tcW w:w="334" w:type="dxa"/>
          </w:tcPr>
          <w:p w14:paraId="2F126D9C" w14:textId="77777777" w:rsidR="00363EAC" w:rsidRDefault="00363EAC">
            <w:pPr>
              <w:pStyle w:val="TableParagraph"/>
              <w:rPr>
                <w:rFonts w:ascii="Times New Roman"/>
              </w:rPr>
            </w:pPr>
          </w:p>
        </w:tc>
        <w:tc>
          <w:tcPr>
            <w:tcW w:w="336" w:type="dxa"/>
          </w:tcPr>
          <w:p w14:paraId="2F126D9D" w14:textId="77777777" w:rsidR="00363EAC" w:rsidRDefault="00363EAC">
            <w:pPr>
              <w:pStyle w:val="TableParagraph"/>
              <w:rPr>
                <w:rFonts w:ascii="Times New Roman"/>
              </w:rPr>
            </w:pPr>
          </w:p>
        </w:tc>
        <w:tc>
          <w:tcPr>
            <w:tcW w:w="336" w:type="dxa"/>
          </w:tcPr>
          <w:p w14:paraId="2F126D9E" w14:textId="77777777" w:rsidR="00363EAC" w:rsidRDefault="00363EAC">
            <w:pPr>
              <w:pStyle w:val="TableParagraph"/>
              <w:rPr>
                <w:rFonts w:ascii="Times New Roman"/>
              </w:rPr>
            </w:pPr>
          </w:p>
        </w:tc>
        <w:tc>
          <w:tcPr>
            <w:tcW w:w="336" w:type="dxa"/>
          </w:tcPr>
          <w:p w14:paraId="2F126D9F" w14:textId="77777777" w:rsidR="00363EAC" w:rsidRDefault="00363EAC">
            <w:pPr>
              <w:pStyle w:val="TableParagraph"/>
              <w:rPr>
                <w:rFonts w:ascii="Times New Roman"/>
              </w:rPr>
            </w:pPr>
          </w:p>
        </w:tc>
        <w:tc>
          <w:tcPr>
            <w:tcW w:w="336" w:type="dxa"/>
          </w:tcPr>
          <w:p w14:paraId="2F126DA0" w14:textId="77777777" w:rsidR="00363EAC" w:rsidRDefault="00363EAC">
            <w:pPr>
              <w:pStyle w:val="TableParagraph"/>
              <w:rPr>
                <w:rFonts w:ascii="Times New Roman"/>
              </w:rPr>
            </w:pPr>
          </w:p>
        </w:tc>
        <w:tc>
          <w:tcPr>
            <w:tcW w:w="334" w:type="dxa"/>
          </w:tcPr>
          <w:p w14:paraId="2F126DA1" w14:textId="77777777" w:rsidR="00363EAC" w:rsidRDefault="00363EAC">
            <w:pPr>
              <w:pStyle w:val="TableParagraph"/>
              <w:rPr>
                <w:rFonts w:ascii="Times New Roman"/>
              </w:rPr>
            </w:pPr>
          </w:p>
        </w:tc>
        <w:tc>
          <w:tcPr>
            <w:tcW w:w="336" w:type="dxa"/>
          </w:tcPr>
          <w:p w14:paraId="2F126DA2" w14:textId="77777777" w:rsidR="00363EAC" w:rsidRDefault="00363EAC">
            <w:pPr>
              <w:pStyle w:val="TableParagraph"/>
              <w:rPr>
                <w:rFonts w:ascii="Times New Roman"/>
              </w:rPr>
            </w:pPr>
          </w:p>
        </w:tc>
        <w:tc>
          <w:tcPr>
            <w:tcW w:w="336" w:type="dxa"/>
          </w:tcPr>
          <w:p w14:paraId="2F126DA3" w14:textId="77777777" w:rsidR="00363EAC" w:rsidRDefault="00363EAC">
            <w:pPr>
              <w:pStyle w:val="TableParagraph"/>
              <w:rPr>
                <w:rFonts w:ascii="Times New Roman"/>
              </w:rPr>
            </w:pPr>
          </w:p>
        </w:tc>
        <w:tc>
          <w:tcPr>
            <w:tcW w:w="420" w:type="dxa"/>
          </w:tcPr>
          <w:p w14:paraId="2F126DA4" w14:textId="77777777" w:rsidR="00363EAC" w:rsidRDefault="00363EAC">
            <w:pPr>
              <w:pStyle w:val="TableParagraph"/>
              <w:rPr>
                <w:rFonts w:ascii="Times New Roman"/>
              </w:rPr>
            </w:pPr>
          </w:p>
        </w:tc>
        <w:tc>
          <w:tcPr>
            <w:tcW w:w="425" w:type="dxa"/>
            <w:shd w:val="clear" w:color="auto" w:fill="EC9F27"/>
          </w:tcPr>
          <w:p w14:paraId="2F126DA5" w14:textId="77777777" w:rsidR="00363EAC" w:rsidRDefault="00363EAC">
            <w:pPr>
              <w:pStyle w:val="TableParagraph"/>
              <w:rPr>
                <w:rFonts w:ascii="Times New Roman"/>
              </w:rPr>
            </w:pPr>
          </w:p>
        </w:tc>
        <w:tc>
          <w:tcPr>
            <w:tcW w:w="423" w:type="dxa"/>
            <w:shd w:val="clear" w:color="auto" w:fill="EC9F27"/>
          </w:tcPr>
          <w:p w14:paraId="2F126DA6" w14:textId="77777777" w:rsidR="00363EAC" w:rsidRDefault="00363EAC">
            <w:pPr>
              <w:pStyle w:val="TableParagraph"/>
              <w:rPr>
                <w:rFonts w:ascii="Times New Roman"/>
              </w:rPr>
            </w:pPr>
          </w:p>
        </w:tc>
        <w:tc>
          <w:tcPr>
            <w:tcW w:w="422" w:type="dxa"/>
          </w:tcPr>
          <w:p w14:paraId="2F126DA7" w14:textId="77777777" w:rsidR="00363EAC" w:rsidRDefault="00363EAC">
            <w:pPr>
              <w:pStyle w:val="TableParagraph"/>
              <w:rPr>
                <w:rFonts w:ascii="Times New Roman"/>
              </w:rPr>
            </w:pPr>
          </w:p>
        </w:tc>
        <w:tc>
          <w:tcPr>
            <w:tcW w:w="422" w:type="dxa"/>
          </w:tcPr>
          <w:p w14:paraId="2F126DA8" w14:textId="77777777" w:rsidR="00363EAC" w:rsidRDefault="00363EAC">
            <w:pPr>
              <w:pStyle w:val="TableParagraph"/>
              <w:rPr>
                <w:rFonts w:ascii="Times New Roman"/>
              </w:rPr>
            </w:pPr>
          </w:p>
        </w:tc>
        <w:tc>
          <w:tcPr>
            <w:tcW w:w="422" w:type="dxa"/>
          </w:tcPr>
          <w:p w14:paraId="2F126DA9" w14:textId="77777777" w:rsidR="00363EAC" w:rsidRDefault="00363EAC">
            <w:pPr>
              <w:pStyle w:val="TableParagraph"/>
              <w:rPr>
                <w:rFonts w:ascii="Times New Roman"/>
              </w:rPr>
            </w:pPr>
          </w:p>
        </w:tc>
        <w:tc>
          <w:tcPr>
            <w:tcW w:w="420" w:type="dxa"/>
          </w:tcPr>
          <w:p w14:paraId="2F126DAA" w14:textId="77777777" w:rsidR="00363EAC" w:rsidRDefault="00363EAC">
            <w:pPr>
              <w:pStyle w:val="TableParagraph"/>
              <w:rPr>
                <w:rFonts w:ascii="Times New Roman"/>
              </w:rPr>
            </w:pPr>
          </w:p>
        </w:tc>
      </w:tr>
      <w:tr w:rsidR="00363EAC" w14:paraId="2F126DBF" w14:textId="77777777">
        <w:trPr>
          <w:trHeight w:val="1384"/>
        </w:trPr>
        <w:tc>
          <w:tcPr>
            <w:tcW w:w="2936" w:type="dxa"/>
            <w:shd w:val="clear" w:color="auto" w:fill="F8EBDA"/>
          </w:tcPr>
          <w:p w14:paraId="2F126DAC" w14:textId="77777777" w:rsidR="00363EAC" w:rsidRDefault="00000000">
            <w:pPr>
              <w:pStyle w:val="TableParagraph"/>
              <w:numPr>
                <w:ilvl w:val="0"/>
                <w:numId w:val="4"/>
              </w:numPr>
              <w:tabs>
                <w:tab w:val="left" w:pos="378"/>
                <w:tab w:val="left" w:pos="1485"/>
              </w:tabs>
              <w:spacing w:before="4" w:line="235" w:lineRule="auto"/>
              <w:ind w:right="-44" w:firstLine="0"/>
              <w:jc w:val="both"/>
              <w:rPr>
                <w:rFonts w:ascii="Arial" w:hAnsi="Arial"/>
                <w:b/>
                <w:sz w:val="24"/>
              </w:rPr>
            </w:pPr>
            <w:r>
              <w:rPr>
                <w:rFonts w:ascii="Arial" w:hAnsi="Arial"/>
                <w:b/>
                <w:sz w:val="24"/>
              </w:rPr>
              <w:t xml:space="preserve">Monitoreo KPI F3 — </w:t>
            </w:r>
            <w:r>
              <w:rPr>
                <w:rFonts w:ascii="Arial" w:hAnsi="Arial"/>
                <w:b/>
                <w:spacing w:val="-4"/>
                <w:sz w:val="24"/>
              </w:rPr>
              <w:t>S13:</w:t>
            </w:r>
            <w:r>
              <w:rPr>
                <w:rFonts w:ascii="Arial" w:hAnsi="Arial"/>
                <w:b/>
                <w:sz w:val="24"/>
              </w:rPr>
              <w:tab/>
            </w:r>
            <w:r>
              <w:rPr>
                <w:rFonts w:ascii="Arial" w:hAnsi="Arial"/>
                <w:b/>
                <w:spacing w:val="-2"/>
                <w:sz w:val="24"/>
              </w:rPr>
              <w:t xml:space="preserve">consistencia </w:t>
            </w:r>
            <w:r>
              <w:rPr>
                <w:rFonts w:ascii="Arial" w:hAnsi="Arial"/>
                <w:b/>
                <w:sz w:val="24"/>
              </w:rPr>
              <w:t xml:space="preserve">atribución SHAP/LIME · cobertura explicaciones </w:t>
            </w:r>
            <w:r>
              <w:rPr>
                <w:rFonts w:ascii="Arial" w:hAnsi="Arial"/>
                <w:b/>
                <w:spacing w:val="-4"/>
                <w:sz w:val="24"/>
              </w:rPr>
              <w:t>100%</w:t>
            </w:r>
          </w:p>
        </w:tc>
        <w:tc>
          <w:tcPr>
            <w:tcW w:w="334" w:type="dxa"/>
            <w:shd w:val="clear" w:color="auto" w:fill="F8EBDA"/>
          </w:tcPr>
          <w:p w14:paraId="2F126DAD" w14:textId="77777777" w:rsidR="00363EAC" w:rsidRDefault="00363EAC">
            <w:pPr>
              <w:pStyle w:val="TableParagraph"/>
              <w:rPr>
                <w:rFonts w:ascii="Times New Roman"/>
              </w:rPr>
            </w:pPr>
          </w:p>
        </w:tc>
        <w:tc>
          <w:tcPr>
            <w:tcW w:w="334" w:type="dxa"/>
            <w:shd w:val="clear" w:color="auto" w:fill="F8EBDA"/>
          </w:tcPr>
          <w:p w14:paraId="2F126DAE" w14:textId="77777777" w:rsidR="00363EAC" w:rsidRDefault="00363EAC">
            <w:pPr>
              <w:pStyle w:val="TableParagraph"/>
              <w:rPr>
                <w:rFonts w:ascii="Times New Roman"/>
              </w:rPr>
            </w:pPr>
          </w:p>
        </w:tc>
        <w:tc>
          <w:tcPr>
            <w:tcW w:w="336" w:type="dxa"/>
            <w:shd w:val="clear" w:color="auto" w:fill="F8EBDA"/>
          </w:tcPr>
          <w:p w14:paraId="2F126DAF" w14:textId="77777777" w:rsidR="00363EAC" w:rsidRDefault="00363EAC">
            <w:pPr>
              <w:pStyle w:val="TableParagraph"/>
              <w:rPr>
                <w:rFonts w:ascii="Times New Roman"/>
              </w:rPr>
            </w:pPr>
          </w:p>
        </w:tc>
        <w:tc>
          <w:tcPr>
            <w:tcW w:w="336" w:type="dxa"/>
            <w:shd w:val="clear" w:color="auto" w:fill="F8EBDA"/>
          </w:tcPr>
          <w:p w14:paraId="2F126DB0" w14:textId="77777777" w:rsidR="00363EAC" w:rsidRDefault="00363EAC">
            <w:pPr>
              <w:pStyle w:val="TableParagraph"/>
              <w:rPr>
                <w:rFonts w:ascii="Times New Roman"/>
              </w:rPr>
            </w:pPr>
          </w:p>
        </w:tc>
        <w:tc>
          <w:tcPr>
            <w:tcW w:w="336" w:type="dxa"/>
            <w:shd w:val="clear" w:color="auto" w:fill="F8EBDA"/>
          </w:tcPr>
          <w:p w14:paraId="2F126DB1" w14:textId="77777777" w:rsidR="00363EAC" w:rsidRDefault="00363EAC">
            <w:pPr>
              <w:pStyle w:val="TableParagraph"/>
              <w:rPr>
                <w:rFonts w:ascii="Times New Roman"/>
              </w:rPr>
            </w:pPr>
          </w:p>
        </w:tc>
        <w:tc>
          <w:tcPr>
            <w:tcW w:w="336" w:type="dxa"/>
            <w:shd w:val="clear" w:color="auto" w:fill="F8EBDA"/>
          </w:tcPr>
          <w:p w14:paraId="2F126DB2" w14:textId="77777777" w:rsidR="00363EAC" w:rsidRDefault="00363EAC">
            <w:pPr>
              <w:pStyle w:val="TableParagraph"/>
              <w:rPr>
                <w:rFonts w:ascii="Times New Roman"/>
              </w:rPr>
            </w:pPr>
          </w:p>
        </w:tc>
        <w:tc>
          <w:tcPr>
            <w:tcW w:w="334" w:type="dxa"/>
            <w:shd w:val="clear" w:color="auto" w:fill="F8EBDA"/>
          </w:tcPr>
          <w:p w14:paraId="2F126DB3" w14:textId="77777777" w:rsidR="00363EAC" w:rsidRDefault="00363EAC">
            <w:pPr>
              <w:pStyle w:val="TableParagraph"/>
              <w:rPr>
                <w:rFonts w:ascii="Times New Roman"/>
              </w:rPr>
            </w:pPr>
          </w:p>
        </w:tc>
        <w:tc>
          <w:tcPr>
            <w:tcW w:w="336" w:type="dxa"/>
            <w:shd w:val="clear" w:color="auto" w:fill="F8EBDA"/>
          </w:tcPr>
          <w:p w14:paraId="2F126DB4" w14:textId="77777777" w:rsidR="00363EAC" w:rsidRDefault="00363EAC">
            <w:pPr>
              <w:pStyle w:val="TableParagraph"/>
              <w:rPr>
                <w:rFonts w:ascii="Times New Roman"/>
              </w:rPr>
            </w:pPr>
          </w:p>
        </w:tc>
        <w:tc>
          <w:tcPr>
            <w:tcW w:w="336" w:type="dxa"/>
            <w:shd w:val="clear" w:color="auto" w:fill="F8EBDA"/>
          </w:tcPr>
          <w:p w14:paraId="2F126DB5" w14:textId="77777777" w:rsidR="00363EAC" w:rsidRDefault="00363EAC">
            <w:pPr>
              <w:pStyle w:val="TableParagraph"/>
              <w:rPr>
                <w:rFonts w:ascii="Times New Roman"/>
              </w:rPr>
            </w:pPr>
          </w:p>
        </w:tc>
        <w:tc>
          <w:tcPr>
            <w:tcW w:w="420" w:type="dxa"/>
            <w:shd w:val="clear" w:color="auto" w:fill="F8EBDA"/>
          </w:tcPr>
          <w:p w14:paraId="2F126DB6" w14:textId="77777777" w:rsidR="00363EAC" w:rsidRDefault="00363EAC">
            <w:pPr>
              <w:pStyle w:val="TableParagraph"/>
              <w:rPr>
                <w:rFonts w:ascii="Times New Roman"/>
              </w:rPr>
            </w:pPr>
          </w:p>
        </w:tc>
        <w:tc>
          <w:tcPr>
            <w:tcW w:w="425" w:type="dxa"/>
            <w:shd w:val="clear" w:color="auto" w:fill="F8EBDA"/>
          </w:tcPr>
          <w:p w14:paraId="2F126DB7" w14:textId="77777777" w:rsidR="00363EAC" w:rsidRDefault="00363EAC">
            <w:pPr>
              <w:pStyle w:val="TableParagraph"/>
              <w:rPr>
                <w:rFonts w:ascii="Times New Roman"/>
              </w:rPr>
            </w:pPr>
          </w:p>
        </w:tc>
        <w:tc>
          <w:tcPr>
            <w:tcW w:w="423" w:type="dxa"/>
            <w:shd w:val="clear" w:color="auto" w:fill="F8EBDA"/>
          </w:tcPr>
          <w:p w14:paraId="2F126DB8" w14:textId="77777777" w:rsidR="00363EAC" w:rsidRDefault="00363EAC">
            <w:pPr>
              <w:pStyle w:val="TableParagraph"/>
              <w:rPr>
                <w:rFonts w:ascii="Times New Roman"/>
              </w:rPr>
            </w:pPr>
          </w:p>
        </w:tc>
        <w:tc>
          <w:tcPr>
            <w:tcW w:w="422" w:type="dxa"/>
            <w:shd w:val="clear" w:color="auto" w:fill="F8C575"/>
          </w:tcPr>
          <w:p w14:paraId="2F126DB9" w14:textId="77777777" w:rsidR="00363EAC" w:rsidRDefault="00363EAC">
            <w:pPr>
              <w:pStyle w:val="TableParagraph"/>
              <w:rPr>
                <w:rFonts w:ascii="Arial"/>
                <w:b/>
                <w:sz w:val="20"/>
              </w:rPr>
            </w:pPr>
          </w:p>
          <w:p w14:paraId="2F126DBA" w14:textId="77777777" w:rsidR="00363EAC" w:rsidRDefault="00363EAC">
            <w:pPr>
              <w:pStyle w:val="TableParagraph"/>
              <w:spacing w:before="127"/>
              <w:rPr>
                <w:rFonts w:ascii="Arial"/>
                <w:b/>
                <w:sz w:val="20"/>
              </w:rPr>
            </w:pPr>
          </w:p>
          <w:p w14:paraId="2F126DBB" w14:textId="77777777" w:rsidR="00363EAC" w:rsidRDefault="00363EAC">
            <w:pPr>
              <w:pStyle w:val="TableParagraph"/>
              <w:numPr>
                <w:ilvl w:val="0"/>
                <w:numId w:val="3"/>
              </w:numPr>
              <w:tabs>
                <w:tab w:val="left" w:pos="178"/>
              </w:tabs>
              <w:ind w:left="178" w:hanging="166"/>
              <w:rPr>
                <w:rFonts w:ascii="Cambria Math" w:hAnsi="Cambria Math"/>
                <w:sz w:val="20"/>
              </w:rPr>
            </w:pPr>
          </w:p>
        </w:tc>
        <w:tc>
          <w:tcPr>
            <w:tcW w:w="422" w:type="dxa"/>
            <w:shd w:val="clear" w:color="auto" w:fill="F8EBDA"/>
          </w:tcPr>
          <w:p w14:paraId="2F126DBC" w14:textId="77777777" w:rsidR="00363EAC" w:rsidRDefault="00363EAC">
            <w:pPr>
              <w:pStyle w:val="TableParagraph"/>
              <w:rPr>
                <w:rFonts w:ascii="Times New Roman"/>
              </w:rPr>
            </w:pPr>
          </w:p>
        </w:tc>
        <w:tc>
          <w:tcPr>
            <w:tcW w:w="422" w:type="dxa"/>
            <w:shd w:val="clear" w:color="auto" w:fill="F8EBDA"/>
          </w:tcPr>
          <w:p w14:paraId="2F126DBD" w14:textId="77777777" w:rsidR="00363EAC" w:rsidRDefault="00363EAC">
            <w:pPr>
              <w:pStyle w:val="TableParagraph"/>
              <w:rPr>
                <w:rFonts w:ascii="Times New Roman"/>
              </w:rPr>
            </w:pPr>
          </w:p>
        </w:tc>
        <w:tc>
          <w:tcPr>
            <w:tcW w:w="420" w:type="dxa"/>
            <w:shd w:val="clear" w:color="auto" w:fill="F8EBDA"/>
          </w:tcPr>
          <w:p w14:paraId="2F126DBE" w14:textId="77777777" w:rsidR="00363EAC" w:rsidRDefault="00363EAC">
            <w:pPr>
              <w:pStyle w:val="TableParagraph"/>
              <w:rPr>
                <w:rFonts w:ascii="Times New Roman"/>
              </w:rPr>
            </w:pPr>
          </w:p>
        </w:tc>
      </w:tr>
      <w:tr w:rsidR="00363EAC" w14:paraId="2F126DD3" w14:textId="77777777">
        <w:trPr>
          <w:trHeight w:val="1146"/>
        </w:trPr>
        <w:tc>
          <w:tcPr>
            <w:tcW w:w="2936" w:type="dxa"/>
            <w:shd w:val="clear" w:color="auto" w:fill="F9EBEB"/>
          </w:tcPr>
          <w:p w14:paraId="2F126DC0" w14:textId="77777777" w:rsidR="00363EAC" w:rsidRDefault="00000000">
            <w:pPr>
              <w:pStyle w:val="TableParagraph"/>
              <w:tabs>
                <w:tab w:val="left" w:pos="1617"/>
                <w:tab w:val="left" w:pos="2328"/>
              </w:tabs>
              <w:ind w:left="21" w:right="-15"/>
              <w:rPr>
                <w:rFonts w:ascii="Arial" w:hAnsi="Arial"/>
                <w:b/>
                <w:sz w:val="24"/>
              </w:rPr>
            </w:pPr>
            <w:r>
              <w:rPr>
                <w:rFonts w:ascii="Segoe UI Symbol" w:hAnsi="Segoe UI Symbol"/>
                <w:sz w:val="24"/>
              </w:rPr>
              <w:t xml:space="preserve">★ </w:t>
            </w:r>
            <w:r>
              <w:rPr>
                <w:rFonts w:ascii="Arial" w:hAnsi="Arial"/>
                <w:b/>
                <w:sz w:val="24"/>
              </w:rPr>
              <w:t xml:space="preserve">Hito 3: XAI integrada y </w:t>
            </w:r>
            <w:r>
              <w:rPr>
                <w:rFonts w:ascii="Arial" w:hAnsi="Arial"/>
                <w:b/>
                <w:spacing w:val="-2"/>
                <w:sz w:val="24"/>
              </w:rPr>
              <w:t>verificada</w:t>
            </w:r>
            <w:r>
              <w:rPr>
                <w:rFonts w:ascii="Arial" w:hAnsi="Arial"/>
                <w:b/>
                <w:sz w:val="24"/>
              </w:rPr>
              <w:tab/>
              <w:t>—</w:t>
            </w:r>
            <w:r>
              <w:rPr>
                <w:rFonts w:ascii="Arial" w:hAnsi="Arial"/>
                <w:b/>
                <w:sz w:val="24"/>
              </w:rPr>
              <w:tab/>
            </w:r>
            <w:r>
              <w:rPr>
                <w:rFonts w:ascii="Arial" w:hAnsi="Arial"/>
                <w:b/>
                <w:spacing w:val="-5"/>
                <w:sz w:val="24"/>
              </w:rPr>
              <w:t>100%</w:t>
            </w:r>
          </w:p>
          <w:p w14:paraId="2F126DC1" w14:textId="77777777" w:rsidR="00363EAC" w:rsidRDefault="00000000">
            <w:pPr>
              <w:pStyle w:val="TableParagraph"/>
              <w:tabs>
                <w:tab w:val="left" w:pos="2513"/>
              </w:tabs>
              <w:spacing w:line="270" w:lineRule="atLeast"/>
              <w:ind w:left="21" w:right="-15"/>
              <w:rPr>
                <w:rFonts w:ascii="Arial" w:hAnsi="Arial"/>
                <w:b/>
                <w:sz w:val="24"/>
              </w:rPr>
            </w:pPr>
            <w:r>
              <w:rPr>
                <w:rFonts w:ascii="Arial" w:hAnsi="Arial"/>
                <w:b/>
                <w:spacing w:val="-2"/>
                <w:sz w:val="24"/>
              </w:rPr>
              <w:t>predicciones</w:t>
            </w:r>
            <w:r>
              <w:rPr>
                <w:rFonts w:ascii="Arial" w:hAnsi="Arial"/>
                <w:b/>
                <w:sz w:val="24"/>
              </w:rPr>
              <w:tab/>
            </w:r>
            <w:r>
              <w:rPr>
                <w:rFonts w:ascii="Arial" w:hAnsi="Arial"/>
                <w:b/>
                <w:spacing w:val="-6"/>
                <w:sz w:val="24"/>
              </w:rPr>
              <w:t xml:space="preserve">con </w:t>
            </w:r>
            <w:r>
              <w:rPr>
                <w:rFonts w:ascii="Arial" w:hAnsi="Arial"/>
                <w:b/>
                <w:spacing w:val="-2"/>
                <w:sz w:val="24"/>
              </w:rPr>
              <w:t>explicación</w:t>
            </w:r>
          </w:p>
        </w:tc>
        <w:tc>
          <w:tcPr>
            <w:tcW w:w="334" w:type="dxa"/>
            <w:shd w:val="clear" w:color="auto" w:fill="F9EBEB"/>
          </w:tcPr>
          <w:p w14:paraId="2F126DC2" w14:textId="77777777" w:rsidR="00363EAC" w:rsidRDefault="00363EAC">
            <w:pPr>
              <w:pStyle w:val="TableParagraph"/>
              <w:rPr>
                <w:rFonts w:ascii="Times New Roman"/>
              </w:rPr>
            </w:pPr>
          </w:p>
        </w:tc>
        <w:tc>
          <w:tcPr>
            <w:tcW w:w="334" w:type="dxa"/>
            <w:shd w:val="clear" w:color="auto" w:fill="F9EBEB"/>
          </w:tcPr>
          <w:p w14:paraId="2F126DC3" w14:textId="77777777" w:rsidR="00363EAC" w:rsidRDefault="00363EAC">
            <w:pPr>
              <w:pStyle w:val="TableParagraph"/>
              <w:rPr>
                <w:rFonts w:ascii="Times New Roman"/>
              </w:rPr>
            </w:pPr>
          </w:p>
        </w:tc>
        <w:tc>
          <w:tcPr>
            <w:tcW w:w="336" w:type="dxa"/>
            <w:shd w:val="clear" w:color="auto" w:fill="F9EBEB"/>
          </w:tcPr>
          <w:p w14:paraId="2F126DC4" w14:textId="77777777" w:rsidR="00363EAC" w:rsidRDefault="00363EAC">
            <w:pPr>
              <w:pStyle w:val="TableParagraph"/>
              <w:rPr>
                <w:rFonts w:ascii="Times New Roman"/>
              </w:rPr>
            </w:pPr>
          </w:p>
        </w:tc>
        <w:tc>
          <w:tcPr>
            <w:tcW w:w="336" w:type="dxa"/>
            <w:shd w:val="clear" w:color="auto" w:fill="F9EBEB"/>
          </w:tcPr>
          <w:p w14:paraId="2F126DC5" w14:textId="77777777" w:rsidR="00363EAC" w:rsidRDefault="00363EAC">
            <w:pPr>
              <w:pStyle w:val="TableParagraph"/>
              <w:rPr>
                <w:rFonts w:ascii="Times New Roman"/>
              </w:rPr>
            </w:pPr>
          </w:p>
        </w:tc>
        <w:tc>
          <w:tcPr>
            <w:tcW w:w="336" w:type="dxa"/>
            <w:shd w:val="clear" w:color="auto" w:fill="F9EBEB"/>
          </w:tcPr>
          <w:p w14:paraId="2F126DC6" w14:textId="77777777" w:rsidR="00363EAC" w:rsidRDefault="00363EAC">
            <w:pPr>
              <w:pStyle w:val="TableParagraph"/>
              <w:rPr>
                <w:rFonts w:ascii="Times New Roman"/>
              </w:rPr>
            </w:pPr>
          </w:p>
        </w:tc>
        <w:tc>
          <w:tcPr>
            <w:tcW w:w="336" w:type="dxa"/>
            <w:shd w:val="clear" w:color="auto" w:fill="F9EBEB"/>
          </w:tcPr>
          <w:p w14:paraId="2F126DC7" w14:textId="77777777" w:rsidR="00363EAC" w:rsidRDefault="00363EAC">
            <w:pPr>
              <w:pStyle w:val="TableParagraph"/>
              <w:rPr>
                <w:rFonts w:ascii="Times New Roman"/>
              </w:rPr>
            </w:pPr>
          </w:p>
        </w:tc>
        <w:tc>
          <w:tcPr>
            <w:tcW w:w="334" w:type="dxa"/>
            <w:shd w:val="clear" w:color="auto" w:fill="F9EBEB"/>
          </w:tcPr>
          <w:p w14:paraId="2F126DC8" w14:textId="77777777" w:rsidR="00363EAC" w:rsidRDefault="00363EAC">
            <w:pPr>
              <w:pStyle w:val="TableParagraph"/>
              <w:rPr>
                <w:rFonts w:ascii="Times New Roman"/>
              </w:rPr>
            </w:pPr>
          </w:p>
        </w:tc>
        <w:tc>
          <w:tcPr>
            <w:tcW w:w="336" w:type="dxa"/>
            <w:shd w:val="clear" w:color="auto" w:fill="F9EBEB"/>
          </w:tcPr>
          <w:p w14:paraId="2F126DC9" w14:textId="77777777" w:rsidR="00363EAC" w:rsidRDefault="00363EAC">
            <w:pPr>
              <w:pStyle w:val="TableParagraph"/>
              <w:rPr>
                <w:rFonts w:ascii="Times New Roman"/>
              </w:rPr>
            </w:pPr>
          </w:p>
        </w:tc>
        <w:tc>
          <w:tcPr>
            <w:tcW w:w="336" w:type="dxa"/>
            <w:shd w:val="clear" w:color="auto" w:fill="F9EBEB"/>
          </w:tcPr>
          <w:p w14:paraId="2F126DCA" w14:textId="77777777" w:rsidR="00363EAC" w:rsidRDefault="00363EAC">
            <w:pPr>
              <w:pStyle w:val="TableParagraph"/>
              <w:rPr>
                <w:rFonts w:ascii="Times New Roman"/>
              </w:rPr>
            </w:pPr>
          </w:p>
        </w:tc>
        <w:tc>
          <w:tcPr>
            <w:tcW w:w="420" w:type="dxa"/>
            <w:shd w:val="clear" w:color="auto" w:fill="F9EBEB"/>
          </w:tcPr>
          <w:p w14:paraId="2F126DCB" w14:textId="77777777" w:rsidR="00363EAC" w:rsidRDefault="00363EAC">
            <w:pPr>
              <w:pStyle w:val="TableParagraph"/>
              <w:rPr>
                <w:rFonts w:ascii="Times New Roman"/>
              </w:rPr>
            </w:pPr>
          </w:p>
        </w:tc>
        <w:tc>
          <w:tcPr>
            <w:tcW w:w="425" w:type="dxa"/>
            <w:shd w:val="clear" w:color="auto" w:fill="F9EBEB"/>
          </w:tcPr>
          <w:p w14:paraId="2F126DCC" w14:textId="77777777" w:rsidR="00363EAC" w:rsidRDefault="00363EAC">
            <w:pPr>
              <w:pStyle w:val="TableParagraph"/>
              <w:rPr>
                <w:rFonts w:ascii="Times New Roman"/>
              </w:rPr>
            </w:pPr>
          </w:p>
        </w:tc>
        <w:tc>
          <w:tcPr>
            <w:tcW w:w="423" w:type="dxa"/>
            <w:shd w:val="clear" w:color="auto" w:fill="F9EBEB"/>
          </w:tcPr>
          <w:p w14:paraId="2F126DCD" w14:textId="77777777" w:rsidR="00363EAC" w:rsidRDefault="00363EAC">
            <w:pPr>
              <w:pStyle w:val="TableParagraph"/>
              <w:rPr>
                <w:rFonts w:ascii="Times New Roman"/>
              </w:rPr>
            </w:pPr>
          </w:p>
        </w:tc>
        <w:tc>
          <w:tcPr>
            <w:tcW w:w="422" w:type="dxa"/>
            <w:shd w:val="clear" w:color="auto" w:fill="F9EBEB"/>
          </w:tcPr>
          <w:p w14:paraId="2F126DCE" w14:textId="77777777" w:rsidR="00363EAC" w:rsidRDefault="00363EAC">
            <w:pPr>
              <w:pStyle w:val="TableParagraph"/>
              <w:spacing w:before="136"/>
              <w:rPr>
                <w:rFonts w:ascii="Arial"/>
                <w:b/>
                <w:sz w:val="24"/>
              </w:rPr>
            </w:pPr>
          </w:p>
          <w:p w14:paraId="2F126DCF" w14:textId="77777777" w:rsidR="00363EAC" w:rsidRDefault="00000000">
            <w:pPr>
              <w:pStyle w:val="TableParagraph"/>
              <w:ind w:left="12"/>
              <w:rPr>
                <w:rFonts w:ascii="Segoe UI Symbol" w:hAnsi="Segoe UI Symbol"/>
                <w:sz w:val="24"/>
              </w:rPr>
            </w:pPr>
            <w:r>
              <w:rPr>
                <w:rFonts w:ascii="Segoe UI Symbol" w:hAnsi="Segoe UI Symbol"/>
                <w:spacing w:val="-10"/>
                <w:sz w:val="24"/>
              </w:rPr>
              <w:t>★</w:t>
            </w:r>
          </w:p>
        </w:tc>
        <w:tc>
          <w:tcPr>
            <w:tcW w:w="422" w:type="dxa"/>
            <w:shd w:val="clear" w:color="auto" w:fill="F9EBEB"/>
          </w:tcPr>
          <w:p w14:paraId="2F126DD0" w14:textId="77777777" w:rsidR="00363EAC" w:rsidRDefault="00363EAC">
            <w:pPr>
              <w:pStyle w:val="TableParagraph"/>
              <w:rPr>
                <w:rFonts w:ascii="Times New Roman"/>
              </w:rPr>
            </w:pPr>
          </w:p>
        </w:tc>
        <w:tc>
          <w:tcPr>
            <w:tcW w:w="422" w:type="dxa"/>
            <w:shd w:val="clear" w:color="auto" w:fill="F9EBEB"/>
          </w:tcPr>
          <w:p w14:paraId="2F126DD1" w14:textId="77777777" w:rsidR="00363EAC" w:rsidRDefault="00363EAC">
            <w:pPr>
              <w:pStyle w:val="TableParagraph"/>
              <w:rPr>
                <w:rFonts w:ascii="Times New Roman"/>
              </w:rPr>
            </w:pPr>
          </w:p>
        </w:tc>
        <w:tc>
          <w:tcPr>
            <w:tcW w:w="420" w:type="dxa"/>
            <w:shd w:val="clear" w:color="auto" w:fill="F9EBEB"/>
          </w:tcPr>
          <w:p w14:paraId="2F126DD2" w14:textId="77777777" w:rsidR="00363EAC" w:rsidRDefault="00363EAC">
            <w:pPr>
              <w:pStyle w:val="TableParagraph"/>
              <w:rPr>
                <w:rFonts w:ascii="Times New Roman"/>
              </w:rPr>
            </w:pPr>
          </w:p>
        </w:tc>
      </w:tr>
      <w:tr w:rsidR="00363EAC" w14:paraId="2F126DE6" w14:textId="77777777">
        <w:trPr>
          <w:trHeight w:val="1104"/>
        </w:trPr>
        <w:tc>
          <w:tcPr>
            <w:tcW w:w="2936" w:type="dxa"/>
            <w:shd w:val="clear" w:color="auto" w:fill="DFF5EB"/>
          </w:tcPr>
          <w:p w14:paraId="2F126DD4" w14:textId="77777777" w:rsidR="00363EAC" w:rsidRDefault="00000000">
            <w:pPr>
              <w:pStyle w:val="TableParagraph"/>
              <w:tabs>
                <w:tab w:val="left" w:pos="2661"/>
              </w:tabs>
              <w:spacing w:before="2"/>
              <w:ind w:left="21" w:right="-15"/>
              <w:rPr>
                <w:rFonts w:ascii="Arial" w:hAnsi="Arial"/>
                <w:b/>
                <w:sz w:val="24"/>
              </w:rPr>
            </w:pPr>
            <w:r>
              <w:rPr>
                <w:rFonts w:ascii="Arial" w:hAnsi="Arial"/>
                <w:b/>
                <w:sz w:val="24"/>
              </w:rPr>
              <w:t>FASE</w:t>
            </w:r>
            <w:r>
              <w:rPr>
                <w:rFonts w:ascii="Arial" w:hAnsi="Arial"/>
                <w:b/>
                <w:spacing w:val="40"/>
                <w:sz w:val="24"/>
              </w:rPr>
              <w:t xml:space="preserve"> </w:t>
            </w:r>
            <w:r>
              <w:rPr>
                <w:rFonts w:ascii="Arial" w:hAnsi="Arial"/>
                <w:b/>
                <w:sz w:val="24"/>
              </w:rPr>
              <w:t>4</w:t>
            </w:r>
            <w:r>
              <w:rPr>
                <w:rFonts w:ascii="Arial" w:hAnsi="Arial"/>
                <w:b/>
                <w:spacing w:val="40"/>
                <w:sz w:val="24"/>
              </w:rPr>
              <w:t xml:space="preserve"> </w:t>
            </w:r>
            <w:r>
              <w:rPr>
                <w:rFonts w:ascii="Arial" w:hAnsi="Arial"/>
                <w:b/>
                <w:sz w:val="24"/>
              </w:rPr>
              <w:t>—</w:t>
            </w:r>
            <w:r>
              <w:rPr>
                <w:rFonts w:ascii="Arial" w:hAnsi="Arial"/>
                <w:b/>
                <w:spacing w:val="40"/>
                <w:sz w:val="24"/>
              </w:rPr>
              <w:t xml:space="preserve"> </w:t>
            </w:r>
            <w:r>
              <w:rPr>
                <w:rFonts w:ascii="Arial" w:hAnsi="Arial"/>
                <w:b/>
                <w:sz w:val="24"/>
              </w:rPr>
              <w:t>Despliegue</w:t>
            </w:r>
            <w:r>
              <w:rPr>
                <w:rFonts w:ascii="Arial" w:hAnsi="Arial"/>
                <w:b/>
                <w:spacing w:val="40"/>
                <w:sz w:val="24"/>
              </w:rPr>
              <w:t xml:space="preserve"> </w:t>
            </w:r>
            <w:r>
              <w:rPr>
                <w:rFonts w:ascii="Arial" w:hAnsi="Arial"/>
                <w:b/>
                <w:sz w:val="24"/>
              </w:rPr>
              <w:t xml:space="preserve">y </w:t>
            </w:r>
            <w:r>
              <w:rPr>
                <w:rFonts w:ascii="Arial" w:hAnsi="Arial"/>
                <w:b/>
                <w:spacing w:val="-2"/>
                <w:sz w:val="24"/>
              </w:rPr>
              <w:t>validación</w:t>
            </w:r>
            <w:r>
              <w:rPr>
                <w:rFonts w:ascii="Arial" w:hAnsi="Arial"/>
                <w:b/>
                <w:sz w:val="24"/>
              </w:rPr>
              <w:tab/>
            </w:r>
            <w:r>
              <w:rPr>
                <w:rFonts w:ascii="Arial" w:hAnsi="Arial"/>
                <w:b/>
                <w:spacing w:val="-9"/>
                <w:sz w:val="24"/>
              </w:rPr>
              <w:t>en</w:t>
            </w:r>
          </w:p>
          <w:p w14:paraId="2F126DD5" w14:textId="77777777" w:rsidR="00363EAC" w:rsidRDefault="00000000">
            <w:pPr>
              <w:pStyle w:val="TableParagraph"/>
              <w:spacing w:line="270" w:lineRule="atLeast"/>
              <w:ind w:left="21" w:right="44"/>
              <w:rPr>
                <w:rFonts w:ascii="Arial" w:hAnsi="Arial"/>
                <w:b/>
                <w:sz w:val="24"/>
              </w:rPr>
            </w:pPr>
            <w:r>
              <w:rPr>
                <w:rFonts w:ascii="Arial" w:hAnsi="Arial"/>
                <w:b/>
                <w:sz w:val="24"/>
              </w:rPr>
              <w:t>interfaz</w:t>
            </w:r>
            <w:r>
              <w:rPr>
                <w:rFonts w:ascii="Arial" w:hAnsi="Arial"/>
                <w:b/>
                <w:spacing w:val="-17"/>
                <w:sz w:val="24"/>
              </w:rPr>
              <w:t xml:space="preserve"> </w:t>
            </w:r>
            <w:r>
              <w:rPr>
                <w:rFonts w:ascii="Arial" w:hAnsi="Arial"/>
                <w:b/>
                <w:sz w:val="24"/>
              </w:rPr>
              <w:t>interactiva</w:t>
            </w:r>
            <w:r>
              <w:rPr>
                <w:rFonts w:ascii="Arial" w:hAnsi="Arial"/>
                <w:b/>
                <w:spacing w:val="4"/>
                <w:sz w:val="24"/>
              </w:rPr>
              <w:t xml:space="preserve"> </w:t>
            </w:r>
            <w:r>
              <w:rPr>
                <w:rFonts w:ascii="Arial" w:hAnsi="Arial"/>
                <w:b/>
                <w:sz w:val="24"/>
              </w:rPr>
              <w:t>(S13–</w:t>
            </w:r>
            <w:r>
              <w:rPr>
                <w:rFonts w:ascii="Arial" w:hAnsi="Arial"/>
                <w:b/>
                <w:spacing w:val="-4"/>
                <w:sz w:val="24"/>
              </w:rPr>
              <w:t>S16)</w:t>
            </w:r>
          </w:p>
        </w:tc>
        <w:tc>
          <w:tcPr>
            <w:tcW w:w="334" w:type="dxa"/>
            <w:shd w:val="clear" w:color="auto" w:fill="DFF5EB"/>
          </w:tcPr>
          <w:p w14:paraId="2F126DD6" w14:textId="77777777" w:rsidR="00363EAC" w:rsidRDefault="00363EAC">
            <w:pPr>
              <w:pStyle w:val="TableParagraph"/>
              <w:rPr>
                <w:rFonts w:ascii="Times New Roman"/>
              </w:rPr>
            </w:pPr>
          </w:p>
        </w:tc>
        <w:tc>
          <w:tcPr>
            <w:tcW w:w="334" w:type="dxa"/>
            <w:shd w:val="clear" w:color="auto" w:fill="DFF5EB"/>
          </w:tcPr>
          <w:p w14:paraId="2F126DD7" w14:textId="77777777" w:rsidR="00363EAC" w:rsidRDefault="00363EAC">
            <w:pPr>
              <w:pStyle w:val="TableParagraph"/>
              <w:rPr>
                <w:rFonts w:ascii="Times New Roman"/>
              </w:rPr>
            </w:pPr>
          </w:p>
        </w:tc>
        <w:tc>
          <w:tcPr>
            <w:tcW w:w="336" w:type="dxa"/>
            <w:shd w:val="clear" w:color="auto" w:fill="DFF5EB"/>
          </w:tcPr>
          <w:p w14:paraId="2F126DD8" w14:textId="77777777" w:rsidR="00363EAC" w:rsidRDefault="00363EAC">
            <w:pPr>
              <w:pStyle w:val="TableParagraph"/>
              <w:rPr>
                <w:rFonts w:ascii="Times New Roman"/>
              </w:rPr>
            </w:pPr>
          </w:p>
        </w:tc>
        <w:tc>
          <w:tcPr>
            <w:tcW w:w="336" w:type="dxa"/>
            <w:shd w:val="clear" w:color="auto" w:fill="DFF5EB"/>
          </w:tcPr>
          <w:p w14:paraId="2F126DD9" w14:textId="77777777" w:rsidR="00363EAC" w:rsidRDefault="00363EAC">
            <w:pPr>
              <w:pStyle w:val="TableParagraph"/>
              <w:rPr>
                <w:rFonts w:ascii="Times New Roman"/>
              </w:rPr>
            </w:pPr>
          </w:p>
        </w:tc>
        <w:tc>
          <w:tcPr>
            <w:tcW w:w="336" w:type="dxa"/>
            <w:shd w:val="clear" w:color="auto" w:fill="DFF5EB"/>
          </w:tcPr>
          <w:p w14:paraId="2F126DDA" w14:textId="77777777" w:rsidR="00363EAC" w:rsidRDefault="00363EAC">
            <w:pPr>
              <w:pStyle w:val="TableParagraph"/>
              <w:rPr>
                <w:rFonts w:ascii="Times New Roman"/>
              </w:rPr>
            </w:pPr>
          </w:p>
        </w:tc>
        <w:tc>
          <w:tcPr>
            <w:tcW w:w="336" w:type="dxa"/>
            <w:shd w:val="clear" w:color="auto" w:fill="DFF5EB"/>
          </w:tcPr>
          <w:p w14:paraId="2F126DDB" w14:textId="77777777" w:rsidR="00363EAC" w:rsidRDefault="00363EAC">
            <w:pPr>
              <w:pStyle w:val="TableParagraph"/>
              <w:rPr>
                <w:rFonts w:ascii="Times New Roman"/>
              </w:rPr>
            </w:pPr>
          </w:p>
        </w:tc>
        <w:tc>
          <w:tcPr>
            <w:tcW w:w="334" w:type="dxa"/>
            <w:shd w:val="clear" w:color="auto" w:fill="DFF5EB"/>
          </w:tcPr>
          <w:p w14:paraId="2F126DDC" w14:textId="77777777" w:rsidR="00363EAC" w:rsidRDefault="00363EAC">
            <w:pPr>
              <w:pStyle w:val="TableParagraph"/>
              <w:rPr>
                <w:rFonts w:ascii="Times New Roman"/>
              </w:rPr>
            </w:pPr>
          </w:p>
        </w:tc>
        <w:tc>
          <w:tcPr>
            <w:tcW w:w="336" w:type="dxa"/>
            <w:shd w:val="clear" w:color="auto" w:fill="DFF5EB"/>
          </w:tcPr>
          <w:p w14:paraId="2F126DDD" w14:textId="77777777" w:rsidR="00363EAC" w:rsidRDefault="00363EAC">
            <w:pPr>
              <w:pStyle w:val="TableParagraph"/>
              <w:rPr>
                <w:rFonts w:ascii="Times New Roman"/>
              </w:rPr>
            </w:pPr>
          </w:p>
        </w:tc>
        <w:tc>
          <w:tcPr>
            <w:tcW w:w="336" w:type="dxa"/>
            <w:shd w:val="clear" w:color="auto" w:fill="DFF5EB"/>
          </w:tcPr>
          <w:p w14:paraId="2F126DDE" w14:textId="77777777" w:rsidR="00363EAC" w:rsidRDefault="00363EAC">
            <w:pPr>
              <w:pStyle w:val="TableParagraph"/>
              <w:rPr>
                <w:rFonts w:ascii="Times New Roman"/>
              </w:rPr>
            </w:pPr>
          </w:p>
        </w:tc>
        <w:tc>
          <w:tcPr>
            <w:tcW w:w="420" w:type="dxa"/>
            <w:shd w:val="clear" w:color="auto" w:fill="DFF5EB"/>
          </w:tcPr>
          <w:p w14:paraId="2F126DDF" w14:textId="77777777" w:rsidR="00363EAC" w:rsidRDefault="00363EAC">
            <w:pPr>
              <w:pStyle w:val="TableParagraph"/>
              <w:rPr>
                <w:rFonts w:ascii="Times New Roman"/>
              </w:rPr>
            </w:pPr>
          </w:p>
        </w:tc>
        <w:tc>
          <w:tcPr>
            <w:tcW w:w="425" w:type="dxa"/>
            <w:shd w:val="clear" w:color="auto" w:fill="DFF5EB"/>
          </w:tcPr>
          <w:p w14:paraId="2F126DE0" w14:textId="77777777" w:rsidR="00363EAC" w:rsidRDefault="00363EAC">
            <w:pPr>
              <w:pStyle w:val="TableParagraph"/>
              <w:rPr>
                <w:rFonts w:ascii="Times New Roman"/>
              </w:rPr>
            </w:pPr>
          </w:p>
        </w:tc>
        <w:tc>
          <w:tcPr>
            <w:tcW w:w="423" w:type="dxa"/>
            <w:shd w:val="clear" w:color="auto" w:fill="DFF5EB"/>
          </w:tcPr>
          <w:p w14:paraId="2F126DE1" w14:textId="77777777" w:rsidR="00363EAC" w:rsidRDefault="00363EAC">
            <w:pPr>
              <w:pStyle w:val="TableParagraph"/>
              <w:rPr>
                <w:rFonts w:ascii="Times New Roman"/>
              </w:rPr>
            </w:pPr>
          </w:p>
        </w:tc>
        <w:tc>
          <w:tcPr>
            <w:tcW w:w="422" w:type="dxa"/>
            <w:shd w:val="clear" w:color="auto" w:fill="DFF5EB"/>
          </w:tcPr>
          <w:p w14:paraId="2F126DE2" w14:textId="77777777" w:rsidR="00363EAC" w:rsidRDefault="00363EAC">
            <w:pPr>
              <w:pStyle w:val="TableParagraph"/>
              <w:rPr>
                <w:rFonts w:ascii="Times New Roman"/>
              </w:rPr>
            </w:pPr>
          </w:p>
        </w:tc>
        <w:tc>
          <w:tcPr>
            <w:tcW w:w="422" w:type="dxa"/>
            <w:shd w:val="clear" w:color="auto" w:fill="DFF5EB"/>
          </w:tcPr>
          <w:p w14:paraId="2F126DE3" w14:textId="77777777" w:rsidR="00363EAC" w:rsidRDefault="00363EAC">
            <w:pPr>
              <w:pStyle w:val="TableParagraph"/>
              <w:rPr>
                <w:rFonts w:ascii="Times New Roman"/>
              </w:rPr>
            </w:pPr>
          </w:p>
        </w:tc>
        <w:tc>
          <w:tcPr>
            <w:tcW w:w="422" w:type="dxa"/>
            <w:shd w:val="clear" w:color="auto" w:fill="DFF5EB"/>
          </w:tcPr>
          <w:p w14:paraId="2F126DE4" w14:textId="77777777" w:rsidR="00363EAC" w:rsidRDefault="00363EAC">
            <w:pPr>
              <w:pStyle w:val="TableParagraph"/>
              <w:rPr>
                <w:rFonts w:ascii="Times New Roman"/>
              </w:rPr>
            </w:pPr>
          </w:p>
        </w:tc>
        <w:tc>
          <w:tcPr>
            <w:tcW w:w="420" w:type="dxa"/>
            <w:shd w:val="clear" w:color="auto" w:fill="DFF5EB"/>
          </w:tcPr>
          <w:p w14:paraId="2F126DE5" w14:textId="77777777" w:rsidR="00363EAC" w:rsidRDefault="00363EAC">
            <w:pPr>
              <w:pStyle w:val="TableParagraph"/>
              <w:rPr>
                <w:rFonts w:ascii="Times New Roman"/>
              </w:rPr>
            </w:pPr>
          </w:p>
        </w:tc>
      </w:tr>
      <w:tr w:rsidR="00363EAC" w14:paraId="2F126DF9" w14:textId="77777777">
        <w:trPr>
          <w:trHeight w:val="824"/>
        </w:trPr>
        <w:tc>
          <w:tcPr>
            <w:tcW w:w="2936" w:type="dxa"/>
          </w:tcPr>
          <w:p w14:paraId="2F126DE7" w14:textId="77777777" w:rsidR="00363EAC" w:rsidRDefault="00000000">
            <w:pPr>
              <w:pStyle w:val="TableParagraph"/>
              <w:tabs>
                <w:tab w:val="left" w:pos="1653"/>
                <w:tab w:val="left" w:pos="2153"/>
              </w:tabs>
              <w:spacing w:before="2"/>
              <w:ind w:left="21" w:right="7"/>
              <w:rPr>
                <w:sz w:val="24"/>
              </w:rPr>
            </w:pPr>
            <w:r>
              <w:rPr>
                <w:spacing w:val="-2"/>
                <w:sz w:val="24"/>
              </w:rPr>
              <w:t>Construcción</w:t>
            </w:r>
            <w:r>
              <w:rPr>
                <w:sz w:val="24"/>
              </w:rPr>
              <w:tab/>
            </w:r>
            <w:r>
              <w:rPr>
                <w:spacing w:val="-6"/>
                <w:sz w:val="24"/>
              </w:rPr>
              <w:t>de</w:t>
            </w:r>
            <w:r>
              <w:rPr>
                <w:sz w:val="24"/>
              </w:rPr>
              <w:tab/>
            </w:r>
            <w:r>
              <w:rPr>
                <w:spacing w:val="-6"/>
                <w:sz w:val="24"/>
              </w:rPr>
              <w:t xml:space="preserve">interfaz </w:t>
            </w:r>
            <w:r>
              <w:rPr>
                <w:spacing w:val="-2"/>
                <w:sz w:val="24"/>
              </w:rPr>
              <w:t>interactiva</w:t>
            </w:r>
          </w:p>
          <w:p w14:paraId="2F126DE8" w14:textId="77777777" w:rsidR="00363EAC" w:rsidRDefault="00000000">
            <w:pPr>
              <w:pStyle w:val="TableParagraph"/>
              <w:spacing w:line="250" w:lineRule="exact"/>
              <w:ind w:left="21"/>
              <w:rPr>
                <w:sz w:val="24"/>
              </w:rPr>
            </w:pPr>
            <w:r>
              <w:rPr>
                <w:sz w:val="24"/>
              </w:rPr>
              <w:t>(Streamlit</w:t>
            </w:r>
            <w:r>
              <w:rPr>
                <w:spacing w:val="-9"/>
                <w:sz w:val="24"/>
              </w:rPr>
              <w:t xml:space="preserve"> </w:t>
            </w:r>
            <w:r>
              <w:rPr>
                <w:sz w:val="24"/>
              </w:rPr>
              <w:t>o</w:t>
            </w:r>
            <w:r>
              <w:rPr>
                <w:spacing w:val="-6"/>
                <w:sz w:val="24"/>
              </w:rPr>
              <w:t xml:space="preserve"> </w:t>
            </w:r>
            <w:r>
              <w:rPr>
                <w:spacing w:val="-2"/>
                <w:sz w:val="24"/>
              </w:rPr>
              <w:t>Gradio)</w:t>
            </w:r>
          </w:p>
        </w:tc>
        <w:tc>
          <w:tcPr>
            <w:tcW w:w="334" w:type="dxa"/>
          </w:tcPr>
          <w:p w14:paraId="2F126DE9" w14:textId="77777777" w:rsidR="00363EAC" w:rsidRDefault="00363EAC">
            <w:pPr>
              <w:pStyle w:val="TableParagraph"/>
              <w:rPr>
                <w:rFonts w:ascii="Times New Roman"/>
              </w:rPr>
            </w:pPr>
          </w:p>
        </w:tc>
        <w:tc>
          <w:tcPr>
            <w:tcW w:w="334" w:type="dxa"/>
          </w:tcPr>
          <w:p w14:paraId="2F126DEA" w14:textId="77777777" w:rsidR="00363EAC" w:rsidRDefault="00363EAC">
            <w:pPr>
              <w:pStyle w:val="TableParagraph"/>
              <w:rPr>
                <w:rFonts w:ascii="Times New Roman"/>
              </w:rPr>
            </w:pPr>
          </w:p>
        </w:tc>
        <w:tc>
          <w:tcPr>
            <w:tcW w:w="336" w:type="dxa"/>
          </w:tcPr>
          <w:p w14:paraId="2F126DEB" w14:textId="77777777" w:rsidR="00363EAC" w:rsidRDefault="00363EAC">
            <w:pPr>
              <w:pStyle w:val="TableParagraph"/>
              <w:rPr>
                <w:rFonts w:ascii="Times New Roman"/>
              </w:rPr>
            </w:pPr>
          </w:p>
        </w:tc>
        <w:tc>
          <w:tcPr>
            <w:tcW w:w="336" w:type="dxa"/>
          </w:tcPr>
          <w:p w14:paraId="2F126DEC" w14:textId="77777777" w:rsidR="00363EAC" w:rsidRDefault="00363EAC">
            <w:pPr>
              <w:pStyle w:val="TableParagraph"/>
              <w:rPr>
                <w:rFonts w:ascii="Times New Roman"/>
              </w:rPr>
            </w:pPr>
          </w:p>
        </w:tc>
        <w:tc>
          <w:tcPr>
            <w:tcW w:w="336" w:type="dxa"/>
          </w:tcPr>
          <w:p w14:paraId="2F126DED" w14:textId="77777777" w:rsidR="00363EAC" w:rsidRDefault="00363EAC">
            <w:pPr>
              <w:pStyle w:val="TableParagraph"/>
              <w:rPr>
                <w:rFonts w:ascii="Times New Roman"/>
              </w:rPr>
            </w:pPr>
          </w:p>
        </w:tc>
        <w:tc>
          <w:tcPr>
            <w:tcW w:w="336" w:type="dxa"/>
          </w:tcPr>
          <w:p w14:paraId="2F126DEE" w14:textId="77777777" w:rsidR="00363EAC" w:rsidRDefault="00363EAC">
            <w:pPr>
              <w:pStyle w:val="TableParagraph"/>
              <w:rPr>
                <w:rFonts w:ascii="Times New Roman"/>
              </w:rPr>
            </w:pPr>
          </w:p>
        </w:tc>
        <w:tc>
          <w:tcPr>
            <w:tcW w:w="334" w:type="dxa"/>
          </w:tcPr>
          <w:p w14:paraId="2F126DEF" w14:textId="77777777" w:rsidR="00363EAC" w:rsidRDefault="00363EAC">
            <w:pPr>
              <w:pStyle w:val="TableParagraph"/>
              <w:rPr>
                <w:rFonts w:ascii="Times New Roman"/>
              </w:rPr>
            </w:pPr>
          </w:p>
        </w:tc>
        <w:tc>
          <w:tcPr>
            <w:tcW w:w="336" w:type="dxa"/>
          </w:tcPr>
          <w:p w14:paraId="2F126DF0" w14:textId="77777777" w:rsidR="00363EAC" w:rsidRDefault="00363EAC">
            <w:pPr>
              <w:pStyle w:val="TableParagraph"/>
              <w:rPr>
                <w:rFonts w:ascii="Times New Roman"/>
              </w:rPr>
            </w:pPr>
          </w:p>
        </w:tc>
        <w:tc>
          <w:tcPr>
            <w:tcW w:w="336" w:type="dxa"/>
          </w:tcPr>
          <w:p w14:paraId="2F126DF1" w14:textId="77777777" w:rsidR="00363EAC" w:rsidRDefault="00363EAC">
            <w:pPr>
              <w:pStyle w:val="TableParagraph"/>
              <w:rPr>
                <w:rFonts w:ascii="Times New Roman"/>
              </w:rPr>
            </w:pPr>
          </w:p>
        </w:tc>
        <w:tc>
          <w:tcPr>
            <w:tcW w:w="420" w:type="dxa"/>
          </w:tcPr>
          <w:p w14:paraId="2F126DF2" w14:textId="77777777" w:rsidR="00363EAC" w:rsidRDefault="00363EAC">
            <w:pPr>
              <w:pStyle w:val="TableParagraph"/>
              <w:rPr>
                <w:rFonts w:ascii="Times New Roman"/>
              </w:rPr>
            </w:pPr>
          </w:p>
        </w:tc>
        <w:tc>
          <w:tcPr>
            <w:tcW w:w="425" w:type="dxa"/>
          </w:tcPr>
          <w:p w14:paraId="2F126DF3" w14:textId="77777777" w:rsidR="00363EAC" w:rsidRDefault="00363EAC">
            <w:pPr>
              <w:pStyle w:val="TableParagraph"/>
              <w:rPr>
                <w:rFonts w:ascii="Times New Roman"/>
              </w:rPr>
            </w:pPr>
          </w:p>
        </w:tc>
        <w:tc>
          <w:tcPr>
            <w:tcW w:w="423" w:type="dxa"/>
          </w:tcPr>
          <w:p w14:paraId="2F126DF4" w14:textId="77777777" w:rsidR="00363EAC" w:rsidRDefault="00363EAC">
            <w:pPr>
              <w:pStyle w:val="TableParagraph"/>
              <w:rPr>
                <w:rFonts w:ascii="Times New Roman"/>
              </w:rPr>
            </w:pPr>
          </w:p>
        </w:tc>
        <w:tc>
          <w:tcPr>
            <w:tcW w:w="422" w:type="dxa"/>
            <w:shd w:val="clear" w:color="auto" w:fill="3787DD"/>
          </w:tcPr>
          <w:p w14:paraId="2F126DF5" w14:textId="77777777" w:rsidR="00363EAC" w:rsidRDefault="00363EAC">
            <w:pPr>
              <w:pStyle w:val="TableParagraph"/>
              <w:rPr>
                <w:rFonts w:ascii="Times New Roman"/>
              </w:rPr>
            </w:pPr>
          </w:p>
        </w:tc>
        <w:tc>
          <w:tcPr>
            <w:tcW w:w="422" w:type="dxa"/>
            <w:shd w:val="clear" w:color="auto" w:fill="3787DD"/>
          </w:tcPr>
          <w:p w14:paraId="2F126DF6" w14:textId="77777777" w:rsidR="00363EAC" w:rsidRDefault="00363EAC">
            <w:pPr>
              <w:pStyle w:val="TableParagraph"/>
              <w:rPr>
                <w:rFonts w:ascii="Times New Roman"/>
              </w:rPr>
            </w:pPr>
          </w:p>
        </w:tc>
        <w:tc>
          <w:tcPr>
            <w:tcW w:w="422" w:type="dxa"/>
          </w:tcPr>
          <w:p w14:paraId="2F126DF7" w14:textId="77777777" w:rsidR="00363EAC" w:rsidRDefault="00363EAC">
            <w:pPr>
              <w:pStyle w:val="TableParagraph"/>
              <w:rPr>
                <w:rFonts w:ascii="Times New Roman"/>
              </w:rPr>
            </w:pPr>
          </w:p>
        </w:tc>
        <w:tc>
          <w:tcPr>
            <w:tcW w:w="420" w:type="dxa"/>
          </w:tcPr>
          <w:p w14:paraId="2F126DF8" w14:textId="77777777" w:rsidR="00363EAC" w:rsidRDefault="00363EAC">
            <w:pPr>
              <w:pStyle w:val="TableParagraph"/>
              <w:rPr>
                <w:rFonts w:ascii="Times New Roman"/>
              </w:rPr>
            </w:pPr>
          </w:p>
        </w:tc>
      </w:tr>
      <w:tr w:rsidR="00363EAC" w14:paraId="2F126E0C" w14:textId="77777777">
        <w:trPr>
          <w:trHeight w:val="830"/>
        </w:trPr>
        <w:tc>
          <w:tcPr>
            <w:tcW w:w="2936" w:type="dxa"/>
          </w:tcPr>
          <w:p w14:paraId="2F126DFA" w14:textId="77777777" w:rsidR="00363EAC" w:rsidRDefault="00000000">
            <w:pPr>
              <w:pStyle w:val="TableParagraph"/>
              <w:spacing w:before="3"/>
              <w:ind w:left="21"/>
              <w:rPr>
                <w:sz w:val="24"/>
              </w:rPr>
            </w:pPr>
            <w:r>
              <w:rPr>
                <w:spacing w:val="-2"/>
                <w:sz w:val="24"/>
              </w:rPr>
              <w:t>Pruebas</w:t>
            </w:r>
          </w:p>
          <w:p w14:paraId="2F126DFB" w14:textId="77777777" w:rsidR="00363EAC" w:rsidRDefault="00000000">
            <w:pPr>
              <w:pStyle w:val="TableParagraph"/>
              <w:spacing w:line="270" w:lineRule="atLeast"/>
              <w:ind w:left="21" w:right="114"/>
              <w:rPr>
                <w:sz w:val="24"/>
              </w:rPr>
            </w:pPr>
            <w:r>
              <w:rPr>
                <w:spacing w:val="-2"/>
                <w:sz w:val="24"/>
              </w:rPr>
              <w:t>funcionales:</w:t>
            </w:r>
            <w:r>
              <w:rPr>
                <w:spacing w:val="-15"/>
                <w:sz w:val="24"/>
              </w:rPr>
              <w:t xml:space="preserve"> </w:t>
            </w:r>
            <w:r>
              <w:rPr>
                <w:spacing w:val="-2"/>
                <w:sz w:val="24"/>
              </w:rPr>
              <w:t>malware</w:t>
            </w:r>
            <w:r>
              <w:rPr>
                <w:spacing w:val="-15"/>
                <w:sz w:val="24"/>
              </w:rPr>
              <w:t xml:space="preserve"> </w:t>
            </w:r>
            <w:r>
              <w:rPr>
                <w:spacing w:val="-2"/>
                <w:sz w:val="24"/>
              </w:rPr>
              <w:t xml:space="preserve">cono </w:t>
            </w:r>
            <w:r>
              <w:rPr>
                <w:sz w:val="24"/>
              </w:rPr>
              <w:t>cido</w:t>
            </w:r>
            <w:r>
              <w:rPr>
                <w:spacing w:val="-2"/>
                <w:sz w:val="24"/>
              </w:rPr>
              <w:t xml:space="preserve"> </w:t>
            </w:r>
            <w:r>
              <w:rPr>
                <w:sz w:val="24"/>
              </w:rPr>
              <w:t>vs</w:t>
            </w:r>
            <w:r>
              <w:rPr>
                <w:spacing w:val="-1"/>
                <w:sz w:val="24"/>
              </w:rPr>
              <w:t xml:space="preserve"> </w:t>
            </w:r>
            <w:r>
              <w:rPr>
                <w:sz w:val="24"/>
              </w:rPr>
              <w:t>archivos</w:t>
            </w:r>
            <w:r>
              <w:rPr>
                <w:spacing w:val="-2"/>
                <w:sz w:val="24"/>
              </w:rPr>
              <w:t xml:space="preserve"> benignos</w:t>
            </w:r>
          </w:p>
        </w:tc>
        <w:tc>
          <w:tcPr>
            <w:tcW w:w="334" w:type="dxa"/>
          </w:tcPr>
          <w:p w14:paraId="2F126DFC" w14:textId="77777777" w:rsidR="00363EAC" w:rsidRDefault="00363EAC">
            <w:pPr>
              <w:pStyle w:val="TableParagraph"/>
              <w:rPr>
                <w:rFonts w:ascii="Times New Roman"/>
              </w:rPr>
            </w:pPr>
          </w:p>
        </w:tc>
        <w:tc>
          <w:tcPr>
            <w:tcW w:w="334" w:type="dxa"/>
          </w:tcPr>
          <w:p w14:paraId="2F126DFD" w14:textId="77777777" w:rsidR="00363EAC" w:rsidRDefault="00363EAC">
            <w:pPr>
              <w:pStyle w:val="TableParagraph"/>
              <w:rPr>
                <w:rFonts w:ascii="Times New Roman"/>
              </w:rPr>
            </w:pPr>
          </w:p>
        </w:tc>
        <w:tc>
          <w:tcPr>
            <w:tcW w:w="336" w:type="dxa"/>
          </w:tcPr>
          <w:p w14:paraId="2F126DFE" w14:textId="77777777" w:rsidR="00363EAC" w:rsidRDefault="00363EAC">
            <w:pPr>
              <w:pStyle w:val="TableParagraph"/>
              <w:rPr>
                <w:rFonts w:ascii="Times New Roman"/>
              </w:rPr>
            </w:pPr>
          </w:p>
        </w:tc>
        <w:tc>
          <w:tcPr>
            <w:tcW w:w="336" w:type="dxa"/>
          </w:tcPr>
          <w:p w14:paraId="2F126DFF" w14:textId="77777777" w:rsidR="00363EAC" w:rsidRDefault="00363EAC">
            <w:pPr>
              <w:pStyle w:val="TableParagraph"/>
              <w:rPr>
                <w:rFonts w:ascii="Times New Roman"/>
              </w:rPr>
            </w:pPr>
          </w:p>
        </w:tc>
        <w:tc>
          <w:tcPr>
            <w:tcW w:w="336" w:type="dxa"/>
          </w:tcPr>
          <w:p w14:paraId="2F126E00" w14:textId="77777777" w:rsidR="00363EAC" w:rsidRDefault="00363EAC">
            <w:pPr>
              <w:pStyle w:val="TableParagraph"/>
              <w:rPr>
                <w:rFonts w:ascii="Times New Roman"/>
              </w:rPr>
            </w:pPr>
          </w:p>
        </w:tc>
        <w:tc>
          <w:tcPr>
            <w:tcW w:w="336" w:type="dxa"/>
          </w:tcPr>
          <w:p w14:paraId="2F126E01" w14:textId="77777777" w:rsidR="00363EAC" w:rsidRDefault="00363EAC">
            <w:pPr>
              <w:pStyle w:val="TableParagraph"/>
              <w:rPr>
                <w:rFonts w:ascii="Times New Roman"/>
              </w:rPr>
            </w:pPr>
          </w:p>
        </w:tc>
        <w:tc>
          <w:tcPr>
            <w:tcW w:w="334" w:type="dxa"/>
          </w:tcPr>
          <w:p w14:paraId="2F126E02" w14:textId="77777777" w:rsidR="00363EAC" w:rsidRDefault="00363EAC">
            <w:pPr>
              <w:pStyle w:val="TableParagraph"/>
              <w:rPr>
                <w:rFonts w:ascii="Times New Roman"/>
              </w:rPr>
            </w:pPr>
          </w:p>
        </w:tc>
        <w:tc>
          <w:tcPr>
            <w:tcW w:w="336" w:type="dxa"/>
          </w:tcPr>
          <w:p w14:paraId="2F126E03" w14:textId="77777777" w:rsidR="00363EAC" w:rsidRDefault="00363EAC">
            <w:pPr>
              <w:pStyle w:val="TableParagraph"/>
              <w:rPr>
                <w:rFonts w:ascii="Times New Roman"/>
              </w:rPr>
            </w:pPr>
          </w:p>
        </w:tc>
        <w:tc>
          <w:tcPr>
            <w:tcW w:w="336" w:type="dxa"/>
          </w:tcPr>
          <w:p w14:paraId="2F126E04" w14:textId="77777777" w:rsidR="00363EAC" w:rsidRDefault="00363EAC">
            <w:pPr>
              <w:pStyle w:val="TableParagraph"/>
              <w:rPr>
                <w:rFonts w:ascii="Times New Roman"/>
              </w:rPr>
            </w:pPr>
          </w:p>
        </w:tc>
        <w:tc>
          <w:tcPr>
            <w:tcW w:w="420" w:type="dxa"/>
          </w:tcPr>
          <w:p w14:paraId="2F126E05" w14:textId="77777777" w:rsidR="00363EAC" w:rsidRDefault="00363EAC">
            <w:pPr>
              <w:pStyle w:val="TableParagraph"/>
              <w:rPr>
                <w:rFonts w:ascii="Times New Roman"/>
              </w:rPr>
            </w:pPr>
          </w:p>
        </w:tc>
        <w:tc>
          <w:tcPr>
            <w:tcW w:w="425" w:type="dxa"/>
          </w:tcPr>
          <w:p w14:paraId="2F126E06" w14:textId="77777777" w:rsidR="00363EAC" w:rsidRDefault="00363EAC">
            <w:pPr>
              <w:pStyle w:val="TableParagraph"/>
              <w:rPr>
                <w:rFonts w:ascii="Times New Roman"/>
              </w:rPr>
            </w:pPr>
          </w:p>
        </w:tc>
        <w:tc>
          <w:tcPr>
            <w:tcW w:w="423" w:type="dxa"/>
          </w:tcPr>
          <w:p w14:paraId="2F126E07" w14:textId="77777777" w:rsidR="00363EAC" w:rsidRDefault="00363EAC">
            <w:pPr>
              <w:pStyle w:val="TableParagraph"/>
              <w:rPr>
                <w:rFonts w:ascii="Times New Roman"/>
              </w:rPr>
            </w:pPr>
          </w:p>
        </w:tc>
        <w:tc>
          <w:tcPr>
            <w:tcW w:w="422" w:type="dxa"/>
          </w:tcPr>
          <w:p w14:paraId="2F126E08" w14:textId="77777777" w:rsidR="00363EAC" w:rsidRDefault="00363EAC">
            <w:pPr>
              <w:pStyle w:val="TableParagraph"/>
              <w:rPr>
                <w:rFonts w:ascii="Times New Roman"/>
              </w:rPr>
            </w:pPr>
          </w:p>
        </w:tc>
        <w:tc>
          <w:tcPr>
            <w:tcW w:w="422" w:type="dxa"/>
            <w:shd w:val="clear" w:color="auto" w:fill="3787DD"/>
          </w:tcPr>
          <w:p w14:paraId="2F126E09" w14:textId="77777777" w:rsidR="00363EAC" w:rsidRDefault="00363EAC">
            <w:pPr>
              <w:pStyle w:val="TableParagraph"/>
              <w:rPr>
                <w:rFonts w:ascii="Times New Roman"/>
              </w:rPr>
            </w:pPr>
          </w:p>
        </w:tc>
        <w:tc>
          <w:tcPr>
            <w:tcW w:w="422" w:type="dxa"/>
            <w:shd w:val="clear" w:color="auto" w:fill="3787DD"/>
          </w:tcPr>
          <w:p w14:paraId="2F126E0A" w14:textId="77777777" w:rsidR="00363EAC" w:rsidRDefault="00363EAC">
            <w:pPr>
              <w:pStyle w:val="TableParagraph"/>
              <w:rPr>
                <w:rFonts w:ascii="Times New Roman"/>
              </w:rPr>
            </w:pPr>
          </w:p>
        </w:tc>
        <w:tc>
          <w:tcPr>
            <w:tcW w:w="420" w:type="dxa"/>
          </w:tcPr>
          <w:p w14:paraId="2F126E0B" w14:textId="77777777" w:rsidR="00363EAC" w:rsidRDefault="00363EAC">
            <w:pPr>
              <w:pStyle w:val="TableParagraph"/>
              <w:rPr>
                <w:rFonts w:ascii="Times New Roman"/>
              </w:rPr>
            </w:pPr>
          </w:p>
        </w:tc>
      </w:tr>
      <w:tr w:rsidR="00363EAC" w14:paraId="2F126E1E" w14:textId="77777777">
        <w:trPr>
          <w:trHeight w:val="828"/>
        </w:trPr>
        <w:tc>
          <w:tcPr>
            <w:tcW w:w="2936" w:type="dxa"/>
          </w:tcPr>
          <w:p w14:paraId="2F126E0D" w14:textId="77777777" w:rsidR="00363EAC" w:rsidRDefault="00000000">
            <w:pPr>
              <w:pStyle w:val="TableParagraph"/>
              <w:spacing w:line="276" w:lineRule="exact"/>
              <w:ind w:left="21" w:right="-44"/>
              <w:jc w:val="both"/>
              <w:rPr>
                <w:sz w:val="24"/>
              </w:rPr>
            </w:pPr>
            <w:r>
              <w:rPr>
                <w:sz w:val="24"/>
              </w:rPr>
              <w:t>Pruebas de rendimiento: tiempo de respuesta ≤ 10 s por archivo</w:t>
            </w:r>
          </w:p>
        </w:tc>
        <w:tc>
          <w:tcPr>
            <w:tcW w:w="334" w:type="dxa"/>
          </w:tcPr>
          <w:p w14:paraId="2F126E0E" w14:textId="77777777" w:rsidR="00363EAC" w:rsidRDefault="00363EAC">
            <w:pPr>
              <w:pStyle w:val="TableParagraph"/>
              <w:rPr>
                <w:rFonts w:ascii="Times New Roman"/>
              </w:rPr>
            </w:pPr>
          </w:p>
        </w:tc>
        <w:tc>
          <w:tcPr>
            <w:tcW w:w="334" w:type="dxa"/>
          </w:tcPr>
          <w:p w14:paraId="2F126E0F" w14:textId="77777777" w:rsidR="00363EAC" w:rsidRDefault="00363EAC">
            <w:pPr>
              <w:pStyle w:val="TableParagraph"/>
              <w:rPr>
                <w:rFonts w:ascii="Times New Roman"/>
              </w:rPr>
            </w:pPr>
          </w:p>
        </w:tc>
        <w:tc>
          <w:tcPr>
            <w:tcW w:w="336" w:type="dxa"/>
          </w:tcPr>
          <w:p w14:paraId="2F126E10" w14:textId="77777777" w:rsidR="00363EAC" w:rsidRDefault="00363EAC">
            <w:pPr>
              <w:pStyle w:val="TableParagraph"/>
              <w:rPr>
                <w:rFonts w:ascii="Times New Roman"/>
              </w:rPr>
            </w:pPr>
          </w:p>
        </w:tc>
        <w:tc>
          <w:tcPr>
            <w:tcW w:w="336" w:type="dxa"/>
          </w:tcPr>
          <w:p w14:paraId="2F126E11" w14:textId="77777777" w:rsidR="00363EAC" w:rsidRDefault="00363EAC">
            <w:pPr>
              <w:pStyle w:val="TableParagraph"/>
              <w:rPr>
                <w:rFonts w:ascii="Times New Roman"/>
              </w:rPr>
            </w:pPr>
          </w:p>
        </w:tc>
        <w:tc>
          <w:tcPr>
            <w:tcW w:w="336" w:type="dxa"/>
          </w:tcPr>
          <w:p w14:paraId="2F126E12" w14:textId="77777777" w:rsidR="00363EAC" w:rsidRDefault="00363EAC">
            <w:pPr>
              <w:pStyle w:val="TableParagraph"/>
              <w:rPr>
                <w:rFonts w:ascii="Times New Roman"/>
              </w:rPr>
            </w:pPr>
          </w:p>
        </w:tc>
        <w:tc>
          <w:tcPr>
            <w:tcW w:w="336" w:type="dxa"/>
          </w:tcPr>
          <w:p w14:paraId="2F126E13" w14:textId="77777777" w:rsidR="00363EAC" w:rsidRDefault="00363EAC">
            <w:pPr>
              <w:pStyle w:val="TableParagraph"/>
              <w:rPr>
                <w:rFonts w:ascii="Times New Roman"/>
              </w:rPr>
            </w:pPr>
          </w:p>
        </w:tc>
        <w:tc>
          <w:tcPr>
            <w:tcW w:w="334" w:type="dxa"/>
          </w:tcPr>
          <w:p w14:paraId="2F126E14" w14:textId="77777777" w:rsidR="00363EAC" w:rsidRDefault="00363EAC">
            <w:pPr>
              <w:pStyle w:val="TableParagraph"/>
              <w:rPr>
                <w:rFonts w:ascii="Times New Roman"/>
              </w:rPr>
            </w:pPr>
          </w:p>
        </w:tc>
        <w:tc>
          <w:tcPr>
            <w:tcW w:w="336" w:type="dxa"/>
          </w:tcPr>
          <w:p w14:paraId="2F126E15" w14:textId="77777777" w:rsidR="00363EAC" w:rsidRDefault="00363EAC">
            <w:pPr>
              <w:pStyle w:val="TableParagraph"/>
              <w:rPr>
                <w:rFonts w:ascii="Times New Roman"/>
              </w:rPr>
            </w:pPr>
          </w:p>
        </w:tc>
        <w:tc>
          <w:tcPr>
            <w:tcW w:w="336" w:type="dxa"/>
          </w:tcPr>
          <w:p w14:paraId="2F126E16" w14:textId="77777777" w:rsidR="00363EAC" w:rsidRDefault="00363EAC">
            <w:pPr>
              <w:pStyle w:val="TableParagraph"/>
              <w:rPr>
                <w:rFonts w:ascii="Times New Roman"/>
              </w:rPr>
            </w:pPr>
          </w:p>
        </w:tc>
        <w:tc>
          <w:tcPr>
            <w:tcW w:w="420" w:type="dxa"/>
          </w:tcPr>
          <w:p w14:paraId="2F126E17" w14:textId="77777777" w:rsidR="00363EAC" w:rsidRDefault="00363EAC">
            <w:pPr>
              <w:pStyle w:val="TableParagraph"/>
              <w:rPr>
                <w:rFonts w:ascii="Times New Roman"/>
              </w:rPr>
            </w:pPr>
          </w:p>
        </w:tc>
        <w:tc>
          <w:tcPr>
            <w:tcW w:w="425" w:type="dxa"/>
          </w:tcPr>
          <w:p w14:paraId="2F126E18" w14:textId="77777777" w:rsidR="00363EAC" w:rsidRDefault="00363EAC">
            <w:pPr>
              <w:pStyle w:val="TableParagraph"/>
              <w:rPr>
                <w:rFonts w:ascii="Times New Roman"/>
              </w:rPr>
            </w:pPr>
          </w:p>
        </w:tc>
        <w:tc>
          <w:tcPr>
            <w:tcW w:w="423" w:type="dxa"/>
          </w:tcPr>
          <w:p w14:paraId="2F126E19" w14:textId="77777777" w:rsidR="00363EAC" w:rsidRDefault="00363EAC">
            <w:pPr>
              <w:pStyle w:val="TableParagraph"/>
              <w:rPr>
                <w:rFonts w:ascii="Times New Roman"/>
              </w:rPr>
            </w:pPr>
          </w:p>
        </w:tc>
        <w:tc>
          <w:tcPr>
            <w:tcW w:w="422" w:type="dxa"/>
          </w:tcPr>
          <w:p w14:paraId="2F126E1A" w14:textId="77777777" w:rsidR="00363EAC" w:rsidRDefault="00363EAC">
            <w:pPr>
              <w:pStyle w:val="TableParagraph"/>
              <w:rPr>
                <w:rFonts w:ascii="Times New Roman"/>
              </w:rPr>
            </w:pPr>
          </w:p>
        </w:tc>
        <w:tc>
          <w:tcPr>
            <w:tcW w:w="422" w:type="dxa"/>
          </w:tcPr>
          <w:p w14:paraId="2F126E1B" w14:textId="77777777" w:rsidR="00363EAC" w:rsidRDefault="00363EAC">
            <w:pPr>
              <w:pStyle w:val="TableParagraph"/>
              <w:rPr>
                <w:rFonts w:ascii="Times New Roman"/>
              </w:rPr>
            </w:pPr>
          </w:p>
        </w:tc>
        <w:tc>
          <w:tcPr>
            <w:tcW w:w="422" w:type="dxa"/>
            <w:shd w:val="clear" w:color="auto" w:fill="3787DD"/>
          </w:tcPr>
          <w:p w14:paraId="2F126E1C" w14:textId="77777777" w:rsidR="00363EAC" w:rsidRDefault="00363EAC">
            <w:pPr>
              <w:pStyle w:val="TableParagraph"/>
              <w:rPr>
                <w:rFonts w:ascii="Times New Roman"/>
              </w:rPr>
            </w:pPr>
          </w:p>
        </w:tc>
        <w:tc>
          <w:tcPr>
            <w:tcW w:w="420" w:type="dxa"/>
            <w:shd w:val="clear" w:color="auto" w:fill="3787DD"/>
          </w:tcPr>
          <w:p w14:paraId="2F126E1D" w14:textId="77777777" w:rsidR="00363EAC" w:rsidRDefault="00363EAC">
            <w:pPr>
              <w:pStyle w:val="TableParagraph"/>
              <w:rPr>
                <w:rFonts w:ascii="Times New Roman"/>
              </w:rPr>
            </w:pPr>
          </w:p>
        </w:tc>
      </w:tr>
    </w:tbl>
    <w:p w14:paraId="2F126E1F" w14:textId="77777777" w:rsidR="00363EAC" w:rsidRDefault="00363EAC">
      <w:pPr>
        <w:pStyle w:val="TableParagraph"/>
        <w:rPr>
          <w:rFonts w:ascii="Times New Roman"/>
        </w:rPr>
        <w:sectPr w:rsidR="00363EAC">
          <w:type w:val="continuous"/>
          <w:pgSz w:w="12250" w:h="15850"/>
          <w:pgMar w:top="1580" w:right="850" w:bottom="1946" w:left="1700" w:header="0" w:footer="1436" w:gutter="0"/>
          <w:cols w:space="720"/>
        </w:sectPr>
      </w:pPr>
    </w:p>
    <w:tbl>
      <w:tblPr>
        <w:tblStyle w:val="TableNormal"/>
        <w:tblW w:w="0" w:type="auto"/>
        <w:tblInd w:w="516" w:type="dxa"/>
        <w:tblBorders>
          <w:top w:val="single" w:sz="6" w:space="0" w:color="D2D1C5"/>
          <w:left w:val="single" w:sz="6" w:space="0" w:color="D2D1C5"/>
          <w:bottom w:val="single" w:sz="6" w:space="0" w:color="D2D1C5"/>
          <w:right w:val="single" w:sz="6" w:space="0" w:color="D2D1C5"/>
          <w:insideH w:val="single" w:sz="6" w:space="0" w:color="D2D1C5"/>
          <w:insideV w:val="single" w:sz="6" w:space="0" w:color="D2D1C5"/>
        </w:tblBorders>
        <w:tblLayout w:type="fixed"/>
        <w:tblLook w:val="01E0" w:firstRow="1" w:lastRow="1" w:firstColumn="1" w:lastColumn="1" w:noHBand="0" w:noVBand="0"/>
      </w:tblPr>
      <w:tblGrid>
        <w:gridCol w:w="2936"/>
        <w:gridCol w:w="334"/>
        <w:gridCol w:w="334"/>
        <w:gridCol w:w="336"/>
        <w:gridCol w:w="336"/>
        <w:gridCol w:w="336"/>
        <w:gridCol w:w="336"/>
        <w:gridCol w:w="334"/>
        <w:gridCol w:w="336"/>
        <w:gridCol w:w="336"/>
        <w:gridCol w:w="420"/>
        <w:gridCol w:w="425"/>
        <w:gridCol w:w="423"/>
        <w:gridCol w:w="422"/>
        <w:gridCol w:w="422"/>
        <w:gridCol w:w="422"/>
        <w:gridCol w:w="420"/>
      </w:tblGrid>
      <w:tr w:rsidR="00363EAC" w14:paraId="2F126E31" w14:textId="77777777">
        <w:trPr>
          <w:trHeight w:val="827"/>
        </w:trPr>
        <w:tc>
          <w:tcPr>
            <w:tcW w:w="2936" w:type="dxa"/>
            <w:tcBorders>
              <w:bottom w:val="single" w:sz="12" w:space="0" w:color="D2D1C5"/>
            </w:tcBorders>
          </w:tcPr>
          <w:p w14:paraId="2F126E20" w14:textId="77777777" w:rsidR="00363EAC" w:rsidRDefault="00000000">
            <w:pPr>
              <w:pStyle w:val="TableParagraph"/>
              <w:spacing w:line="270" w:lineRule="atLeast"/>
              <w:ind w:left="21" w:right="-44"/>
              <w:jc w:val="both"/>
              <w:rPr>
                <w:sz w:val="24"/>
              </w:rPr>
            </w:pPr>
            <w:r>
              <w:rPr>
                <w:sz w:val="24"/>
              </w:rPr>
              <w:lastRenderedPageBreak/>
              <w:t xml:space="preserve">Evaluación de usabilidad: escala SUS con usuarios </w:t>
            </w:r>
            <w:r>
              <w:rPr>
                <w:spacing w:val="-2"/>
                <w:sz w:val="24"/>
              </w:rPr>
              <w:t>reales</w:t>
            </w:r>
          </w:p>
        </w:tc>
        <w:tc>
          <w:tcPr>
            <w:tcW w:w="334" w:type="dxa"/>
            <w:tcBorders>
              <w:bottom w:val="single" w:sz="12" w:space="0" w:color="D2D1C5"/>
            </w:tcBorders>
          </w:tcPr>
          <w:p w14:paraId="2F126E21" w14:textId="77777777" w:rsidR="00363EAC" w:rsidRDefault="00363EAC">
            <w:pPr>
              <w:pStyle w:val="TableParagraph"/>
              <w:rPr>
                <w:rFonts w:ascii="Times New Roman"/>
                <w:sz w:val="24"/>
              </w:rPr>
            </w:pPr>
          </w:p>
        </w:tc>
        <w:tc>
          <w:tcPr>
            <w:tcW w:w="334" w:type="dxa"/>
            <w:tcBorders>
              <w:bottom w:val="single" w:sz="12" w:space="0" w:color="D2D1C5"/>
            </w:tcBorders>
          </w:tcPr>
          <w:p w14:paraId="2F126E22" w14:textId="77777777" w:rsidR="00363EAC" w:rsidRDefault="00363EAC">
            <w:pPr>
              <w:pStyle w:val="TableParagraph"/>
              <w:rPr>
                <w:rFonts w:ascii="Times New Roman"/>
                <w:sz w:val="24"/>
              </w:rPr>
            </w:pPr>
          </w:p>
        </w:tc>
        <w:tc>
          <w:tcPr>
            <w:tcW w:w="336" w:type="dxa"/>
            <w:tcBorders>
              <w:bottom w:val="single" w:sz="12" w:space="0" w:color="D2D1C5"/>
            </w:tcBorders>
          </w:tcPr>
          <w:p w14:paraId="2F126E23" w14:textId="77777777" w:rsidR="00363EAC" w:rsidRDefault="00363EAC">
            <w:pPr>
              <w:pStyle w:val="TableParagraph"/>
              <w:rPr>
                <w:rFonts w:ascii="Times New Roman"/>
                <w:sz w:val="24"/>
              </w:rPr>
            </w:pPr>
          </w:p>
        </w:tc>
        <w:tc>
          <w:tcPr>
            <w:tcW w:w="336" w:type="dxa"/>
            <w:tcBorders>
              <w:bottom w:val="single" w:sz="12" w:space="0" w:color="D2D1C5"/>
            </w:tcBorders>
          </w:tcPr>
          <w:p w14:paraId="2F126E24" w14:textId="77777777" w:rsidR="00363EAC" w:rsidRDefault="00363EAC">
            <w:pPr>
              <w:pStyle w:val="TableParagraph"/>
              <w:rPr>
                <w:rFonts w:ascii="Times New Roman"/>
                <w:sz w:val="24"/>
              </w:rPr>
            </w:pPr>
          </w:p>
        </w:tc>
        <w:tc>
          <w:tcPr>
            <w:tcW w:w="336" w:type="dxa"/>
            <w:tcBorders>
              <w:bottom w:val="single" w:sz="12" w:space="0" w:color="D2D1C5"/>
            </w:tcBorders>
          </w:tcPr>
          <w:p w14:paraId="2F126E25" w14:textId="77777777" w:rsidR="00363EAC" w:rsidRDefault="00363EAC">
            <w:pPr>
              <w:pStyle w:val="TableParagraph"/>
              <w:rPr>
                <w:rFonts w:ascii="Times New Roman"/>
                <w:sz w:val="24"/>
              </w:rPr>
            </w:pPr>
          </w:p>
        </w:tc>
        <w:tc>
          <w:tcPr>
            <w:tcW w:w="336" w:type="dxa"/>
            <w:tcBorders>
              <w:bottom w:val="single" w:sz="12" w:space="0" w:color="D2D1C5"/>
            </w:tcBorders>
          </w:tcPr>
          <w:p w14:paraId="2F126E26" w14:textId="77777777" w:rsidR="00363EAC" w:rsidRDefault="00363EAC">
            <w:pPr>
              <w:pStyle w:val="TableParagraph"/>
              <w:rPr>
                <w:rFonts w:ascii="Times New Roman"/>
                <w:sz w:val="24"/>
              </w:rPr>
            </w:pPr>
          </w:p>
        </w:tc>
        <w:tc>
          <w:tcPr>
            <w:tcW w:w="334" w:type="dxa"/>
            <w:tcBorders>
              <w:bottom w:val="single" w:sz="12" w:space="0" w:color="D2D1C5"/>
            </w:tcBorders>
          </w:tcPr>
          <w:p w14:paraId="2F126E27" w14:textId="77777777" w:rsidR="00363EAC" w:rsidRDefault="00363EAC">
            <w:pPr>
              <w:pStyle w:val="TableParagraph"/>
              <w:rPr>
                <w:rFonts w:ascii="Times New Roman"/>
                <w:sz w:val="24"/>
              </w:rPr>
            </w:pPr>
          </w:p>
        </w:tc>
        <w:tc>
          <w:tcPr>
            <w:tcW w:w="336" w:type="dxa"/>
            <w:tcBorders>
              <w:bottom w:val="single" w:sz="12" w:space="0" w:color="D2D1C5"/>
            </w:tcBorders>
          </w:tcPr>
          <w:p w14:paraId="2F126E28" w14:textId="77777777" w:rsidR="00363EAC" w:rsidRDefault="00363EAC">
            <w:pPr>
              <w:pStyle w:val="TableParagraph"/>
              <w:rPr>
                <w:rFonts w:ascii="Times New Roman"/>
                <w:sz w:val="24"/>
              </w:rPr>
            </w:pPr>
          </w:p>
        </w:tc>
        <w:tc>
          <w:tcPr>
            <w:tcW w:w="336" w:type="dxa"/>
            <w:tcBorders>
              <w:bottom w:val="single" w:sz="12" w:space="0" w:color="D2D1C5"/>
            </w:tcBorders>
          </w:tcPr>
          <w:p w14:paraId="2F126E29" w14:textId="77777777" w:rsidR="00363EAC" w:rsidRDefault="00363EAC">
            <w:pPr>
              <w:pStyle w:val="TableParagraph"/>
              <w:rPr>
                <w:rFonts w:ascii="Times New Roman"/>
                <w:sz w:val="24"/>
              </w:rPr>
            </w:pPr>
          </w:p>
        </w:tc>
        <w:tc>
          <w:tcPr>
            <w:tcW w:w="420" w:type="dxa"/>
            <w:tcBorders>
              <w:bottom w:val="single" w:sz="12" w:space="0" w:color="D2D1C5"/>
            </w:tcBorders>
          </w:tcPr>
          <w:p w14:paraId="2F126E2A" w14:textId="77777777" w:rsidR="00363EAC" w:rsidRDefault="00363EAC">
            <w:pPr>
              <w:pStyle w:val="TableParagraph"/>
              <w:rPr>
                <w:rFonts w:ascii="Times New Roman"/>
                <w:sz w:val="24"/>
              </w:rPr>
            </w:pPr>
          </w:p>
        </w:tc>
        <w:tc>
          <w:tcPr>
            <w:tcW w:w="425" w:type="dxa"/>
            <w:tcBorders>
              <w:bottom w:val="single" w:sz="12" w:space="0" w:color="D2D1C5"/>
            </w:tcBorders>
          </w:tcPr>
          <w:p w14:paraId="2F126E2B" w14:textId="77777777" w:rsidR="00363EAC" w:rsidRDefault="00363EAC">
            <w:pPr>
              <w:pStyle w:val="TableParagraph"/>
              <w:rPr>
                <w:rFonts w:ascii="Times New Roman"/>
                <w:sz w:val="24"/>
              </w:rPr>
            </w:pPr>
          </w:p>
        </w:tc>
        <w:tc>
          <w:tcPr>
            <w:tcW w:w="423" w:type="dxa"/>
            <w:tcBorders>
              <w:bottom w:val="single" w:sz="12" w:space="0" w:color="D2D1C5"/>
            </w:tcBorders>
          </w:tcPr>
          <w:p w14:paraId="2F126E2C" w14:textId="77777777" w:rsidR="00363EAC" w:rsidRDefault="00363EAC">
            <w:pPr>
              <w:pStyle w:val="TableParagraph"/>
              <w:rPr>
                <w:rFonts w:ascii="Times New Roman"/>
                <w:sz w:val="24"/>
              </w:rPr>
            </w:pPr>
          </w:p>
        </w:tc>
        <w:tc>
          <w:tcPr>
            <w:tcW w:w="422" w:type="dxa"/>
            <w:tcBorders>
              <w:bottom w:val="single" w:sz="12" w:space="0" w:color="D2D1C5"/>
            </w:tcBorders>
          </w:tcPr>
          <w:p w14:paraId="2F126E2D" w14:textId="77777777" w:rsidR="00363EAC" w:rsidRDefault="00363EAC">
            <w:pPr>
              <w:pStyle w:val="TableParagraph"/>
              <w:rPr>
                <w:rFonts w:ascii="Times New Roman"/>
                <w:sz w:val="24"/>
              </w:rPr>
            </w:pPr>
          </w:p>
        </w:tc>
        <w:tc>
          <w:tcPr>
            <w:tcW w:w="422" w:type="dxa"/>
            <w:tcBorders>
              <w:bottom w:val="single" w:sz="12" w:space="0" w:color="D2D1C5"/>
            </w:tcBorders>
          </w:tcPr>
          <w:p w14:paraId="2F126E2E" w14:textId="77777777" w:rsidR="00363EAC" w:rsidRDefault="00363EAC">
            <w:pPr>
              <w:pStyle w:val="TableParagraph"/>
              <w:rPr>
                <w:rFonts w:ascii="Times New Roman"/>
                <w:sz w:val="24"/>
              </w:rPr>
            </w:pPr>
          </w:p>
        </w:tc>
        <w:tc>
          <w:tcPr>
            <w:tcW w:w="422" w:type="dxa"/>
            <w:tcBorders>
              <w:bottom w:val="single" w:sz="12" w:space="0" w:color="D2D1C5"/>
            </w:tcBorders>
          </w:tcPr>
          <w:p w14:paraId="2F126E2F" w14:textId="77777777" w:rsidR="00363EAC" w:rsidRDefault="00363EAC">
            <w:pPr>
              <w:pStyle w:val="TableParagraph"/>
              <w:rPr>
                <w:rFonts w:ascii="Times New Roman"/>
                <w:sz w:val="24"/>
              </w:rPr>
            </w:pPr>
          </w:p>
        </w:tc>
        <w:tc>
          <w:tcPr>
            <w:tcW w:w="420" w:type="dxa"/>
            <w:tcBorders>
              <w:bottom w:val="single" w:sz="12" w:space="0" w:color="D2D1C5"/>
            </w:tcBorders>
            <w:shd w:val="clear" w:color="auto" w:fill="3787DD"/>
          </w:tcPr>
          <w:p w14:paraId="2F126E30" w14:textId="77777777" w:rsidR="00363EAC" w:rsidRDefault="00363EAC">
            <w:pPr>
              <w:pStyle w:val="TableParagraph"/>
              <w:rPr>
                <w:rFonts w:ascii="Times New Roman"/>
                <w:sz w:val="24"/>
              </w:rPr>
            </w:pPr>
          </w:p>
        </w:tc>
      </w:tr>
      <w:tr w:rsidR="00363EAC" w14:paraId="2F126E46" w14:textId="77777777">
        <w:trPr>
          <w:trHeight w:val="1111"/>
        </w:trPr>
        <w:tc>
          <w:tcPr>
            <w:tcW w:w="2936" w:type="dxa"/>
            <w:tcBorders>
              <w:top w:val="single" w:sz="12" w:space="0" w:color="D2D1C5"/>
            </w:tcBorders>
            <w:shd w:val="clear" w:color="auto" w:fill="F8EBDA"/>
          </w:tcPr>
          <w:p w14:paraId="2F126E32" w14:textId="77777777" w:rsidR="00363EAC" w:rsidRPr="00C40287" w:rsidRDefault="00000000">
            <w:pPr>
              <w:pStyle w:val="TableParagraph"/>
              <w:numPr>
                <w:ilvl w:val="0"/>
                <w:numId w:val="2"/>
              </w:numPr>
              <w:tabs>
                <w:tab w:val="left" w:pos="21"/>
                <w:tab w:val="left" w:pos="377"/>
              </w:tabs>
              <w:spacing w:line="242" w:lineRule="auto"/>
              <w:ind w:right="-15" w:hanging="3"/>
              <w:rPr>
                <w:rFonts w:ascii="Arial" w:hAnsi="Arial"/>
                <w:b/>
                <w:sz w:val="24"/>
                <w:lang w:val="en-US"/>
              </w:rPr>
            </w:pPr>
            <w:r w:rsidRPr="00C40287">
              <w:rPr>
                <w:rFonts w:ascii="Arial" w:hAnsi="Arial"/>
                <w:b/>
                <w:sz w:val="24"/>
                <w:lang w:val="en-US"/>
              </w:rPr>
              <w:t>Monitoreo</w:t>
            </w:r>
            <w:r w:rsidRPr="00C40287">
              <w:rPr>
                <w:rFonts w:ascii="Arial" w:hAnsi="Arial"/>
                <w:b/>
                <w:spacing w:val="40"/>
                <w:sz w:val="24"/>
                <w:lang w:val="en-US"/>
              </w:rPr>
              <w:t xml:space="preserve"> </w:t>
            </w:r>
            <w:r w:rsidRPr="00C40287">
              <w:rPr>
                <w:rFonts w:ascii="Arial" w:hAnsi="Arial"/>
                <w:b/>
                <w:sz w:val="24"/>
                <w:lang w:val="en-US"/>
              </w:rPr>
              <w:t>KPI</w:t>
            </w:r>
            <w:r w:rsidRPr="00C40287">
              <w:rPr>
                <w:rFonts w:ascii="Arial" w:hAnsi="Arial"/>
                <w:b/>
                <w:spacing w:val="40"/>
                <w:sz w:val="24"/>
                <w:lang w:val="en-US"/>
              </w:rPr>
              <w:t xml:space="preserve"> </w:t>
            </w:r>
            <w:r w:rsidRPr="00C40287">
              <w:rPr>
                <w:rFonts w:ascii="Arial" w:hAnsi="Arial"/>
                <w:b/>
                <w:sz w:val="24"/>
                <w:lang w:val="en-US"/>
              </w:rPr>
              <w:t>F4</w:t>
            </w:r>
            <w:r w:rsidRPr="00C40287">
              <w:rPr>
                <w:rFonts w:ascii="Arial" w:hAnsi="Arial"/>
                <w:b/>
                <w:spacing w:val="40"/>
                <w:sz w:val="24"/>
                <w:lang w:val="en-US"/>
              </w:rPr>
              <w:t xml:space="preserve"> </w:t>
            </w:r>
            <w:r w:rsidRPr="00C40287">
              <w:rPr>
                <w:rFonts w:ascii="Arial" w:hAnsi="Arial"/>
                <w:b/>
                <w:sz w:val="24"/>
                <w:lang w:val="en-US"/>
              </w:rPr>
              <w:t>— S16:</w:t>
            </w:r>
            <w:r w:rsidRPr="00C40287">
              <w:rPr>
                <w:rFonts w:ascii="Arial" w:hAnsi="Arial"/>
                <w:b/>
                <w:spacing w:val="-19"/>
                <w:sz w:val="24"/>
                <w:lang w:val="en-US"/>
              </w:rPr>
              <w:t xml:space="preserve"> </w:t>
            </w:r>
            <w:r w:rsidRPr="00C40287">
              <w:rPr>
                <w:rFonts w:ascii="Arial" w:hAnsi="Arial"/>
                <w:b/>
                <w:sz w:val="24"/>
                <w:lang w:val="en-US"/>
              </w:rPr>
              <w:t>latencia</w:t>
            </w:r>
            <w:r w:rsidRPr="00C40287">
              <w:rPr>
                <w:rFonts w:ascii="Arial" w:hAnsi="Arial"/>
                <w:b/>
                <w:spacing w:val="-17"/>
                <w:sz w:val="24"/>
                <w:lang w:val="en-US"/>
              </w:rPr>
              <w:t xml:space="preserve"> </w:t>
            </w:r>
            <w:r w:rsidRPr="00C40287">
              <w:rPr>
                <w:rFonts w:ascii="Arial" w:hAnsi="Arial"/>
                <w:b/>
                <w:sz w:val="24"/>
                <w:lang w:val="en-US"/>
              </w:rPr>
              <w:t>interfaz</w:t>
            </w:r>
            <w:r w:rsidRPr="00C40287">
              <w:rPr>
                <w:rFonts w:ascii="Arial" w:hAnsi="Arial"/>
                <w:b/>
                <w:spacing w:val="-20"/>
                <w:sz w:val="24"/>
                <w:lang w:val="en-US"/>
              </w:rPr>
              <w:t xml:space="preserve"> </w:t>
            </w:r>
            <w:r w:rsidRPr="00C40287">
              <w:rPr>
                <w:rFonts w:ascii="Arial" w:hAnsi="Arial"/>
                <w:b/>
                <w:sz w:val="24"/>
                <w:lang w:val="en-US"/>
              </w:rPr>
              <w:t>≤</w:t>
            </w:r>
            <w:r w:rsidRPr="00C40287">
              <w:rPr>
                <w:rFonts w:ascii="Arial" w:hAnsi="Arial"/>
                <w:b/>
                <w:spacing w:val="-17"/>
                <w:sz w:val="24"/>
                <w:lang w:val="en-US"/>
              </w:rPr>
              <w:t xml:space="preserve"> </w:t>
            </w:r>
            <w:r w:rsidRPr="00C40287">
              <w:rPr>
                <w:rFonts w:ascii="Arial" w:hAnsi="Arial"/>
                <w:b/>
                <w:sz w:val="24"/>
                <w:lang w:val="en-US"/>
              </w:rPr>
              <w:t>2</w:t>
            </w:r>
            <w:r w:rsidRPr="00C40287">
              <w:rPr>
                <w:rFonts w:ascii="Arial" w:hAnsi="Arial"/>
                <w:b/>
                <w:spacing w:val="-17"/>
                <w:sz w:val="24"/>
                <w:lang w:val="en-US"/>
              </w:rPr>
              <w:t xml:space="preserve"> </w:t>
            </w:r>
            <w:r w:rsidRPr="00C40287">
              <w:rPr>
                <w:rFonts w:ascii="Arial" w:hAnsi="Arial"/>
                <w:b/>
                <w:sz w:val="24"/>
                <w:lang w:val="en-US"/>
              </w:rPr>
              <w:t>s</w:t>
            </w:r>
          </w:p>
          <w:p w14:paraId="2F126E33" w14:textId="77777777" w:rsidR="00363EAC" w:rsidRDefault="00000000">
            <w:pPr>
              <w:pStyle w:val="TableParagraph"/>
              <w:spacing w:line="270" w:lineRule="exact"/>
              <w:ind w:left="21"/>
              <w:rPr>
                <w:rFonts w:ascii="Arial" w:hAnsi="Arial"/>
                <w:b/>
                <w:sz w:val="24"/>
              </w:rPr>
            </w:pPr>
            <w:r>
              <w:rPr>
                <w:rFonts w:ascii="Arial" w:hAnsi="Arial"/>
                <w:b/>
                <w:sz w:val="24"/>
              </w:rPr>
              <w:t>·</w:t>
            </w:r>
            <w:r>
              <w:rPr>
                <w:rFonts w:ascii="Arial" w:hAnsi="Arial"/>
                <w:b/>
                <w:spacing w:val="-8"/>
                <w:sz w:val="24"/>
              </w:rPr>
              <w:t xml:space="preserve"> </w:t>
            </w:r>
            <w:r>
              <w:rPr>
                <w:rFonts w:ascii="Arial" w:hAnsi="Arial"/>
                <w:b/>
                <w:sz w:val="24"/>
              </w:rPr>
              <w:t>SUS</w:t>
            </w:r>
            <w:r>
              <w:rPr>
                <w:rFonts w:ascii="Arial" w:hAnsi="Arial"/>
                <w:b/>
                <w:spacing w:val="-7"/>
                <w:sz w:val="24"/>
              </w:rPr>
              <w:t xml:space="preserve"> </w:t>
            </w:r>
            <w:r>
              <w:rPr>
                <w:rFonts w:ascii="Arial" w:hAnsi="Arial"/>
                <w:b/>
                <w:sz w:val="24"/>
              </w:rPr>
              <w:t>≥</w:t>
            </w:r>
            <w:r>
              <w:rPr>
                <w:rFonts w:ascii="Arial" w:hAnsi="Arial"/>
                <w:b/>
                <w:spacing w:val="-12"/>
                <w:sz w:val="24"/>
              </w:rPr>
              <w:t xml:space="preserve"> </w:t>
            </w:r>
            <w:r>
              <w:rPr>
                <w:rFonts w:ascii="Arial" w:hAnsi="Arial"/>
                <w:b/>
                <w:sz w:val="24"/>
              </w:rPr>
              <w:t>70</w:t>
            </w:r>
            <w:r>
              <w:rPr>
                <w:rFonts w:ascii="Arial" w:hAnsi="Arial"/>
                <w:b/>
                <w:spacing w:val="-9"/>
                <w:sz w:val="24"/>
              </w:rPr>
              <w:t xml:space="preserve"> </w:t>
            </w:r>
            <w:r>
              <w:rPr>
                <w:rFonts w:ascii="Arial" w:hAnsi="Arial"/>
                <w:b/>
                <w:sz w:val="24"/>
              </w:rPr>
              <w:t>·</w:t>
            </w:r>
            <w:r>
              <w:rPr>
                <w:rFonts w:ascii="Arial" w:hAnsi="Arial"/>
                <w:b/>
                <w:spacing w:val="-15"/>
                <w:sz w:val="24"/>
              </w:rPr>
              <w:t xml:space="preserve"> </w:t>
            </w:r>
            <w:r>
              <w:rPr>
                <w:rFonts w:ascii="Arial" w:hAnsi="Arial"/>
                <w:b/>
                <w:spacing w:val="-2"/>
                <w:sz w:val="24"/>
              </w:rPr>
              <w:t>comprensión</w:t>
            </w:r>
          </w:p>
          <w:p w14:paraId="2F126E34" w14:textId="77777777" w:rsidR="00363EAC" w:rsidRDefault="00000000">
            <w:pPr>
              <w:pStyle w:val="TableParagraph"/>
              <w:spacing w:line="260" w:lineRule="exact"/>
              <w:ind w:left="21"/>
              <w:rPr>
                <w:rFonts w:ascii="Arial"/>
                <w:b/>
                <w:sz w:val="24"/>
              </w:rPr>
            </w:pPr>
            <w:r>
              <w:rPr>
                <w:rFonts w:ascii="Arial"/>
                <w:b/>
                <w:sz w:val="24"/>
              </w:rPr>
              <w:t>usuario</w:t>
            </w:r>
            <w:r>
              <w:rPr>
                <w:rFonts w:ascii="Arial"/>
                <w:b/>
                <w:spacing w:val="-1"/>
                <w:sz w:val="24"/>
              </w:rPr>
              <w:t xml:space="preserve"> </w:t>
            </w:r>
            <w:r>
              <w:rPr>
                <w:rFonts w:ascii="Arial"/>
                <w:b/>
                <w:sz w:val="24"/>
              </w:rPr>
              <w:t>&gt;</w:t>
            </w:r>
            <w:r>
              <w:rPr>
                <w:rFonts w:ascii="Arial"/>
                <w:b/>
                <w:spacing w:val="-2"/>
                <w:sz w:val="24"/>
              </w:rPr>
              <w:t xml:space="preserve"> </w:t>
            </w:r>
            <w:r>
              <w:rPr>
                <w:rFonts w:ascii="Arial"/>
                <w:b/>
                <w:spacing w:val="-5"/>
                <w:sz w:val="24"/>
              </w:rPr>
              <w:t>85%</w:t>
            </w:r>
          </w:p>
        </w:tc>
        <w:tc>
          <w:tcPr>
            <w:tcW w:w="334" w:type="dxa"/>
            <w:tcBorders>
              <w:top w:val="single" w:sz="12" w:space="0" w:color="D2D1C5"/>
            </w:tcBorders>
            <w:shd w:val="clear" w:color="auto" w:fill="F8EBDA"/>
          </w:tcPr>
          <w:p w14:paraId="2F126E35" w14:textId="77777777" w:rsidR="00363EAC" w:rsidRDefault="00363EAC">
            <w:pPr>
              <w:pStyle w:val="TableParagraph"/>
              <w:rPr>
                <w:rFonts w:ascii="Times New Roman"/>
                <w:sz w:val="24"/>
              </w:rPr>
            </w:pPr>
          </w:p>
        </w:tc>
        <w:tc>
          <w:tcPr>
            <w:tcW w:w="334" w:type="dxa"/>
            <w:tcBorders>
              <w:top w:val="single" w:sz="12" w:space="0" w:color="D2D1C5"/>
            </w:tcBorders>
            <w:shd w:val="clear" w:color="auto" w:fill="F8EBDA"/>
          </w:tcPr>
          <w:p w14:paraId="2F126E36"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7"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8"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9"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A" w14:textId="77777777" w:rsidR="00363EAC" w:rsidRDefault="00363EAC">
            <w:pPr>
              <w:pStyle w:val="TableParagraph"/>
              <w:rPr>
                <w:rFonts w:ascii="Times New Roman"/>
                <w:sz w:val="24"/>
              </w:rPr>
            </w:pPr>
          </w:p>
        </w:tc>
        <w:tc>
          <w:tcPr>
            <w:tcW w:w="334" w:type="dxa"/>
            <w:tcBorders>
              <w:top w:val="single" w:sz="12" w:space="0" w:color="D2D1C5"/>
            </w:tcBorders>
            <w:shd w:val="clear" w:color="auto" w:fill="F8EBDA"/>
          </w:tcPr>
          <w:p w14:paraId="2F126E3B"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C" w14:textId="77777777" w:rsidR="00363EAC" w:rsidRDefault="00363EAC">
            <w:pPr>
              <w:pStyle w:val="TableParagraph"/>
              <w:rPr>
                <w:rFonts w:ascii="Times New Roman"/>
                <w:sz w:val="24"/>
              </w:rPr>
            </w:pPr>
          </w:p>
        </w:tc>
        <w:tc>
          <w:tcPr>
            <w:tcW w:w="336" w:type="dxa"/>
            <w:tcBorders>
              <w:top w:val="single" w:sz="12" w:space="0" w:color="D2D1C5"/>
            </w:tcBorders>
            <w:shd w:val="clear" w:color="auto" w:fill="F8EBDA"/>
          </w:tcPr>
          <w:p w14:paraId="2F126E3D" w14:textId="77777777" w:rsidR="00363EAC" w:rsidRDefault="00363EAC">
            <w:pPr>
              <w:pStyle w:val="TableParagraph"/>
              <w:rPr>
                <w:rFonts w:ascii="Times New Roman"/>
                <w:sz w:val="24"/>
              </w:rPr>
            </w:pPr>
          </w:p>
        </w:tc>
        <w:tc>
          <w:tcPr>
            <w:tcW w:w="420" w:type="dxa"/>
            <w:tcBorders>
              <w:top w:val="single" w:sz="12" w:space="0" w:color="D2D1C5"/>
            </w:tcBorders>
            <w:shd w:val="clear" w:color="auto" w:fill="F8EBDA"/>
          </w:tcPr>
          <w:p w14:paraId="2F126E3E" w14:textId="77777777" w:rsidR="00363EAC" w:rsidRDefault="00363EAC">
            <w:pPr>
              <w:pStyle w:val="TableParagraph"/>
              <w:rPr>
                <w:rFonts w:ascii="Times New Roman"/>
                <w:sz w:val="24"/>
              </w:rPr>
            </w:pPr>
          </w:p>
        </w:tc>
        <w:tc>
          <w:tcPr>
            <w:tcW w:w="425" w:type="dxa"/>
            <w:tcBorders>
              <w:top w:val="single" w:sz="12" w:space="0" w:color="D2D1C5"/>
            </w:tcBorders>
            <w:shd w:val="clear" w:color="auto" w:fill="F8EBDA"/>
          </w:tcPr>
          <w:p w14:paraId="2F126E3F" w14:textId="77777777" w:rsidR="00363EAC" w:rsidRDefault="00363EAC">
            <w:pPr>
              <w:pStyle w:val="TableParagraph"/>
              <w:rPr>
                <w:rFonts w:ascii="Times New Roman"/>
                <w:sz w:val="24"/>
              </w:rPr>
            </w:pPr>
          </w:p>
        </w:tc>
        <w:tc>
          <w:tcPr>
            <w:tcW w:w="423" w:type="dxa"/>
            <w:tcBorders>
              <w:top w:val="single" w:sz="12" w:space="0" w:color="D2D1C5"/>
            </w:tcBorders>
            <w:shd w:val="clear" w:color="auto" w:fill="F8EBDA"/>
          </w:tcPr>
          <w:p w14:paraId="2F126E40" w14:textId="77777777" w:rsidR="00363EAC" w:rsidRDefault="00363EAC">
            <w:pPr>
              <w:pStyle w:val="TableParagraph"/>
              <w:rPr>
                <w:rFonts w:ascii="Times New Roman"/>
                <w:sz w:val="24"/>
              </w:rPr>
            </w:pPr>
          </w:p>
        </w:tc>
        <w:tc>
          <w:tcPr>
            <w:tcW w:w="422" w:type="dxa"/>
            <w:tcBorders>
              <w:top w:val="single" w:sz="12" w:space="0" w:color="D2D1C5"/>
            </w:tcBorders>
            <w:shd w:val="clear" w:color="auto" w:fill="F8EBDA"/>
          </w:tcPr>
          <w:p w14:paraId="2F126E41" w14:textId="77777777" w:rsidR="00363EAC" w:rsidRDefault="00363EAC">
            <w:pPr>
              <w:pStyle w:val="TableParagraph"/>
              <w:rPr>
                <w:rFonts w:ascii="Times New Roman"/>
                <w:sz w:val="24"/>
              </w:rPr>
            </w:pPr>
          </w:p>
        </w:tc>
        <w:tc>
          <w:tcPr>
            <w:tcW w:w="422" w:type="dxa"/>
            <w:tcBorders>
              <w:top w:val="single" w:sz="12" w:space="0" w:color="D2D1C5"/>
            </w:tcBorders>
            <w:shd w:val="clear" w:color="auto" w:fill="F8EBDA"/>
          </w:tcPr>
          <w:p w14:paraId="2F126E42" w14:textId="77777777" w:rsidR="00363EAC" w:rsidRDefault="00363EAC">
            <w:pPr>
              <w:pStyle w:val="TableParagraph"/>
              <w:rPr>
                <w:rFonts w:ascii="Times New Roman"/>
                <w:sz w:val="24"/>
              </w:rPr>
            </w:pPr>
          </w:p>
        </w:tc>
        <w:tc>
          <w:tcPr>
            <w:tcW w:w="422" w:type="dxa"/>
            <w:tcBorders>
              <w:top w:val="single" w:sz="12" w:space="0" w:color="D2D1C5"/>
            </w:tcBorders>
            <w:shd w:val="clear" w:color="auto" w:fill="F8EBDA"/>
          </w:tcPr>
          <w:p w14:paraId="2F126E43" w14:textId="77777777" w:rsidR="00363EAC" w:rsidRDefault="00363EAC">
            <w:pPr>
              <w:pStyle w:val="TableParagraph"/>
              <w:rPr>
                <w:rFonts w:ascii="Times New Roman"/>
                <w:sz w:val="24"/>
              </w:rPr>
            </w:pPr>
          </w:p>
        </w:tc>
        <w:tc>
          <w:tcPr>
            <w:tcW w:w="420" w:type="dxa"/>
            <w:tcBorders>
              <w:top w:val="single" w:sz="12" w:space="0" w:color="D2D1C5"/>
            </w:tcBorders>
            <w:shd w:val="clear" w:color="auto" w:fill="F8C575"/>
          </w:tcPr>
          <w:p w14:paraId="2F126E44" w14:textId="77777777" w:rsidR="00363EAC" w:rsidRDefault="00363EAC">
            <w:pPr>
              <w:pStyle w:val="TableParagraph"/>
              <w:spacing w:before="135"/>
              <w:rPr>
                <w:rFonts w:ascii="Arial"/>
                <w:b/>
                <w:sz w:val="24"/>
              </w:rPr>
            </w:pPr>
          </w:p>
          <w:p w14:paraId="2F126E45" w14:textId="77777777" w:rsidR="00363EAC" w:rsidRDefault="00000000">
            <w:pPr>
              <w:pStyle w:val="TableParagraph"/>
              <w:ind w:left="16"/>
              <w:rPr>
                <w:rFonts w:ascii="Cambria Math" w:hAnsi="Cambria Math"/>
                <w:sz w:val="24"/>
              </w:rPr>
            </w:pPr>
            <w:r>
              <w:rPr>
                <w:rFonts w:ascii="Cambria Math" w:hAnsi="Cambria Math"/>
                <w:spacing w:val="-10"/>
                <w:sz w:val="24"/>
              </w:rPr>
              <w:t>◗</w:t>
            </w:r>
          </w:p>
        </w:tc>
      </w:tr>
      <w:tr w:rsidR="00363EAC" w14:paraId="2F126E5A" w14:textId="77777777">
        <w:trPr>
          <w:trHeight w:val="1146"/>
        </w:trPr>
        <w:tc>
          <w:tcPr>
            <w:tcW w:w="2936" w:type="dxa"/>
            <w:shd w:val="clear" w:color="auto" w:fill="F9EBEB"/>
          </w:tcPr>
          <w:p w14:paraId="2F126E47" w14:textId="77777777" w:rsidR="00363EAC" w:rsidRDefault="00000000">
            <w:pPr>
              <w:pStyle w:val="TableParagraph"/>
              <w:tabs>
                <w:tab w:val="left" w:pos="597"/>
                <w:tab w:val="left" w:pos="1434"/>
                <w:tab w:val="left" w:pos="2018"/>
              </w:tabs>
              <w:ind w:left="21" w:right="-15"/>
              <w:rPr>
                <w:rFonts w:ascii="Arial" w:hAnsi="Arial"/>
                <w:b/>
                <w:sz w:val="24"/>
              </w:rPr>
            </w:pPr>
            <w:r>
              <w:rPr>
                <w:rFonts w:ascii="Segoe UI Symbol" w:hAnsi="Segoe UI Symbol"/>
                <w:spacing w:val="-10"/>
                <w:sz w:val="24"/>
              </w:rPr>
              <w:t>★</w:t>
            </w:r>
            <w:r>
              <w:rPr>
                <w:rFonts w:ascii="Segoe UI Symbol" w:hAnsi="Segoe UI Symbol"/>
                <w:sz w:val="24"/>
              </w:rPr>
              <w:tab/>
            </w:r>
            <w:r>
              <w:rPr>
                <w:rFonts w:ascii="Arial" w:hAnsi="Arial"/>
                <w:b/>
                <w:spacing w:val="-4"/>
                <w:sz w:val="24"/>
              </w:rPr>
              <w:t>Hito</w:t>
            </w:r>
            <w:r>
              <w:rPr>
                <w:rFonts w:ascii="Arial" w:hAnsi="Arial"/>
                <w:b/>
                <w:sz w:val="24"/>
              </w:rPr>
              <w:tab/>
            </w:r>
            <w:r>
              <w:rPr>
                <w:rFonts w:ascii="Arial" w:hAnsi="Arial"/>
                <w:b/>
                <w:spacing w:val="-6"/>
                <w:sz w:val="24"/>
              </w:rPr>
              <w:t>4:</w:t>
            </w:r>
            <w:r>
              <w:rPr>
                <w:rFonts w:ascii="Arial" w:hAnsi="Arial"/>
                <w:b/>
                <w:sz w:val="24"/>
              </w:rPr>
              <w:tab/>
            </w:r>
            <w:r>
              <w:rPr>
                <w:rFonts w:ascii="Arial" w:hAnsi="Arial"/>
                <w:b/>
                <w:spacing w:val="-2"/>
                <w:sz w:val="24"/>
              </w:rPr>
              <w:t xml:space="preserve">Sistema </w:t>
            </w:r>
            <w:r>
              <w:rPr>
                <w:rFonts w:ascii="Arial" w:hAnsi="Arial"/>
                <w:b/>
                <w:sz w:val="24"/>
              </w:rPr>
              <w:t>desplegado</w:t>
            </w:r>
            <w:r>
              <w:rPr>
                <w:rFonts w:ascii="Arial" w:hAnsi="Arial"/>
                <w:b/>
                <w:spacing w:val="-6"/>
                <w:sz w:val="24"/>
              </w:rPr>
              <w:t xml:space="preserve"> </w:t>
            </w:r>
            <w:r>
              <w:rPr>
                <w:rFonts w:ascii="Arial" w:hAnsi="Arial"/>
                <w:b/>
                <w:sz w:val="24"/>
              </w:rPr>
              <w:t>y validado</w:t>
            </w:r>
            <w:r>
              <w:rPr>
                <w:rFonts w:ascii="Arial" w:hAnsi="Arial"/>
                <w:b/>
                <w:spacing w:val="7"/>
                <w:sz w:val="24"/>
              </w:rPr>
              <w:t xml:space="preserve"> </w:t>
            </w:r>
            <w:r>
              <w:rPr>
                <w:rFonts w:ascii="Arial" w:hAnsi="Arial"/>
                <w:b/>
                <w:spacing w:val="-10"/>
                <w:sz w:val="24"/>
              </w:rPr>
              <w:t>—</w:t>
            </w:r>
          </w:p>
          <w:p w14:paraId="2F126E48" w14:textId="77777777" w:rsidR="00363EAC" w:rsidRDefault="00000000">
            <w:pPr>
              <w:pStyle w:val="TableParagraph"/>
              <w:spacing w:line="270" w:lineRule="atLeast"/>
              <w:ind w:left="21"/>
              <w:rPr>
                <w:rFonts w:ascii="Arial" w:hAnsi="Arial"/>
                <w:b/>
                <w:sz w:val="24"/>
              </w:rPr>
            </w:pPr>
            <w:r>
              <w:rPr>
                <w:rFonts w:ascii="Arial" w:hAnsi="Arial"/>
                <w:b/>
                <w:sz w:val="24"/>
              </w:rPr>
              <w:t>SUS</w:t>
            </w:r>
            <w:r>
              <w:rPr>
                <w:rFonts w:ascii="Arial" w:hAnsi="Arial"/>
                <w:b/>
                <w:spacing w:val="-13"/>
                <w:sz w:val="24"/>
              </w:rPr>
              <w:t xml:space="preserve"> </w:t>
            </w:r>
            <w:r>
              <w:rPr>
                <w:rFonts w:ascii="Arial" w:hAnsi="Arial"/>
                <w:b/>
                <w:sz w:val="24"/>
              </w:rPr>
              <w:t>≥</w:t>
            </w:r>
            <w:r>
              <w:rPr>
                <w:rFonts w:ascii="Arial" w:hAnsi="Arial"/>
                <w:b/>
                <w:spacing w:val="-13"/>
                <w:sz w:val="24"/>
              </w:rPr>
              <w:t xml:space="preserve"> </w:t>
            </w:r>
            <w:r>
              <w:rPr>
                <w:rFonts w:ascii="Arial" w:hAnsi="Arial"/>
                <w:b/>
                <w:sz w:val="24"/>
              </w:rPr>
              <w:t>70</w:t>
            </w:r>
            <w:r>
              <w:rPr>
                <w:rFonts w:ascii="Arial" w:hAnsi="Arial"/>
                <w:b/>
                <w:spacing w:val="-10"/>
                <w:sz w:val="24"/>
              </w:rPr>
              <w:t xml:space="preserve"> </w:t>
            </w:r>
            <w:r>
              <w:rPr>
                <w:rFonts w:ascii="Arial" w:hAnsi="Arial"/>
                <w:b/>
                <w:sz w:val="24"/>
              </w:rPr>
              <w:t>·</w:t>
            </w:r>
            <w:r>
              <w:rPr>
                <w:rFonts w:ascii="Arial" w:hAnsi="Arial"/>
                <w:b/>
                <w:spacing w:val="-17"/>
                <w:sz w:val="24"/>
              </w:rPr>
              <w:t xml:space="preserve"> </w:t>
            </w:r>
            <w:r>
              <w:rPr>
                <w:rFonts w:ascii="Arial" w:hAnsi="Arial"/>
                <w:b/>
                <w:sz w:val="24"/>
              </w:rPr>
              <w:t>respuesta</w:t>
            </w:r>
            <w:r>
              <w:rPr>
                <w:rFonts w:ascii="Arial" w:hAnsi="Arial"/>
                <w:b/>
                <w:spacing w:val="-17"/>
                <w:sz w:val="24"/>
              </w:rPr>
              <w:t xml:space="preserve"> </w:t>
            </w:r>
            <w:r>
              <w:rPr>
                <w:rFonts w:ascii="Arial" w:hAnsi="Arial"/>
                <w:b/>
                <w:sz w:val="24"/>
              </w:rPr>
              <w:t>≤</w:t>
            </w:r>
            <w:r>
              <w:rPr>
                <w:rFonts w:ascii="Arial" w:hAnsi="Arial"/>
                <w:b/>
                <w:spacing w:val="-10"/>
                <w:sz w:val="24"/>
              </w:rPr>
              <w:t xml:space="preserve"> </w:t>
            </w:r>
            <w:r>
              <w:rPr>
                <w:rFonts w:ascii="Arial" w:hAnsi="Arial"/>
                <w:b/>
                <w:sz w:val="24"/>
              </w:rPr>
              <w:t>10 s</w:t>
            </w:r>
            <w:r>
              <w:rPr>
                <w:rFonts w:ascii="Arial" w:hAnsi="Arial"/>
                <w:b/>
                <w:spacing w:val="-3"/>
                <w:sz w:val="24"/>
              </w:rPr>
              <w:t xml:space="preserve"> </w:t>
            </w:r>
            <w:r>
              <w:rPr>
                <w:rFonts w:ascii="Arial" w:hAnsi="Arial"/>
                <w:b/>
                <w:sz w:val="24"/>
              </w:rPr>
              <w:t>·</w:t>
            </w:r>
            <w:r>
              <w:rPr>
                <w:rFonts w:ascii="Arial" w:hAnsi="Arial"/>
                <w:b/>
                <w:spacing w:val="-7"/>
                <w:sz w:val="24"/>
              </w:rPr>
              <w:t xml:space="preserve"> </w:t>
            </w:r>
            <w:r>
              <w:rPr>
                <w:rFonts w:ascii="Arial" w:hAnsi="Arial"/>
                <w:b/>
                <w:sz w:val="24"/>
              </w:rPr>
              <w:t>usabilidad</w:t>
            </w:r>
            <w:r>
              <w:rPr>
                <w:rFonts w:ascii="Arial" w:hAnsi="Arial"/>
                <w:b/>
                <w:spacing w:val="-5"/>
                <w:sz w:val="24"/>
              </w:rPr>
              <w:t xml:space="preserve"> </w:t>
            </w:r>
            <w:r>
              <w:rPr>
                <w:rFonts w:ascii="Arial" w:hAnsi="Arial"/>
                <w:b/>
                <w:spacing w:val="-4"/>
                <w:sz w:val="24"/>
              </w:rPr>
              <w:t>confirmada</w:t>
            </w:r>
          </w:p>
        </w:tc>
        <w:tc>
          <w:tcPr>
            <w:tcW w:w="334" w:type="dxa"/>
            <w:shd w:val="clear" w:color="auto" w:fill="F9EBEB"/>
          </w:tcPr>
          <w:p w14:paraId="2F126E49" w14:textId="77777777" w:rsidR="00363EAC" w:rsidRDefault="00363EAC">
            <w:pPr>
              <w:pStyle w:val="TableParagraph"/>
              <w:rPr>
                <w:rFonts w:ascii="Times New Roman"/>
                <w:sz w:val="24"/>
              </w:rPr>
            </w:pPr>
          </w:p>
        </w:tc>
        <w:tc>
          <w:tcPr>
            <w:tcW w:w="334" w:type="dxa"/>
            <w:shd w:val="clear" w:color="auto" w:fill="F9EBEB"/>
          </w:tcPr>
          <w:p w14:paraId="2F126E4A" w14:textId="77777777" w:rsidR="00363EAC" w:rsidRDefault="00363EAC">
            <w:pPr>
              <w:pStyle w:val="TableParagraph"/>
              <w:rPr>
                <w:rFonts w:ascii="Times New Roman"/>
                <w:sz w:val="24"/>
              </w:rPr>
            </w:pPr>
          </w:p>
        </w:tc>
        <w:tc>
          <w:tcPr>
            <w:tcW w:w="336" w:type="dxa"/>
            <w:shd w:val="clear" w:color="auto" w:fill="F9EBEB"/>
          </w:tcPr>
          <w:p w14:paraId="2F126E4B" w14:textId="77777777" w:rsidR="00363EAC" w:rsidRDefault="00363EAC">
            <w:pPr>
              <w:pStyle w:val="TableParagraph"/>
              <w:rPr>
                <w:rFonts w:ascii="Times New Roman"/>
                <w:sz w:val="24"/>
              </w:rPr>
            </w:pPr>
          </w:p>
        </w:tc>
        <w:tc>
          <w:tcPr>
            <w:tcW w:w="336" w:type="dxa"/>
            <w:shd w:val="clear" w:color="auto" w:fill="F9EBEB"/>
          </w:tcPr>
          <w:p w14:paraId="2F126E4C" w14:textId="77777777" w:rsidR="00363EAC" w:rsidRDefault="00363EAC">
            <w:pPr>
              <w:pStyle w:val="TableParagraph"/>
              <w:rPr>
                <w:rFonts w:ascii="Times New Roman"/>
                <w:sz w:val="24"/>
              </w:rPr>
            </w:pPr>
          </w:p>
        </w:tc>
        <w:tc>
          <w:tcPr>
            <w:tcW w:w="336" w:type="dxa"/>
            <w:shd w:val="clear" w:color="auto" w:fill="F9EBEB"/>
          </w:tcPr>
          <w:p w14:paraId="2F126E4D" w14:textId="77777777" w:rsidR="00363EAC" w:rsidRDefault="00363EAC">
            <w:pPr>
              <w:pStyle w:val="TableParagraph"/>
              <w:rPr>
                <w:rFonts w:ascii="Times New Roman"/>
                <w:sz w:val="24"/>
              </w:rPr>
            </w:pPr>
          </w:p>
        </w:tc>
        <w:tc>
          <w:tcPr>
            <w:tcW w:w="336" w:type="dxa"/>
            <w:shd w:val="clear" w:color="auto" w:fill="F9EBEB"/>
          </w:tcPr>
          <w:p w14:paraId="2F126E4E" w14:textId="77777777" w:rsidR="00363EAC" w:rsidRDefault="00363EAC">
            <w:pPr>
              <w:pStyle w:val="TableParagraph"/>
              <w:rPr>
                <w:rFonts w:ascii="Times New Roman"/>
                <w:sz w:val="24"/>
              </w:rPr>
            </w:pPr>
          </w:p>
        </w:tc>
        <w:tc>
          <w:tcPr>
            <w:tcW w:w="334" w:type="dxa"/>
            <w:shd w:val="clear" w:color="auto" w:fill="F9EBEB"/>
          </w:tcPr>
          <w:p w14:paraId="2F126E4F" w14:textId="77777777" w:rsidR="00363EAC" w:rsidRDefault="00363EAC">
            <w:pPr>
              <w:pStyle w:val="TableParagraph"/>
              <w:rPr>
                <w:rFonts w:ascii="Times New Roman"/>
                <w:sz w:val="24"/>
              </w:rPr>
            </w:pPr>
          </w:p>
        </w:tc>
        <w:tc>
          <w:tcPr>
            <w:tcW w:w="336" w:type="dxa"/>
            <w:shd w:val="clear" w:color="auto" w:fill="F9EBEB"/>
          </w:tcPr>
          <w:p w14:paraId="2F126E50" w14:textId="77777777" w:rsidR="00363EAC" w:rsidRDefault="00363EAC">
            <w:pPr>
              <w:pStyle w:val="TableParagraph"/>
              <w:rPr>
                <w:rFonts w:ascii="Times New Roman"/>
                <w:sz w:val="24"/>
              </w:rPr>
            </w:pPr>
          </w:p>
        </w:tc>
        <w:tc>
          <w:tcPr>
            <w:tcW w:w="336" w:type="dxa"/>
            <w:shd w:val="clear" w:color="auto" w:fill="F9EBEB"/>
          </w:tcPr>
          <w:p w14:paraId="2F126E51" w14:textId="77777777" w:rsidR="00363EAC" w:rsidRDefault="00363EAC">
            <w:pPr>
              <w:pStyle w:val="TableParagraph"/>
              <w:rPr>
                <w:rFonts w:ascii="Times New Roman"/>
                <w:sz w:val="24"/>
              </w:rPr>
            </w:pPr>
          </w:p>
        </w:tc>
        <w:tc>
          <w:tcPr>
            <w:tcW w:w="420" w:type="dxa"/>
            <w:shd w:val="clear" w:color="auto" w:fill="F9EBEB"/>
          </w:tcPr>
          <w:p w14:paraId="2F126E52" w14:textId="77777777" w:rsidR="00363EAC" w:rsidRDefault="00363EAC">
            <w:pPr>
              <w:pStyle w:val="TableParagraph"/>
              <w:rPr>
                <w:rFonts w:ascii="Times New Roman"/>
                <w:sz w:val="24"/>
              </w:rPr>
            </w:pPr>
          </w:p>
        </w:tc>
        <w:tc>
          <w:tcPr>
            <w:tcW w:w="425" w:type="dxa"/>
            <w:shd w:val="clear" w:color="auto" w:fill="F9EBEB"/>
          </w:tcPr>
          <w:p w14:paraId="2F126E53" w14:textId="77777777" w:rsidR="00363EAC" w:rsidRDefault="00363EAC">
            <w:pPr>
              <w:pStyle w:val="TableParagraph"/>
              <w:rPr>
                <w:rFonts w:ascii="Times New Roman"/>
                <w:sz w:val="24"/>
              </w:rPr>
            </w:pPr>
          </w:p>
        </w:tc>
        <w:tc>
          <w:tcPr>
            <w:tcW w:w="423" w:type="dxa"/>
            <w:shd w:val="clear" w:color="auto" w:fill="F9EBEB"/>
          </w:tcPr>
          <w:p w14:paraId="2F126E54" w14:textId="77777777" w:rsidR="00363EAC" w:rsidRDefault="00363EAC">
            <w:pPr>
              <w:pStyle w:val="TableParagraph"/>
              <w:rPr>
                <w:rFonts w:ascii="Times New Roman"/>
                <w:sz w:val="24"/>
              </w:rPr>
            </w:pPr>
          </w:p>
        </w:tc>
        <w:tc>
          <w:tcPr>
            <w:tcW w:w="422" w:type="dxa"/>
            <w:shd w:val="clear" w:color="auto" w:fill="F9EBEB"/>
          </w:tcPr>
          <w:p w14:paraId="2F126E55" w14:textId="77777777" w:rsidR="00363EAC" w:rsidRDefault="00363EAC">
            <w:pPr>
              <w:pStyle w:val="TableParagraph"/>
              <w:rPr>
                <w:rFonts w:ascii="Times New Roman"/>
                <w:sz w:val="24"/>
              </w:rPr>
            </w:pPr>
          </w:p>
        </w:tc>
        <w:tc>
          <w:tcPr>
            <w:tcW w:w="422" w:type="dxa"/>
            <w:shd w:val="clear" w:color="auto" w:fill="F9EBEB"/>
          </w:tcPr>
          <w:p w14:paraId="2F126E56" w14:textId="77777777" w:rsidR="00363EAC" w:rsidRDefault="00363EAC">
            <w:pPr>
              <w:pStyle w:val="TableParagraph"/>
              <w:rPr>
                <w:rFonts w:ascii="Times New Roman"/>
                <w:sz w:val="24"/>
              </w:rPr>
            </w:pPr>
          </w:p>
        </w:tc>
        <w:tc>
          <w:tcPr>
            <w:tcW w:w="422" w:type="dxa"/>
            <w:shd w:val="clear" w:color="auto" w:fill="F9EBEB"/>
          </w:tcPr>
          <w:p w14:paraId="2F126E57" w14:textId="77777777" w:rsidR="00363EAC" w:rsidRDefault="00363EAC">
            <w:pPr>
              <w:pStyle w:val="TableParagraph"/>
              <w:rPr>
                <w:rFonts w:ascii="Times New Roman"/>
                <w:sz w:val="24"/>
              </w:rPr>
            </w:pPr>
          </w:p>
        </w:tc>
        <w:tc>
          <w:tcPr>
            <w:tcW w:w="420" w:type="dxa"/>
            <w:shd w:val="clear" w:color="auto" w:fill="F9EBEB"/>
          </w:tcPr>
          <w:p w14:paraId="2F126E58" w14:textId="77777777" w:rsidR="00363EAC" w:rsidRDefault="00363EAC">
            <w:pPr>
              <w:pStyle w:val="TableParagraph"/>
              <w:spacing w:before="131"/>
              <w:rPr>
                <w:rFonts w:ascii="Arial"/>
                <w:b/>
                <w:sz w:val="24"/>
              </w:rPr>
            </w:pPr>
          </w:p>
          <w:p w14:paraId="2F126E59" w14:textId="77777777" w:rsidR="00363EAC" w:rsidRDefault="00000000">
            <w:pPr>
              <w:pStyle w:val="TableParagraph"/>
              <w:spacing w:before="1"/>
              <w:ind w:left="16"/>
              <w:rPr>
                <w:rFonts w:ascii="Segoe UI Symbol" w:hAnsi="Segoe UI Symbol"/>
                <w:sz w:val="24"/>
              </w:rPr>
            </w:pPr>
            <w:r>
              <w:rPr>
                <w:rFonts w:ascii="Segoe UI Symbol" w:hAnsi="Segoe UI Symbol"/>
                <w:spacing w:val="-10"/>
                <w:sz w:val="24"/>
              </w:rPr>
              <w:t>★</w:t>
            </w:r>
          </w:p>
        </w:tc>
      </w:tr>
    </w:tbl>
    <w:p w14:paraId="2F126E5B" w14:textId="77777777" w:rsidR="00363EAC" w:rsidRDefault="00363EAC">
      <w:pPr>
        <w:pStyle w:val="TableParagraph"/>
        <w:rPr>
          <w:rFonts w:ascii="Segoe UI Symbol" w:hAnsi="Segoe UI Symbol"/>
          <w:sz w:val="24"/>
        </w:rPr>
        <w:sectPr w:rsidR="00363EAC">
          <w:type w:val="continuous"/>
          <w:pgSz w:w="12250" w:h="15850"/>
          <w:pgMar w:top="1640" w:right="850" w:bottom="1660" w:left="1700" w:header="0" w:footer="1436" w:gutter="0"/>
          <w:cols w:space="720"/>
        </w:sectPr>
      </w:pPr>
    </w:p>
    <w:p w14:paraId="2F126E5C" w14:textId="55CF5F06" w:rsidR="00363EAC" w:rsidRDefault="00000000" w:rsidP="00423611">
      <w:pPr>
        <w:pStyle w:val="Ttulo1"/>
        <w:numPr>
          <w:ilvl w:val="0"/>
          <w:numId w:val="10"/>
        </w:numPr>
        <w:tabs>
          <w:tab w:val="left" w:pos="4266"/>
        </w:tabs>
        <w:jc w:val="left"/>
      </w:pPr>
      <w:bookmarkStart w:id="15" w:name="_bookmark16"/>
      <w:bookmarkEnd w:id="15"/>
      <w:r>
        <w:rPr>
          <w:spacing w:val="-2"/>
        </w:rPr>
        <w:lastRenderedPageBreak/>
        <w:t>PRESUPUESTO</w:t>
      </w:r>
    </w:p>
    <w:p w14:paraId="2F126E5D" w14:textId="77777777" w:rsidR="00363EAC" w:rsidRDefault="00363EAC">
      <w:pPr>
        <w:pStyle w:val="Textoindependiente"/>
        <w:rPr>
          <w:rFonts w:ascii="Arial"/>
          <w:b/>
        </w:rPr>
      </w:pPr>
    </w:p>
    <w:p w14:paraId="1EDD2702" w14:textId="529D9672" w:rsidR="00423611" w:rsidRDefault="00423611" w:rsidP="00423611">
      <w:pPr>
        <w:spacing w:after="240"/>
        <w:rPr>
          <w:sz w:val="24"/>
          <w:szCs w:val="24"/>
        </w:rPr>
      </w:pPr>
      <w:r w:rsidRPr="003E7B2D">
        <w:rPr>
          <w:sz w:val="24"/>
          <w:szCs w:val="24"/>
        </w:rPr>
        <w:t>Este proyecto es de naturaleza académica y se costea únicamente con recursos de los dos estudiantes que lo desarrollan. Este trabajo no recibe ningún tipo de financiación externa; la institución únicamente interviene a través de la orientación académica brindada por el director del trabajo de grado. En la siguiente sección se presenta el presupuesto estimado, organizado por categorías y calculado para un período de ejecución de 16 semanas, es decir, aproximadamente 4 meses. Siguiendo el formato institucional, todos los recursos empleados se tasan a un valor de referencia, aunque no impliquen un desembolso económico real.</w:t>
      </w:r>
    </w:p>
    <w:tbl>
      <w:tblPr>
        <w:tblW w:w="9351"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41"/>
        <w:gridCol w:w="2610"/>
        <w:gridCol w:w="700"/>
        <w:gridCol w:w="1081"/>
        <w:gridCol w:w="1249"/>
        <w:gridCol w:w="1201"/>
        <w:gridCol w:w="1269"/>
      </w:tblGrid>
      <w:tr w:rsidR="00784C13" w14:paraId="0A0B74B6" w14:textId="77777777" w:rsidTr="00E7298E">
        <w:tblPrEx>
          <w:tblCellMar>
            <w:top w:w="0" w:type="dxa"/>
            <w:bottom w:w="0" w:type="dxa"/>
          </w:tblCellMar>
        </w:tblPrEx>
        <w:trPr>
          <w:tblHeader/>
        </w:trPr>
        <w:tc>
          <w:tcPr>
            <w:tcW w:w="1160" w:type="dxa"/>
            <w:shd w:val="clear" w:color="auto" w:fill="1F3864"/>
            <w:tcMar>
              <w:top w:w="80" w:type="dxa"/>
              <w:left w:w="100" w:type="dxa"/>
              <w:bottom w:w="80" w:type="dxa"/>
              <w:right w:w="100" w:type="dxa"/>
            </w:tcMar>
            <w:vAlign w:val="center"/>
          </w:tcPr>
          <w:p w14:paraId="1F1F792F" w14:textId="77777777" w:rsidR="00784C13" w:rsidRDefault="00784C13" w:rsidP="00E7298E">
            <w:pPr>
              <w:jc w:val="center"/>
            </w:pPr>
            <w:r>
              <w:rPr>
                <w:b/>
                <w:bCs/>
                <w:color w:val="FFFFFF"/>
                <w:sz w:val="18"/>
                <w:szCs w:val="18"/>
              </w:rPr>
              <w:t>Categoría</w:t>
            </w:r>
          </w:p>
        </w:tc>
        <w:tc>
          <w:tcPr>
            <w:tcW w:w="2804" w:type="dxa"/>
            <w:shd w:val="clear" w:color="auto" w:fill="1F3864"/>
            <w:tcMar>
              <w:top w:w="80" w:type="dxa"/>
              <w:left w:w="100" w:type="dxa"/>
              <w:bottom w:w="80" w:type="dxa"/>
              <w:right w:w="100" w:type="dxa"/>
            </w:tcMar>
            <w:vAlign w:val="center"/>
          </w:tcPr>
          <w:p w14:paraId="1578BD12" w14:textId="77777777" w:rsidR="00784C13" w:rsidRDefault="00784C13" w:rsidP="00E7298E">
            <w:pPr>
              <w:jc w:val="center"/>
            </w:pPr>
            <w:r>
              <w:rPr>
                <w:b/>
                <w:bCs/>
                <w:color w:val="FFFFFF"/>
                <w:sz w:val="18"/>
                <w:szCs w:val="18"/>
              </w:rPr>
              <w:t>Ítem / Descripción</w:t>
            </w:r>
          </w:p>
        </w:tc>
        <w:tc>
          <w:tcPr>
            <w:tcW w:w="709" w:type="dxa"/>
            <w:shd w:val="clear" w:color="auto" w:fill="1F3864"/>
            <w:tcMar>
              <w:top w:w="80" w:type="dxa"/>
              <w:left w:w="100" w:type="dxa"/>
              <w:bottom w:w="80" w:type="dxa"/>
              <w:right w:w="100" w:type="dxa"/>
            </w:tcMar>
            <w:vAlign w:val="center"/>
          </w:tcPr>
          <w:p w14:paraId="53FA0978" w14:textId="77777777" w:rsidR="00784C13" w:rsidRDefault="00784C13" w:rsidP="00E7298E">
            <w:pPr>
              <w:jc w:val="center"/>
            </w:pPr>
            <w:r>
              <w:rPr>
                <w:b/>
                <w:bCs/>
                <w:color w:val="FFFFFF"/>
                <w:sz w:val="18"/>
                <w:szCs w:val="18"/>
              </w:rPr>
              <w:t>Cant.</w:t>
            </w:r>
          </w:p>
        </w:tc>
        <w:tc>
          <w:tcPr>
            <w:tcW w:w="992" w:type="dxa"/>
            <w:shd w:val="clear" w:color="auto" w:fill="1F3864"/>
            <w:tcMar>
              <w:top w:w="80" w:type="dxa"/>
              <w:left w:w="100" w:type="dxa"/>
              <w:bottom w:w="80" w:type="dxa"/>
              <w:right w:w="100" w:type="dxa"/>
            </w:tcMar>
            <w:vAlign w:val="center"/>
          </w:tcPr>
          <w:p w14:paraId="3A4A27B2" w14:textId="77777777" w:rsidR="00784C13" w:rsidRDefault="00784C13" w:rsidP="00E7298E">
            <w:pPr>
              <w:jc w:val="center"/>
            </w:pPr>
            <w:r>
              <w:rPr>
                <w:b/>
                <w:bCs/>
                <w:color w:val="FFFFFF"/>
                <w:sz w:val="18"/>
                <w:szCs w:val="18"/>
              </w:rPr>
              <w:t>Unidad</w:t>
            </w:r>
          </w:p>
        </w:tc>
        <w:tc>
          <w:tcPr>
            <w:tcW w:w="1276" w:type="dxa"/>
            <w:shd w:val="clear" w:color="auto" w:fill="1F3864"/>
            <w:tcMar>
              <w:top w:w="80" w:type="dxa"/>
              <w:left w:w="100" w:type="dxa"/>
              <w:bottom w:w="80" w:type="dxa"/>
              <w:right w:w="100" w:type="dxa"/>
            </w:tcMar>
            <w:vAlign w:val="center"/>
          </w:tcPr>
          <w:p w14:paraId="49E1AF1B" w14:textId="77777777" w:rsidR="00784C13" w:rsidRDefault="00784C13" w:rsidP="00E7298E">
            <w:pPr>
              <w:jc w:val="center"/>
            </w:pPr>
            <w:r>
              <w:rPr>
                <w:b/>
                <w:bCs/>
                <w:color w:val="FFFFFF"/>
                <w:sz w:val="18"/>
                <w:szCs w:val="18"/>
              </w:rPr>
              <w:t>Valor Unitario</w:t>
            </w:r>
          </w:p>
        </w:tc>
        <w:tc>
          <w:tcPr>
            <w:tcW w:w="1134" w:type="dxa"/>
            <w:shd w:val="clear" w:color="auto" w:fill="1F3864"/>
            <w:tcMar>
              <w:top w:w="80" w:type="dxa"/>
              <w:left w:w="100" w:type="dxa"/>
              <w:bottom w:w="80" w:type="dxa"/>
              <w:right w:w="100" w:type="dxa"/>
            </w:tcMar>
            <w:vAlign w:val="center"/>
          </w:tcPr>
          <w:p w14:paraId="720777AC" w14:textId="77777777" w:rsidR="00784C13" w:rsidRDefault="00784C13" w:rsidP="00E7298E">
            <w:pPr>
              <w:jc w:val="center"/>
            </w:pPr>
            <w:r>
              <w:rPr>
                <w:b/>
                <w:bCs/>
                <w:color w:val="FFFFFF"/>
                <w:sz w:val="18"/>
                <w:szCs w:val="18"/>
              </w:rPr>
              <w:t>Valor Total</w:t>
            </w:r>
          </w:p>
        </w:tc>
        <w:tc>
          <w:tcPr>
            <w:tcW w:w="1276" w:type="dxa"/>
            <w:shd w:val="clear" w:color="auto" w:fill="1F3864"/>
            <w:tcMar>
              <w:top w:w="80" w:type="dxa"/>
              <w:left w:w="100" w:type="dxa"/>
              <w:bottom w:w="80" w:type="dxa"/>
              <w:right w:w="100" w:type="dxa"/>
            </w:tcMar>
            <w:vAlign w:val="center"/>
          </w:tcPr>
          <w:p w14:paraId="2386EBA9" w14:textId="77777777" w:rsidR="00784C13" w:rsidRDefault="00784C13" w:rsidP="00E7298E">
            <w:pPr>
              <w:jc w:val="center"/>
            </w:pPr>
            <w:r>
              <w:rPr>
                <w:b/>
                <w:bCs/>
                <w:color w:val="FFFFFF"/>
                <w:sz w:val="18"/>
                <w:szCs w:val="18"/>
              </w:rPr>
              <w:t>Fuente</w:t>
            </w:r>
          </w:p>
        </w:tc>
      </w:tr>
      <w:tr w:rsidR="00784C13" w14:paraId="68F0FC8B" w14:textId="77777777" w:rsidTr="00E7298E">
        <w:tblPrEx>
          <w:tblCellMar>
            <w:top w:w="0" w:type="dxa"/>
            <w:bottom w:w="0" w:type="dxa"/>
          </w:tblCellMar>
        </w:tblPrEx>
        <w:tc>
          <w:tcPr>
            <w:tcW w:w="1160" w:type="dxa"/>
            <w:shd w:val="clear" w:color="auto" w:fill="FCE4D6"/>
            <w:tcMar>
              <w:top w:w="60" w:type="dxa"/>
              <w:left w:w="100" w:type="dxa"/>
              <w:bottom w:w="60" w:type="dxa"/>
              <w:right w:w="100" w:type="dxa"/>
            </w:tcMar>
            <w:vAlign w:val="center"/>
          </w:tcPr>
          <w:p w14:paraId="74891413" w14:textId="77777777" w:rsidR="00784C13" w:rsidRDefault="00784C13" w:rsidP="00E7298E">
            <w:r>
              <w:rPr>
                <w:sz w:val="18"/>
                <w:szCs w:val="18"/>
              </w:rPr>
              <w:t>Recursos Humanos</w:t>
            </w:r>
          </w:p>
        </w:tc>
        <w:tc>
          <w:tcPr>
            <w:tcW w:w="2804" w:type="dxa"/>
            <w:shd w:val="clear" w:color="auto" w:fill="FCE4D6"/>
            <w:tcMar>
              <w:top w:w="60" w:type="dxa"/>
              <w:left w:w="100" w:type="dxa"/>
              <w:bottom w:w="60" w:type="dxa"/>
              <w:right w:w="100" w:type="dxa"/>
            </w:tcMar>
            <w:vAlign w:val="center"/>
          </w:tcPr>
          <w:p w14:paraId="49D41251" w14:textId="77777777" w:rsidR="00784C13" w:rsidRDefault="00784C13" w:rsidP="00E7298E">
            <w:r>
              <w:rPr>
                <w:sz w:val="18"/>
                <w:szCs w:val="18"/>
              </w:rPr>
              <w:t xml:space="preserve">Investigador / Desarrollador (Est. 1) (Jhon A. Parra) </w:t>
            </w:r>
          </w:p>
        </w:tc>
        <w:tc>
          <w:tcPr>
            <w:tcW w:w="709" w:type="dxa"/>
            <w:shd w:val="clear" w:color="auto" w:fill="FCE4D6"/>
            <w:tcMar>
              <w:top w:w="60" w:type="dxa"/>
              <w:left w:w="100" w:type="dxa"/>
              <w:bottom w:w="60" w:type="dxa"/>
              <w:right w:w="100" w:type="dxa"/>
            </w:tcMar>
            <w:vAlign w:val="center"/>
          </w:tcPr>
          <w:p w14:paraId="67CF792D" w14:textId="77777777" w:rsidR="00784C13" w:rsidRDefault="00784C13" w:rsidP="00E7298E">
            <w:r>
              <w:rPr>
                <w:sz w:val="18"/>
                <w:szCs w:val="18"/>
              </w:rPr>
              <w:t>160</w:t>
            </w:r>
          </w:p>
        </w:tc>
        <w:tc>
          <w:tcPr>
            <w:tcW w:w="992" w:type="dxa"/>
            <w:shd w:val="clear" w:color="auto" w:fill="FCE4D6"/>
            <w:tcMar>
              <w:top w:w="60" w:type="dxa"/>
              <w:left w:w="100" w:type="dxa"/>
              <w:bottom w:w="60" w:type="dxa"/>
              <w:right w:w="100" w:type="dxa"/>
            </w:tcMar>
            <w:vAlign w:val="center"/>
          </w:tcPr>
          <w:p w14:paraId="1D68A5B1" w14:textId="77777777" w:rsidR="00784C13" w:rsidRDefault="00784C13" w:rsidP="00E7298E">
            <w:r>
              <w:rPr>
                <w:sz w:val="18"/>
                <w:szCs w:val="18"/>
              </w:rPr>
              <w:t>horas</w:t>
            </w:r>
          </w:p>
        </w:tc>
        <w:tc>
          <w:tcPr>
            <w:tcW w:w="1276" w:type="dxa"/>
            <w:shd w:val="clear" w:color="auto" w:fill="FCE4D6"/>
            <w:tcMar>
              <w:top w:w="60" w:type="dxa"/>
              <w:left w:w="100" w:type="dxa"/>
              <w:bottom w:w="60" w:type="dxa"/>
              <w:right w:w="100" w:type="dxa"/>
            </w:tcMar>
            <w:vAlign w:val="center"/>
          </w:tcPr>
          <w:p w14:paraId="52A931D2" w14:textId="77777777" w:rsidR="00784C13" w:rsidRDefault="00784C13" w:rsidP="00E7298E">
            <w:r>
              <w:rPr>
                <w:sz w:val="18"/>
                <w:szCs w:val="18"/>
              </w:rPr>
              <w:t>$20.000</w:t>
            </w:r>
          </w:p>
        </w:tc>
        <w:tc>
          <w:tcPr>
            <w:tcW w:w="1134" w:type="dxa"/>
            <w:shd w:val="clear" w:color="auto" w:fill="FCE4D6"/>
            <w:tcMar>
              <w:top w:w="60" w:type="dxa"/>
              <w:left w:w="100" w:type="dxa"/>
              <w:bottom w:w="60" w:type="dxa"/>
              <w:right w:w="100" w:type="dxa"/>
            </w:tcMar>
            <w:vAlign w:val="center"/>
          </w:tcPr>
          <w:p w14:paraId="3FE919CF" w14:textId="77777777" w:rsidR="00784C13" w:rsidRDefault="00784C13" w:rsidP="00E7298E">
            <w:r>
              <w:rPr>
                <w:sz w:val="18"/>
                <w:szCs w:val="18"/>
              </w:rPr>
              <w:t>$3.200.000</w:t>
            </w:r>
          </w:p>
        </w:tc>
        <w:tc>
          <w:tcPr>
            <w:tcW w:w="1276" w:type="dxa"/>
            <w:shd w:val="clear" w:color="auto" w:fill="FCE4D6"/>
            <w:tcMar>
              <w:top w:w="60" w:type="dxa"/>
              <w:left w:w="100" w:type="dxa"/>
              <w:bottom w:w="60" w:type="dxa"/>
              <w:right w:w="100" w:type="dxa"/>
            </w:tcMar>
            <w:vAlign w:val="center"/>
          </w:tcPr>
          <w:p w14:paraId="6C8FEFD7" w14:textId="77777777" w:rsidR="00784C13" w:rsidRDefault="00784C13" w:rsidP="00E7298E">
            <w:r>
              <w:rPr>
                <w:sz w:val="18"/>
                <w:szCs w:val="18"/>
              </w:rPr>
              <w:t>Propio (tasado)</w:t>
            </w:r>
          </w:p>
        </w:tc>
      </w:tr>
      <w:tr w:rsidR="00784C13" w14:paraId="5BA029F0" w14:textId="77777777" w:rsidTr="00E7298E">
        <w:tblPrEx>
          <w:tblCellMar>
            <w:top w:w="0" w:type="dxa"/>
            <w:bottom w:w="0" w:type="dxa"/>
          </w:tblCellMar>
        </w:tblPrEx>
        <w:tc>
          <w:tcPr>
            <w:tcW w:w="1160" w:type="dxa"/>
            <w:shd w:val="clear" w:color="auto" w:fill="FCE4D6"/>
            <w:tcMar>
              <w:top w:w="60" w:type="dxa"/>
              <w:left w:w="100" w:type="dxa"/>
              <w:bottom w:w="60" w:type="dxa"/>
              <w:right w:w="100" w:type="dxa"/>
            </w:tcMar>
            <w:vAlign w:val="center"/>
          </w:tcPr>
          <w:p w14:paraId="00156101" w14:textId="77777777" w:rsidR="00784C13" w:rsidRDefault="00784C13" w:rsidP="00E7298E">
            <w:r>
              <w:rPr>
                <w:sz w:val="18"/>
                <w:szCs w:val="18"/>
              </w:rPr>
              <w:t>Recursos Humanos</w:t>
            </w:r>
          </w:p>
        </w:tc>
        <w:tc>
          <w:tcPr>
            <w:tcW w:w="2804" w:type="dxa"/>
            <w:shd w:val="clear" w:color="auto" w:fill="FCE4D6"/>
            <w:tcMar>
              <w:top w:w="60" w:type="dxa"/>
              <w:left w:w="100" w:type="dxa"/>
              <w:bottom w:w="60" w:type="dxa"/>
              <w:right w:w="100" w:type="dxa"/>
            </w:tcMar>
            <w:vAlign w:val="center"/>
          </w:tcPr>
          <w:p w14:paraId="4F37042E" w14:textId="77777777" w:rsidR="00784C13" w:rsidRDefault="00784C13" w:rsidP="00E7298E">
            <w:r>
              <w:rPr>
                <w:sz w:val="18"/>
                <w:szCs w:val="18"/>
              </w:rPr>
              <w:t xml:space="preserve">Investigador / Desarrollador (Est. 2) (Jhon D. González) </w:t>
            </w:r>
          </w:p>
        </w:tc>
        <w:tc>
          <w:tcPr>
            <w:tcW w:w="709" w:type="dxa"/>
            <w:shd w:val="clear" w:color="auto" w:fill="FCE4D6"/>
            <w:tcMar>
              <w:top w:w="60" w:type="dxa"/>
              <w:left w:w="100" w:type="dxa"/>
              <w:bottom w:w="60" w:type="dxa"/>
              <w:right w:w="100" w:type="dxa"/>
            </w:tcMar>
            <w:vAlign w:val="center"/>
          </w:tcPr>
          <w:p w14:paraId="0CA847FC" w14:textId="77777777" w:rsidR="00784C13" w:rsidRDefault="00784C13" w:rsidP="00E7298E">
            <w:r>
              <w:rPr>
                <w:sz w:val="18"/>
                <w:szCs w:val="18"/>
              </w:rPr>
              <w:t>160</w:t>
            </w:r>
          </w:p>
        </w:tc>
        <w:tc>
          <w:tcPr>
            <w:tcW w:w="992" w:type="dxa"/>
            <w:shd w:val="clear" w:color="auto" w:fill="FCE4D6"/>
            <w:tcMar>
              <w:top w:w="60" w:type="dxa"/>
              <w:left w:w="100" w:type="dxa"/>
              <w:bottom w:w="60" w:type="dxa"/>
              <w:right w:w="100" w:type="dxa"/>
            </w:tcMar>
            <w:vAlign w:val="center"/>
          </w:tcPr>
          <w:p w14:paraId="2EDE458C" w14:textId="77777777" w:rsidR="00784C13" w:rsidRDefault="00784C13" w:rsidP="00E7298E">
            <w:r>
              <w:rPr>
                <w:sz w:val="18"/>
                <w:szCs w:val="18"/>
              </w:rPr>
              <w:t>horas</w:t>
            </w:r>
          </w:p>
        </w:tc>
        <w:tc>
          <w:tcPr>
            <w:tcW w:w="1276" w:type="dxa"/>
            <w:shd w:val="clear" w:color="auto" w:fill="FCE4D6"/>
            <w:tcMar>
              <w:top w:w="60" w:type="dxa"/>
              <w:left w:w="100" w:type="dxa"/>
              <w:bottom w:w="60" w:type="dxa"/>
              <w:right w:w="100" w:type="dxa"/>
            </w:tcMar>
            <w:vAlign w:val="center"/>
          </w:tcPr>
          <w:p w14:paraId="201ECBC7" w14:textId="77777777" w:rsidR="00784C13" w:rsidRDefault="00784C13" w:rsidP="00E7298E">
            <w:r>
              <w:rPr>
                <w:sz w:val="18"/>
                <w:szCs w:val="18"/>
              </w:rPr>
              <w:t>$20.000</w:t>
            </w:r>
          </w:p>
        </w:tc>
        <w:tc>
          <w:tcPr>
            <w:tcW w:w="1134" w:type="dxa"/>
            <w:shd w:val="clear" w:color="auto" w:fill="FCE4D6"/>
            <w:tcMar>
              <w:top w:w="60" w:type="dxa"/>
              <w:left w:w="100" w:type="dxa"/>
              <w:bottom w:w="60" w:type="dxa"/>
              <w:right w:w="100" w:type="dxa"/>
            </w:tcMar>
            <w:vAlign w:val="center"/>
          </w:tcPr>
          <w:p w14:paraId="587C4272" w14:textId="77777777" w:rsidR="00784C13" w:rsidRDefault="00784C13" w:rsidP="00E7298E">
            <w:r>
              <w:rPr>
                <w:sz w:val="18"/>
                <w:szCs w:val="18"/>
              </w:rPr>
              <w:t>$3.200.000</w:t>
            </w:r>
          </w:p>
        </w:tc>
        <w:tc>
          <w:tcPr>
            <w:tcW w:w="1276" w:type="dxa"/>
            <w:shd w:val="clear" w:color="auto" w:fill="FCE4D6"/>
            <w:tcMar>
              <w:top w:w="60" w:type="dxa"/>
              <w:left w:w="100" w:type="dxa"/>
              <w:bottom w:w="60" w:type="dxa"/>
              <w:right w:w="100" w:type="dxa"/>
            </w:tcMar>
            <w:vAlign w:val="center"/>
          </w:tcPr>
          <w:p w14:paraId="320DEF40" w14:textId="77777777" w:rsidR="00784C13" w:rsidRDefault="00784C13" w:rsidP="00E7298E">
            <w:r>
              <w:rPr>
                <w:sz w:val="18"/>
                <w:szCs w:val="18"/>
              </w:rPr>
              <w:t>Propio (tasado)</w:t>
            </w:r>
          </w:p>
        </w:tc>
      </w:tr>
      <w:tr w:rsidR="00784C13" w14:paraId="3784B8F9" w14:textId="77777777" w:rsidTr="00E7298E">
        <w:tblPrEx>
          <w:tblCellMar>
            <w:top w:w="0" w:type="dxa"/>
            <w:bottom w:w="0" w:type="dxa"/>
          </w:tblCellMar>
        </w:tblPrEx>
        <w:tc>
          <w:tcPr>
            <w:tcW w:w="1160" w:type="dxa"/>
            <w:shd w:val="clear" w:color="auto" w:fill="FCE4D6"/>
            <w:tcMar>
              <w:top w:w="60" w:type="dxa"/>
              <w:left w:w="100" w:type="dxa"/>
              <w:bottom w:w="60" w:type="dxa"/>
              <w:right w:w="100" w:type="dxa"/>
            </w:tcMar>
            <w:vAlign w:val="center"/>
          </w:tcPr>
          <w:p w14:paraId="2A75C52A" w14:textId="77777777" w:rsidR="00784C13" w:rsidRDefault="00784C13" w:rsidP="00E7298E">
            <w:r>
              <w:rPr>
                <w:sz w:val="18"/>
                <w:szCs w:val="18"/>
              </w:rPr>
              <w:t>Recursos Humanos</w:t>
            </w:r>
          </w:p>
        </w:tc>
        <w:tc>
          <w:tcPr>
            <w:tcW w:w="2804" w:type="dxa"/>
            <w:shd w:val="clear" w:color="auto" w:fill="FCE4D6"/>
            <w:tcMar>
              <w:top w:w="60" w:type="dxa"/>
              <w:left w:w="100" w:type="dxa"/>
              <w:bottom w:w="60" w:type="dxa"/>
              <w:right w:w="100" w:type="dxa"/>
            </w:tcMar>
            <w:vAlign w:val="center"/>
          </w:tcPr>
          <w:p w14:paraId="0319A218" w14:textId="77777777" w:rsidR="00784C13" w:rsidRDefault="00784C13" w:rsidP="00E7298E">
            <w:r>
              <w:rPr>
                <w:sz w:val="18"/>
                <w:szCs w:val="18"/>
              </w:rPr>
              <w:t>Director del proyecto (Jorge I. Blanco) — tasado a valor hora de docente universitario</w:t>
            </w:r>
          </w:p>
        </w:tc>
        <w:tc>
          <w:tcPr>
            <w:tcW w:w="709" w:type="dxa"/>
            <w:shd w:val="clear" w:color="auto" w:fill="FCE4D6"/>
            <w:tcMar>
              <w:top w:w="60" w:type="dxa"/>
              <w:left w:w="100" w:type="dxa"/>
              <w:bottom w:w="60" w:type="dxa"/>
              <w:right w:w="100" w:type="dxa"/>
            </w:tcMar>
            <w:vAlign w:val="center"/>
          </w:tcPr>
          <w:p w14:paraId="096C314A" w14:textId="77777777" w:rsidR="00784C13" w:rsidRDefault="00784C13" w:rsidP="00E7298E">
            <w:r>
              <w:rPr>
                <w:sz w:val="18"/>
                <w:szCs w:val="18"/>
              </w:rPr>
              <w:t>32</w:t>
            </w:r>
          </w:p>
        </w:tc>
        <w:tc>
          <w:tcPr>
            <w:tcW w:w="992" w:type="dxa"/>
            <w:shd w:val="clear" w:color="auto" w:fill="FCE4D6"/>
            <w:tcMar>
              <w:top w:w="60" w:type="dxa"/>
              <w:left w:w="100" w:type="dxa"/>
              <w:bottom w:w="60" w:type="dxa"/>
              <w:right w:w="100" w:type="dxa"/>
            </w:tcMar>
            <w:vAlign w:val="center"/>
          </w:tcPr>
          <w:p w14:paraId="16AB8AB3" w14:textId="77777777" w:rsidR="00784C13" w:rsidRDefault="00784C13" w:rsidP="00E7298E">
            <w:r>
              <w:rPr>
                <w:sz w:val="18"/>
                <w:szCs w:val="18"/>
              </w:rPr>
              <w:t>horas</w:t>
            </w:r>
          </w:p>
        </w:tc>
        <w:tc>
          <w:tcPr>
            <w:tcW w:w="1276" w:type="dxa"/>
            <w:shd w:val="clear" w:color="auto" w:fill="FCE4D6"/>
            <w:tcMar>
              <w:top w:w="60" w:type="dxa"/>
              <w:left w:w="100" w:type="dxa"/>
              <w:bottom w:w="60" w:type="dxa"/>
              <w:right w:w="100" w:type="dxa"/>
            </w:tcMar>
            <w:vAlign w:val="center"/>
          </w:tcPr>
          <w:p w14:paraId="4DF4C2F1" w14:textId="77777777" w:rsidR="00784C13" w:rsidRDefault="00784C13" w:rsidP="00E7298E">
            <w:r>
              <w:rPr>
                <w:sz w:val="18"/>
                <w:szCs w:val="18"/>
              </w:rPr>
              <w:t>$70.000</w:t>
            </w:r>
          </w:p>
        </w:tc>
        <w:tc>
          <w:tcPr>
            <w:tcW w:w="1134" w:type="dxa"/>
            <w:shd w:val="clear" w:color="auto" w:fill="FCE4D6"/>
            <w:tcMar>
              <w:top w:w="60" w:type="dxa"/>
              <w:left w:w="100" w:type="dxa"/>
              <w:bottom w:w="60" w:type="dxa"/>
              <w:right w:w="100" w:type="dxa"/>
            </w:tcMar>
            <w:vAlign w:val="center"/>
          </w:tcPr>
          <w:p w14:paraId="41E784E9" w14:textId="77777777" w:rsidR="00784C13" w:rsidRDefault="00784C13" w:rsidP="00E7298E">
            <w:r>
              <w:rPr>
                <w:sz w:val="18"/>
                <w:szCs w:val="18"/>
              </w:rPr>
              <w:t>$2.240.000</w:t>
            </w:r>
          </w:p>
        </w:tc>
        <w:tc>
          <w:tcPr>
            <w:tcW w:w="1276" w:type="dxa"/>
            <w:shd w:val="clear" w:color="auto" w:fill="FCE4D6"/>
            <w:tcMar>
              <w:top w:w="60" w:type="dxa"/>
              <w:left w:w="100" w:type="dxa"/>
              <w:bottom w:w="60" w:type="dxa"/>
              <w:right w:w="100" w:type="dxa"/>
            </w:tcMar>
            <w:vAlign w:val="center"/>
          </w:tcPr>
          <w:p w14:paraId="69E2A945" w14:textId="77777777" w:rsidR="00784C13" w:rsidRDefault="00784C13" w:rsidP="00E7298E">
            <w:r>
              <w:rPr>
                <w:sz w:val="18"/>
                <w:szCs w:val="18"/>
              </w:rPr>
              <w:t>Universidad (tasado)</w:t>
            </w:r>
          </w:p>
        </w:tc>
      </w:tr>
      <w:tr w:rsidR="00784C13" w14:paraId="3ECB279F"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79B8FA6D" w14:textId="77777777" w:rsidR="00784C13" w:rsidRDefault="00784C13" w:rsidP="00E7298E">
            <w:r>
              <w:rPr>
                <w:sz w:val="18"/>
                <w:szCs w:val="18"/>
              </w:rPr>
              <w:t>Hardware</w:t>
            </w:r>
          </w:p>
        </w:tc>
        <w:tc>
          <w:tcPr>
            <w:tcW w:w="2804" w:type="dxa"/>
            <w:tcMar>
              <w:top w:w="60" w:type="dxa"/>
              <w:left w:w="100" w:type="dxa"/>
              <w:bottom w:w="60" w:type="dxa"/>
              <w:right w:w="100" w:type="dxa"/>
            </w:tcMar>
            <w:vAlign w:val="center"/>
          </w:tcPr>
          <w:p w14:paraId="486C1CDC" w14:textId="77777777" w:rsidR="00784C13" w:rsidRDefault="00784C13" w:rsidP="00E7298E">
            <w:r>
              <w:rPr>
                <w:sz w:val="18"/>
                <w:szCs w:val="18"/>
              </w:rPr>
              <w:t>Computador portátil Est. 1 (uso proporcional al proyecto)</w:t>
            </w:r>
          </w:p>
        </w:tc>
        <w:tc>
          <w:tcPr>
            <w:tcW w:w="709" w:type="dxa"/>
            <w:tcMar>
              <w:top w:w="60" w:type="dxa"/>
              <w:left w:w="100" w:type="dxa"/>
              <w:bottom w:w="60" w:type="dxa"/>
              <w:right w:w="100" w:type="dxa"/>
            </w:tcMar>
            <w:vAlign w:val="center"/>
          </w:tcPr>
          <w:p w14:paraId="769C0819"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5AEFA1AA" w14:textId="77777777" w:rsidR="00784C13" w:rsidRDefault="00784C13" w:rsidP="00E7298E">
            <w:r>
              <w:rPr>
                <w:sz w:val="18"/>
                <w:szCs w:val="18"/>
              </w:rPr>
              <w:t>equipo</w:t>
            </w:r>
          </w:p>
        </w:tc>
        <w:tc>
          <w:tcPr>
            <w:tcW w:w="1276" w:type="dxa"/>
            <w:tcMar>
              <w:top w:w="60" w:type="dxa"/>
              <w:left w:w="100" w:type="dxa"/>
              <w:bottom w:w="60" w:type="dxa"/>
              <w:right w:w="100" w:type="dxa"/>
            </w:tcMar>
            <w:vAlign w:val="center"/>
          </w:tcPr>
          <w:p w14:paraId="3619D6E4" w14:textId="77777777" w:rsidR="00784C13" w:rsidRDefault="00784C13" w:rsidP="00E7298E">
            <w:r>
              <w:rPr>
                <w:sz w:val="18"/>
                <w:szCs w:val="18"/>
              </w:rPr>
              <w:t>$3.500.000</w:t>
            </w:r>
          </w:p>
        </w:tc>
        <w:tc>
          <w:tcPr>
            <w:tcW w:w="1134" w:type="dxa"/>
            <w:tcMar>
              <w:top w:w="60" w:type="dxa"/>
              <w:left w:w="100" w:type="dxa"/>
              <w:bottom w:w="60" w:type="dxa"/>
              <w:right w:w="100" w:type="dxa"/>
            </w:tcMar>
            <w:vAlign w:val="center"/>
          </w:tcPr>
          <w:p w14:paraId="1855C465" w14:textId="77777777" w:rsidR="00784C13" w:rsidRDefault="00784C13" w:rsidP="00E7298E">
            <w:r>
              <w:rPr>
                <w:sz w:val="18"/>
                <w:szCs w:val="18"/>
              </w:rPr>
              <w:t>$3.500.000</w:t>
            </w:r>
          </w:p>
        </w:tc>
        <w:tc>
          <w:tcPr>
            <w:tcW w:w="1276" w:type="dxa"/>
            <w:tcMar>
              <w:top w:w="60" w:type="dxa"/>
              <w:left w:w="100" w:type="dxa"/>
              <w:bottom w:w="60" w:type="dxa"/>
              <w:right w:w="100" w:type="dxa"/>
            </w:tcMar>
            <w:vAlign w:val="center"/>
          </w:tcPr>
          <w:p w14:paraId="2D5C08D2" w14:textId="77777777" w:rsidR="00784C13" w:rsidRDefault="00784C13" w:rsidP="00E7298E">
            <w:r>
              <w:rPr>
                <w:sz w:val="18"/>
                <w:szCs w:val="18"/>
              </w:rPr>
              <w:t>Propio</w:t>
            </w:r>
          </w:p>
        </w:tc>
      </w:tr>
      <w:tr w:rsidR="00784C13" w14:paraId="17BD731E"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12BBD59B" w14:textId="77777777" w:rsidR="00784C13" w:rsidRDefault="00784C13" w:rsidP="00E7298E">
            <w:r>
              <w:rPr>
                <w:sz w:val="18"/>
                <w:szCs w:val="18"/>
              </w:rPr>
              <w:t>Hardware</w:t>
            </w:r>
          </w:p>
        </w:tc>
        <w:tc>
          <w:tcPr>
            <w:tcW w:w="2804" w:type="dxa"/>
            <w:tcMar>
              <w:top w:w="60" w:type="dxa"/>
              <w:left w:w="100" w:type="dxa"/>
              <w:bottom w:w="60" w:type="dxa"/>
              <w:right w:w="100" w:type="dxa"/>
            </w:tcMar>
            <w:vAlign w:val="center"/>
          </w:tcPr>
          <w:p w14:paraId="4AFE62CA" w14:textId="77777777" w:rsidR="00784C13" w:rsidRDefault="00784C13" w:rsidP="00E7298E">
            <w:r>
              <w:rPr>
                <w:sz w:val="18"/>
                <w:szCs w:val="18"/>
              </w:rPr>
              <w:t>Computador portátil Est. 2 (uso proporcional al proyecto)</w:t>
            </w:r>
          </w:p>
        </w:tc>
        <w:tc>
          <w:tcPr>
            <w:tcW w:w="709" w:type="dxa"/>
            <w:tcMar>
              <w:top w:w="60" w:type="dxa"/>
              <w:left w:w="100" w:type="dxa"/>
              <w:bottom w:w="60" w:type="dxa"/>
              <w:right w:w="100" w:type="dxa"/>
            </w:tcMar>
            <w:vAlign w:val="center"/>
          </w:tcPr>
          <w:p w14:paraId="1C20C42A"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30123E80" w14:textId="77777777" w:rsidR="00784C13" w:rsidRDefault="00784C13" w:rsidP="00E7298E">
            <w:r>
              <w:rPr>
                <w:sz w:val="18"/>
                <w:szCs w:val="18"/>
              </w:rPr>
              <w:t>equipo</w:t>
            </w:r>
          </w:p>
        </w:tc>
        <w:tc>
          <w:tcPr>
            <w:tcW w:w="1276" w:type="dxa"/>
            <w:tcMar>
              <w:top w:w="60" w:type="dxa"/>
              <w:left w:w="100" w:type="dxa"/>
              <w:bottom w:w="60" w:type="dxa"/>
              <w:right w:w="100" w:type="dxa"/>
            </w:tcMar>
            <w:vAlign w:val="center"/>
          </w:tcPr>
          <w:p w14:paraId="46F473AA" w14:textId="77777777" w:rsidR="00784C13" w:rsidRDefault="00784C13" w:rsidP="00E7298E">
            <w:r>
              <w:rPr>
                <w:sz w:val="18"/>
                <w:szCs w:val="18"/>
              </w:rPr>
              <w:t>$3.200.000</w:t>
            </w:r>
          </w:p>
        </w:tc>
        <w:tc>
          <w:tcPr>
            <w:tcW w:w="1134" w:type="dxa"/>
            <w:tcMar>
              <w:top w:w="60" w:type="dxa"/>
              <w:left w:w="100" w:type="dxa"/>
              <w:bottom w:w="60" w:type="dxa"/>
              <w:right w:w="100" w:type="dxa"/>
            </w:tcMar>
            <w:vAlign w:val="center"/>
          </w:tcPr>
          <w:p w14:paraId="2B061F52" w14:textId="77777777" w:rsidR="00784C13" w:rsidRDefault="00784C13" w:rsidP="00E7298E">
            <w:r>
              <w:rPr>
                <w:sz w:val="18"/>
                <w:szCs w:val="18"/>
              </w:rPr>
              <w:t>$3.200.000</w:t>
            </w:r>
          </w:p>
        </w:tc>
        <w:tc>
          <w:tcPr>
            <w:tcW w:w="1276" w:type="dxa"/>
            <w:tcMar>
              <w:top w:w="60" w:type="dxa"/>
              <w:left w:w="100" w:type="dxa"/>
              <w:bottom w:w="60" w:type="dxa"/>
              <w:right w:w="100" w:type="dxa"/>
            </w:tcMar>
            <w:vAlign w:val="center"/>
          </w:tcPr>
          <w:p w14:paraId="24EC491C" w14:textId="77777777" w:rsidR="00784C13" w:rsidRDefault="00784C13" w:rsidP="00E7298E">
            <w:r>
              <w:rPr>
                <w:sz w:val="18"/>
                <w:szCs w:val="18"/>
              </w:rPr>
              <w:t>Propio</w:t>
            </w:r>
          </w:p>
        </w:tc>
      </w:tr>
      <w:tr w:rsidR="00784C13" w14:paraId="1CDE55FB"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59F6055D" w14:textId="77777777" w:rsidR="00784C13" w:rsidRDefault="00784C13" w:rsidP="00E7298E">
            <w:r>
              <w:rPr>
                <w:sz w:val="18"/>
                <w:szCs w:val="18"/>
              </w:rPr>
              <w:t>Software / Plataformas</w:t>
            </w:r>
          </w:p>
        </w:tc>
        <w:tc>
          <w:tcPr>
            <w:tcW w:w="2804" w:type="dxa"/>
            <w:tcMar>
              <w:top w:w="60" w:type="dxa"/>
              <w:left w:w="100" w:type="dxa"/>
              <w:bottom w:w="60" w:type="dxa"/>
              <w:right w:w="100" w:type="dxa"/>
            </w:tcMar>
            <w:vAlign w:val="center"/>
          </w:tcPr>
          <w:p w14:paraId="4E3894DB" w14:textId="77777777" w:rsidR="00784C13" w:rsidRPr="00594D59" w:rsidRDefault="00784C13" w:rsidP="00E7298E">
            <w:pPr>
              <w:rPr>
                <w:lang w:val="en-US"/>
              </w:rPr>
            </w:pPr>
            <w:r w:rsidRPr="00594D59">
              <w:rPr>
                <w:sz w:val="18"/>
                <w:szCs w:val="18"/>
                <w:lang w:val="en-US"/>
              </w:rPr>
              <w:t>Python + librerías open source (scikit-learn, XGBoost, SHAP, LIME)</w:t>
            </w:r>
          </w:p>
        </w:tc>
        <w:tc>
          <w:tcPr>
            <w:tcW w:w="709" w:type="dxa"/>
            <w:tcMar>
              <w:top w:w="60" w:type="dxa"/>
              <w:left w:w="100" w:type="dxa"/>
              <w:bottom w:w="60" w:type="dxa"/>
              <w:right w:w="100" w:type="dxa"/>
            </w:tcMar>
            <w:vAlign w:val="center"/>
          </w:tcPr>
          <w:p w14:paraId="6BB367C1"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5CA03AEB" w14:textId="77777777" w:rsidR="00784C13" w:rsidRDefault="00784C13" w:rsidP="00E7298E">
            <w:r>
              <w:rPr>
                <w:sz w:val="18"/>
                <w:szCs w:val="18"/>
              </w:rPr>
              <w:t>global</w:t>
            </w:r>
          </w:p>
        </w:tc>
        <w:tc>
          <w:tcPr>
            <w:tcW w:w="1276" w:type="dxa"/>
            <w:tcMar>
              <w:top w:w="60" w:type="dxa"/>
              <w:left w:w="100" w:type="dxa"/>
              <w:bottom w:w="60" w:type="dxa"/>
              <w:right w:w="100" w:type="dxa"/>
            </w:tcMar>
            <w:vAlign w:val="center"/>
          </w:tcPr>
          <w:p w14:paraId="0A01211E"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686023E8"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4B4E7B55" w14:textId="77777777" w:rsidR="00784C13" w:rsidRDefault="00784C13" w:rsidP="00E7298E">
            <w:r>
              <w:rPr>
                <w:sz w:val="18"/>
                <w:szCs w:val="18"/>
              </w:rPr>
              <w:t>Propio (OS)</w:t>
            </w:r>
          </w:p>
        </w:tc>
      </w:tr>
      <w:tr w:rsidR="00784C13" w14:paraId="4C5EA745"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18953974" w14:textId="77777777" w:rsidR="00784C13" w:rsidRDefault="00784C13" w:rsidP="00E7298E">
            <w:r>
              <w:rPr>
                <w:sz w:val="18"/>
                <w:szCs w:val="18"/>
              </w:rPr>
              <w:t>Software / Plataformas</w:t>
            </w:r>
          </w:p>
        </w:tc>
        <w:tc>
          <w:tcPr>
            <w:tcW w:w="2804" w:type="dxa"/>
            <w:tcMar>
              <w:top w:w="60" w:type="dxa"/>
              <w:left w:w="100" w:type="dxa"/>
              <w:bottom w:w="60" w:type="dxa"/>
              <w:right w:w="100" w:type="dxa"/>
            </w:tcMar>
            <w:vAlign w:val="center"/>
          </w:tcPr>
          <w:p w14:paraId="2FC9E49E" w14:textId="77777777" w:rsidR="00784C13" w:rsidRDefault="00784C13" w:rsidP="00E7298E">
            <w:r>
              <w:rPr>
                <w:sz w:val="18"/>
                <w:szCs w:val="18"/>
              </w:rPr>
              <w:t>Google Colab (plan gratuito) — entorno de entrenamiento</w:t>
            </w:r>
          </w:p>
        </w:tc>
        <w:tc>
          <w:tcPr>
            <w:tcW w:w="709" w:type="dxa"/>
            <w:tcMar>
              <w:top w:w="60" w:type="dxa"/>
              <w:left w:w="100" w:type="dxa"/>
              <w:bottom w:w="60" w:type="dxa"/>
              <w:right w:w="100" w:type="dxa"/>
            </w:tcMar>
            <w:vAlign w:val="center"/>
          </w:tcPr>
          <w:p w14:paraId="6F545431"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112ED0FE" w14:textId="77777777" w:rsidR="00784C13" w:rsidRDefault="00784C13" w:rsidP="00E7298E">
            <w:r>
              <w:rPr>
                <w:sz w:val="18"/>
                <w:szCs w:val="18"/>
              </w:rPr>
              <w:t>global</w:t>
            </w:r>
          </w:p>
        </w:tc>
        <w:tc>
          <w:tcPr>
            <w:tcW w:w="1276" w:type="dxa"/>
            <w:tcMar>
              <w:top w:w="60" w:type="dxa"/>
              <w:left w:w="100" w:type="dxa"/>
              <w:bottom w:w="60" w:type="dxa"/>
              <w:right w:w="100" w:type="dxa"/>
            </w:tcMar>
            <w:vAlign w:val="center"/>
          </w:tcPr>
          <w:p w14:paraId="4C14570C"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435C38BB"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43F941D0" w14:textId="77777777" w:rsidR="00784C13" w:rsidRDefault="00784C13" w:rsidP="00E7298E">
            <w:r>
              <w:rPr>
                <w:sz w:val="18"/>
                <w:szCs w:val="18"/>
              </w:rPr>
              <w:t>Propio (OS)</w:t>
            </w:r>
          </w:p>
        </w:tc>
      </w:tr>
      <w:tr w:rsidR="00784C13" w14:paraId="6D00E7CD"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6643F2AE" w14:textId="77777777" w:rsidR="00784C13" w:rsidRDefault="00784C13" w:rsidP="00E7298E">
            <w:r>
              <w:rPr>
                <w:sz w:val="18"/>
                <w:szCs w:val="18"/>
              </w:rPr>
              <w:t>Software / Plataformas</w:t>
            </w:r>
          </w:p>
        </w:tc>
        <w:tc>
          <w:tcPr>
            <w:tcW w:w="2804" w:type="dxa"/>
            <w:tcMar>
              <w:top w:w="60" w:type="dxa"/>
              <w:left w:w="100" w:type="dxa"/>
              <w:bottom w:w="60" w:type="dxa"/>
              <w:right w:w="100" w:type="dxa"/>
            </w:tcMar>
            <w:vAlign w:val="center"/>
          </w:tcPr>
          <w:p w14:paraId="57C1FDA3" w14:textId="77777777" w:rsidR="00784C13" w:rsidRDefault="00784C13" w:rsidP="00E7298E">
            <w:r>
              <w:rPr>
                <w:sz w:val="18"/>
                <w:szCs w:val="18"/>
              </w:rPr>
              <w:t>Google Colab Pro (opcional) — entrenamiento GPU intensivo</w:t>
            </w:r>
          </w:p>
        </w:tc>
        <w:tc>
          <w:tcPr>
            <w:tcW w:w="709" w:type="dxa"/>
            <w:tcMar>
              <w:top w:w="60" w:type="dxa"/>
              <w:left w:w="100" w:type="dxa"/>
              <w:bottom w:w="60" w:type="dxa"/>
              <w:right w:w="100" w:type="dxa"/>
            </w:tcMar>
            <w:vAlign w:val="center"/>
          </w:tcPr>
          <w:p w14:paraId="482C3CCB"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642504C5" w14:textId="77777777" w:rsidR="00784C13" w:rsidRDefault="00784C13" w:rsidP="00E7298E">
            <w:r>
              <w:rPr>
                <w:sz w:val="18"/>
                <w:szCs w:val="18"/>
              </w:rPr>
              <w:t>mes</w:t>
            </w:r>
          </w:p>
        </w:tc>
        <w:tc>
          <w:tcPr>
            <w:tcW w:w="1276" w:type="dxa"/>
            <w:tcMar>
              <w:top w:w="60" w:type="dxa"/>
              <w:left w:w="100" w:type="dxa"/>
              <w:bottom w:w="60" w:type="dxa"/>
              <w:right w:w="100" w:type="dxa"/>
            </w:tcMar>
            <w:vAlign w:val="center"/>
          </w:tcPr>
          <w:p w14:paraId="7B34EF47" w14:textId="77777777" w:rsidR="00784C13" w:rsidRDefault="00784C13" w:rsidP="00E7298E">
            <w:r>
              <w:rPr>
                <w:sz w:val="18"/>
                <w:szCs w:val="18"/>
              </w:rPr>
              <w:t>$50.000</w:t>
            </w:r>
          </w:p>
        </w:tc>
        <w:tc>
          <w:tcPr>
            <w:tcW w:w="1134" w:type="dxa"/>
            <w:tcMar>
              <w:top w:w="60" w:type="dxa"/>
              <w:left w:w="100" w:type="dxa"/>
              <w:bottom w:w="60" w:type="dxa"/>
              <w:right w:w="100" w:type="dxa"/>
            </w:tcMar>
            <w:vAlign w:val="center"/>
          </w:tcPr>
          <w:p w14:paraId="38CC5E58" w14:textId="77777777" w:rsidR="00784C13" w:rsidRDefault="00784C13" w:rsidP="00E7298E">
            <w:r>
              <w:rPr>
                <w:sz w:val="18"/>
                <w:szCs w:val="18"/>
              </w:rPr>
              <w:t>$50.000</w:t>
            </w:r>
          </w:p>
        </w:tc>
        <w:tc>
          <w:tcPr>
            <w:tcW w:w="1276" w:type="dxa"/>
            <w:tcMar>
              <w:top w:w="60" w:type="dxa"/>
              <w:left w:w="100" w:type="dxa"/>
              <w:bottom w:w="60" w:type="dxa"/>
              <w:right w:w="100" w:type="dxa"/>
            </w:tcMar>
            <w:vAlign w:val="center"/>
          </w:tcPr>
          <w:p w14:paraId="134C3102" w14:textId="77777777" w:rsidR="00784C13" w:rsidRDefault="00784C13" w:rsidP="00E7298E">
            <w:r>
              <w:rPr>
                <w:sz w:val="18"/>
                <w:szCs w:val="18"/>
              </w:rPr>
              <w:t>Propio</w:t>
            </w:r>
          </w:p>
        </w:tc>
      </w:tr>
      <w:tr w:rsidR="00784C13" w14:paraId="0FADFC63"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56C987A7" w14:textId="77777777" w:rsidR="00784C13" w:rsidRDefault="00784C13" w:rsidP="00E7298E">
            <w:r>
              <w:rPr>
                <w:sz w:val="18"/>
                <w:szCs w:val="18"/>
              </w:rPr>
              <w:t>Software / Plataformas</w:t>
            </w:r>
          </w:p>
        </w:tc>
        <w:tc>
          <w:tcPr>
            <w:tcW w:w="2804" w:type="dxa"/>
            <w:tcMar>
              <w:top w:w="60" w:type="dxa"/>
              <w:left w:w="100" w:type="dxa"/>
              <w:bottom w:w="60" w:type="dxa"/>
              <w:right w:w="100" w:type="dxa"/>
            </w:tcMar>
            <w:vAlign w:val="center"/>
          </w:tcPr>
          <w:p w14:paraId="0C65E5F7" w14:textId="77777777" w:rsidR="00784C13" w:rsidRPr="00594D59" w:rsidRDefault="00784C13" w:rsidP="00E7298E">
            <w:pPr>
              <w:rPr>
                <w:lang w:val="en-US"/>
              </w:rPr>
            </w:pPr>
            <w:r w:rsidRPr="00594D59">
              <w:rPr>
                <w:sz w:val="18"/>
                <w:szCs w:val="18"/>
                <w:lang w:val="en-US"/>
              </w:rPr>
              <w:t>Streamlit / Gradio (open source) — interfaz interactiva</w:t>
            </w:r>
          </w:p>
        </w:tc>
        <w:tc>
          <w:tcPr>
            <w:tcW w:w="709" w:type="dxa"/>
            <w:tcMar>
              <w:top w:w="60" w:type="dxa"/>
              <w:left w:w="100" w:type="dxa"/>
              <w:bottom w:w="60" w:type="dxa"/>
              <w:right w:w="100" w:type="dxa"/>
            </w:tcMar>
            <w:vAlign w:val="center"/>
          </w:tcPr>
          <w:p w14:paraId="3C33F578"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305CD409" w14:textId="77777777" w:rsidR="00784C13" w:rsidRDefault="00784C13" w:rsidP="00E7298E">
            <w:r>
              <w:rPr>
                <w:sz w:val="18"/>
                <w:szCs w:val="18"/>
              </w:rPr>
              <w:t>global</w:t>
            </w:r>
          </w:p>
        </w:tc>
        <w:tc>
          <w:tcPr>
            <w:tcW w:w="1276" w:type="dxa"/>
            <w:tcMar>
              <w:top w:w="60" w:type="dxa"/>
              <w:left w:w="100" w:type="dxa"/>
              <w:bottom w:w="60" w:type="dxa"/>
              <w:right w:w="100" w:type="dxa"/>
            </w:tcMar>
            <w:vAlign w:val="center"/>
          </w:tcPr>
          <w:p w14:paraId="743F3622"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380CA087"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57771D5A" w14:textId="77777777" w:rsidR="00784C13" w:rsidRDefault="00784C13" w:rsidP="00E7298E">
            <w:r>
              <w:rPr>
                <w:sz w:val="18"/>
                <w:szCs w:val="18"/>
              </w:rPr>
              <w:t>Propio (OS)</w:t>
            </w:r>
          </w:p>
        </w:tc>
      </w:tr>
      <w:tr w:rsidR="00784C13" w14:paraId="705689BF"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20B80AA7" w14:textId="77777777" w:rsidR="00784C13" w:rsidRDefault="00784C13" w:rsidP="00E7298E">
            <w:r>
              <w:rPr>
                <w:sz w:val="18"/>
                <w:szCs w:val="18"/>
              </w:rPr>
              <w:t>Software / Plataformas</w:t>
            </w:r>
          </w:p>
        </w:tc>
        <w:tc>
          <w:tcPr>
            <w:tcW w:w="2804" w:type="dxa"/>
            <w:tcMar>
              <w:top w:w="60" w:type="dxa"/>
              <w:left w:w="100" w:type="dxa"/>
              <w:bottom w:w="60" w:type="dxa"/>
              <w:right w:w="100" w:type="dxa"/>
            </w:tcMar>
            <w:vAlign w:val="center"/>
          </w:tcPr>
          <w:p w14:paraId="4F7D7458" w14:textId="77777777" w:rsidR="00784C13" w:rsidRDefault="00784C13" w:rsidP="00E7298E">
            <w:r>
              <w:rPr>
                <w:sz w:val="18"/>
                <w:szCs w:val="18"/>
              </w:rPr>
              <w:t>GitHub (plan gratuito) — repositorio y control de versiones</w:t>
            </w:r>
          </w:p>
        </w:tc>
        <w:tc>
          <w:tcPr>
            <w:tcW w:w="709" w:type="dxa"/>
            <w:tcMar>
              <w:top w:w="60" w:type="dxa"/>
              <w:left w:w="100" w:type="dxa"/>
              <w:bottom w:w="60" w:type="dxa"/>
              <w:right w:w="100" w:type="dxa"/>
            </w:tcMar>
            <w:vAlign w:val="center"/>
          </w:tcPr>
          <w:p w14:paraId="1AE53F58"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67BBD19B" w14:textId="77777777" w:rsidR="00784C13" w:rsidRDefault="00784C13" w:rsidP="00E7298E">
            <w:r>
              <w:rPr>
                <w:sz w:val="18"/>
                <w:szCs w:val="18"/>
              </w:rPr>
              <w:t>global</w:t>
            </w:r>
          </w:p>
        </w:tc>
        <w:tc>
          <w:tcPr>
            <w:tcW w:w="1276" w:type="dxa"/>
            <w:tcMar>
              <w:top w:w="60" w:type="dxa"/>
              <w:left w:w="100" w:type="dxa"/>
              <w:bottom w:w="60" w:type="dxa"/>
              <w:right w:w="100" w:type="dxa"/>
            </w:tcMar>
            <w:vAlign w:val="center"/>
          </w:tcPr>
          <w:p w14:paraId="2B6521D1"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61CF2817"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6341DA09" w14:textId="77777777" w:rsidR="00784C13" w:rsidRDefault="00784C13" w:rsidP="00E7298E">
            <w:r>
              <w:rPr>
                <w:sz w:val="18"/>
                <w:szCs w:val="18"/>
              </w:rPr>
              <w:t>Propio (OS)</w:t>
            </w:r>
          </w:p>
        </w:tc>
      </w:tr>
      <w:tr w:rsidR="00784C13" w14:paraId="1CF70570"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42EF559B" w14:textId="77777777" w:rsidR="00784C13" w:rsidRDefault="00784C13" w:rsidP="00E7298E">
            <w:r>
              <w:rPr>
                <w:sz w:val="18"/>
                <w:szCs w:val="18"/>
              </w:rPr>
              <w:t>Datos</w:t>
            </w:r>
          </w:p>
        </w:tc>
        <w:tc>
          <w:tcPr>
            <w:tcW w:w="2804" w:type="dxa"/>
            <w:tcMar>
              <w:top w:w="60" w:type="dxa"/>
              <w:left w:w="100" w:type="dxa"/>
              <w:bottom w:w="60" w:type="dxa"/>
              <w:right w:w="100" w:type="dxa"/>
            </w:tcMar>
            <w:vAlign w:val="center"/>
          </w:tcPr>
          <w:p w14:paraId="72B3E077" w14:textId="77777777" w:rsidR="00784C13" w:rsidRDefault="00784C13" w:rsidP="00E7298E">
            <w:r>
              <w:rPr>
                <w:sz w:val="18"/>
                <w:szCs w:val="18"/>
              </w:rPr>
              <w:t>Dataset EMBER (open source, descarga directa)</w:t>
            </w:r>
          </w:p>
        </w:tc>
        <w:tc>
          <w:tcPr>
            <w:tcW w:w="709" w:type="dxa"/>
            <w:tcMar>
              <w:top w:w="60" w:type="dxa"/>
              <w:left w:w="100" w:type="dxa"/>
              <w:bottom w:w="60" w:type="dxa"/>
              <w:right w:w="100" w:type="dxa"/>
            </w:tcMar>
            <w:vAlign w:val="center"/>
          </w:tcPr>
          <w:p w14:paraId="79B7282B"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028CEC0A" w14:textId="77777777" w:rsidR="00784C13" w:rsidRDefault="00784C13" w:rsidP="00E7298E">
            <w:r>
              <w:rPr>
                <w:sz w:val="18"/>
                <w:szCs w:val="18"/>
              </w:rPr>
              <w:t>dataset</w:t>
            </w:r>
          </w:p>
        </w:tc>
        <w:tc>
          <w:tcPr>
            <w:tcW w:w="1276" w:type="dxa"/>
            <w:tcMar>
              <w:top w:w="60" w:type="dxa"/>
              <w:left w:w="100" w:type="dxa"/>
              <w:bottom w:w="60" w:type="dxa"/>
              <w:right w:w="100" w:type="dxa"/>
            </w:tcMar>
            <w:vAlign w:val="center"/>
          </w:tcPr>
          <w:p w14:paraId="7347FD31"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2BC93E89"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6270D061" w14:textId="77777777" w:rsidR="00784C13" w:rsidRDefault="00784C13" w:rsidP="00E7298E">
            <w:r>
              <w:rPr>
                <w:sz w:val="18"/>
                <w:szCs w:val="18"/>
              </w:rPr>
              <w:t>Propio (OS)</w:t>
            </w:r>
          </w:p>
        </w:tc>
      </w:tr>
      <w:tr w:rsidR="00784C13" w14:paraId="414E7078"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4B985841" w14:textId="77777777" w:rsidR="00784C13" w:rsidRDefault="00784C13" w:rsidP="00E7298E">
            <w:r>
              <w:rPr>
                <w:sz w:val="18"/>
                <w:szCs w:val="18"/>
              </w:rPr>
              <w:t>Datos</w:t>
            </w:r>
          </w:p>
        </w:tc>
        <w:tc>
          <w:tcPr>
            <w:tcW w:w="2804" w:type="dxa"/>
            <w:tcMar>
              <w:top w:w="60" w:type="dxa"/>
              <w:left w:w="100" w:type="dxa"/>
              <w:bottom w:w="60" w:type="dxa"/>
              <w:right w:w="100" w:type="dxa"/>
            </w:tcMar>
            <w:vAlign w:val="center"/>
          </w:tcPr>
          <w:p w14:paraId="2E7E82CA" w14:textId="77777777" w:rsidR="00784C13" w:rsidRPr="00594D59" w:rsidRDefault="00784C13" w:rsidP="00E7298E">
            <w:pPr>
              <w:rPr>
                <w:lang w:val="en-US"/>
              </w:rPr>
            </w:pPr>
            <w:r w:rsidRPr="00594D59">
              <w:rPr>
                <w:sz w:val="18"/>
                <w:szCs w:val="18"/>
                <w:lang w:val="en-US"/>
              </w:rPr>
              <w:t xml:space="preserve">Dataset CIC-MalMem-2022 </w:t>
            </w:r>
            <w:r w:rsidRPr="00594D59">
              <w:rPr>
                <w:sz w:val="18"/>
                <w:szCs w:val="18"/>
                <w:lang w:val="en-US"/>
              </w:rPr>
              <w:lastRenderedPageBreak/>
              <w:t>(open source, CICIDS)</w:t>
            </w:r>
          </w:p>
        </w:tc>
        <w:tc>
          <w:tcPr>
            <w:tcW w:w="709" w:type="dxa"/>
            <w:tcMar>
              <w:top w:w="60" w:type="dxa"/>
              <w:left w:w="100" w:type="dxa"/>
              <w:bottom w:w="60" w:type="dxa"/>
              <w:right w:w="100" w:type="dxa"/>
            </w:tcMar>
            <w:vAlign w:val="center"/>
          </w:tcPr>
          <w:p w14:paraId="466C5CAB" w14:textId="77777777" w:rsidR="00784C13" w:rsidRDefault="00784C13" w:rsidP="00E7298E">
            <w:r>
              <w:rPr>
                <w:sz w:val="18"/>
                <w:szCs w:val="18"/>
              </w:rPr>
              <w:lastRenderedPageBreak/>
              <w:t>1</w:t>
            </w:r>
          </w:p>
        </w:tc>
        <w:tc>
          <w:tcPr>
            <w:tcW w:w="992" w:type="dxa"/>
            <w:tcMar>
              <w:top w:w="60" w:type="dxa"/>
              <w:left w:w="100" w:type="dxa"/>
              <w:bottom w:w="60" w:type="dxa"/>
              <w:right w:w="100" w:type="dxa"/>
            </w:tcMar>
            <w:vAlign w:val="center"/>
          </w:tcPr>
          <w:p w14:paraId="462BEB6E" w14:textId="77777777" w:rsidR="00784C13" w:rsidRDefault="00784C13" w:rsidP="00E7298E">
            <w:r>
              <w:rPr>
                <w:sz w:val="18"/>
                <w:szCs w:val="18"/>
              </w:rPr>
              <w:t>dataset</w:t>
            </w:r>
          </w:p>
        </w:tc>
        <w:tc>
          <w:tcPr>
            <w:tcW w:w="1276" w:type="dxa"/>
            <w:tcMar>
              <w:top w:w="60" w:type="dxa"/>
              <w:left w:w="100" w:type="dxa"/>
              <w:bottom w:w="60" w:type="dxa"/>
              <w:right w:w="100" w:type="dxa"/>
            </w:tcMar>
            <w:vAlign w:val="center"/>
          </w:tcPr>
          <w:p w14:paraId="1DF3B69A" w14:textId="77777777" w:rsidR="00784C13" w:rsidRDefault="00784C13" w:rsidP="00E7298E">
            <w:r>
              <w:rPr>
                <w:sz w:val="18"/>
                <w:szCs w:val="18"/>
              </w:rPr>
              <w:t>$0</w:t>
            </w:r>
          </w:p>
        </w:tc>
        <w:tc>
          <w:tcPr>
            <w:tcW w:w="1134" w:type="dxa"/>
            <w:tcMar>
              <w:top w:w="60" w:type="dxa"/>
              <w:left w:w="100" w:type="dxa"/>
              <w:bottom w:w="60" w:type="dxa"/>
              <w:right w:w="100" w:type="dxa"/>
            </w:tcMar>
            <w:vAlign w:val="center"/>
          </w:tcPr>
          <w:p w14:paraId="29B0EB0B" w14:textId="77777777" w:rsidR="00784C13" w:rsidRDefault="00784C13" w:rsidP="00E7298E">
            <w:r>
              <w:rPr>
                <w:sz w:val="18"/>
                <w:szCs w:val="18"/>
              </w:rPr>
              <w:t>$0</w:t>
            </w:r>
          </w:p>
        </w:tc>
        <w:tc>
          <w:tcPr>
            <w:tcW w:w="1276" w:type="dxa"/>
            <w:tcMar>
              <w:top w:w="60" w:type="dxa"/>
              <w:left w:w="100" w:type="dxa"/>
              <w:bottom w:w="60" w:type="dxa"/>
              <w:right w:w="100" w:type="dxa"/>
            </w:tcMar>
            <w:vAlign w:val="center"/>
          </w:tcPr>
          <w:p w14:paraId="0335C836" w14:textId="77777777" w:rsidR="00784C13" w:rsidRDefault="00784C13" w:rsidP="00E7298E">
            <w:r>
              <w:rPr>
                <w:sz w:val="18"/>
                <w:szCs w:val="18"/>
              </w:rPr>
              <w:t>Propio (OS)</w:t>
            </w:r>
          </w:p>
        </w:tc>
      </w:tr>
      <w:tr w:rsidR="00784C13" w14:paraId="2A6AADEC"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793D95EB" w14:textId="77777777" w:rsidR="00784C13" w:rsidRDefault="00784C13" w:rsidP="00E7298E">
            <w:r>
              <w:rPr>
                <w:sz w:val="18"/>
                <w:szCs w:val="18"/>
              </w:rPr>
              <w:t>Datos</w:t>
            </w:r>
          </w:p>
        </w:tc>
        <w:tc>
          <w:tcPr>
            <w:tcW w:w="2804" w:type="dxa"/>
            <w:tcMar>
              <w:top w:w="60" w:type="dxa"/>
              <w:left w:w="100" w:type="dxa"/>
              <w:bottom w:w="60" w:type="dxa"/>
              <w:right w:w="100" w:type="dxa"/>
            </w:tcMar>
            <w:vAlign w:val="center"/>
          </w:tcPr>
          <w:p w14:paraId="4AAD3F8C" w14:textId="77777777" w:rsidR="00784C13" w:rsidRDefault="00784C13" w:rsidP="00E7298E">
            <w:r>
              <w:rPr>
                <w:sz w:val="18"/>
                <w:szCs w:val="18"/>
              </w:rPr>
              <w:t>Almacenamiento en nube (Google Drive 100 GB)</w:t>
            </w:r>
          </w:p>
        </w:tc>
        <w:tc>
          <w:tcPr>
            <w:tcW w:w="709" w:type="dxa"/>
            <w:tcMar>
              <w:top w:w="60" w:type="dxa"/>
              <w:left w:w="100" w:type="dxa"/>
              <w:bottom w:w="60" w:type="dxa"/>
              <w:right w:w="100" w:type="dxa"/>
            </w:tcMar>
            <w:vAlign w:val="center"/>
          </w:tcPr>
          <w:p w14:paraId="736BBC57" w14:textId="77777777" w:rsidR="00784C13" w:rsidRDefault="00784C13" w:rsidP="00E7298E">
            <w:r>
              <w:rPr>
                <w:sz w:val="18"/>
                <w:szCs w:val="18"/>
              </w:rPr>
              <w:t>4</w:t>
            </w:r>
          </w:p>
        </w:tc>
        <w:tc>
          <w:tcPr>
            <w:tcW w:w="992" w:type="dxa"/>
            <w:tcMar>
              <w:top w:w="60" w:type="dxa"/>
              <w:left w:w="100" w:type="dxa"/>
              <w:bottom w:w="60" w:type="dxa"/>
              <w:right w:w="100" w:type="dxa"/>
            </w:tcMar>
            <w:vAlign w:val="center"/>
          </w:tcPr>
          <w:p w14:paraId="072557AF" w14:textId="77777777" w:rsidR="00784C13" w:rsidRDefault="00784C13" w:rsidP="00E7298E">
            <w:r>
              <w:rPr>
                <w:sz w:val="18"/>
                <w:szCs w:val="18"/>
              </w:rPr>
              <w:t>meses</w:t>
            </w:r>
          </w:p>
        </w:tc>
        <w:tc>
          <w:tcPr>
            <w:tcW w:w="1276" w:type="dxa"/>
            <w:tcMar>
              <w:top w:w="60" w:type="dxa"/>
              <w:left w:w="100" w:type="dxa"/>
              <w:bottom w:w="60" w:type="dxa"/>
              <w:right w:w="100" w:type="dxa"/>
            </w:tcMar>
            <w:vAlign w:val="center"/>
          </w:tcPr>
          <w:p w14:paraId="3EA194A3" w14:textId="77777777" w:rsidR="00784C13" w:rsidRDefault="00784C13" w:rsidP="00E7298E">
            <w:r>
              <w:rPr>
                <w:sz w:val="18"/>
                <w:szCs w:val="18"/>
              </w:rPr>
              <w:t>$8.700</w:t>
            </w:r>
          </w:p>
        </w:tc>
        <w:tc>
          <w:tcPr>
            <w:tcW w:w="1134" w:type="dxa"/>
            <w:tcMar>
              <w:top w:w="60" w:type="dxa"/>
              <w:left w:w="100" w:type="dxa"/>
              <w:bottom w:w="60" w:type="dxa"/>
              <w:right w:w="100" w:type="dxa"/>
            </w:tcMar>
            <w:vAlign w:val="center"/>
          </w:tcPr>
          <w:p w14:paraId="57D016AB" w14:textId="77777777" w:rsidR="00784C13" w:rsidRDefault="00784C13" w:rsidP="00E7298E">
            <w:r>
              <w:rPr>
                <w:sz w:val="18"/>
                <w:szCs w:val="18"/>
              </w:rPr>
              <w:t>$34.800</w:t>
            </w:r>
          </w:p>
        </w:tc>
        <w:tc>
          <w:tcPr>
            <w:tcW w:w="1276" w:type="dxa"/>
            <w:tcMar>
              <w:top w:w="60" w:type="dxa"/>
              <w:left w:w="100" w:type="dxa"/>
              <w:bottom w:w="60" w:type="dxa"/>
              <w:right w:w="100" w:type="dxa"/>
            </w:tcMar>
            <w:vAlign w:val="center"/>
          </w:tcPr>
          <w:p w14:paraId="650275B6" w14:textId="77777777" w:rsidR="00784C13" w:rsidRDefault="00784C13" w:rsidP="00E7298E">
            <w:r>
              <w:rPr>
                <w:sz w:val="18"/>
                <w:szCs w:val="18"/>
              </w:rPr>
              <w:t>Propio</w:t>
            </w:r>
          </w:p>
        </w:tc>
      </w:tr>
      <w:tr w:rsidR="00784C13" w14:paraId="29E2C159"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599EF24D" w14:textId="77777777" w:rsidR="00784C13" w:rsidRDefault="00784C13" w:rsidP="00E7298E">
            <w:r>
              <w:rPr>
                <w:sz w:val="18"/>
                <w:szCs w:val="18"/>
              </w:rPr>
              <w:t>Conectividad</w:t>
            </w:r>
          </w:p>
        </w:tc>
        <w:tc>
          <w:tcPr>
            <w:tcW w:w="2804" w:type="dxa"/>
            <w:tcMar>
              <w:top w:w="60" w:type="dxa"/>
              <w:left w:w="100" w:type="dxa"/>
              <w:bottom w:w="60" w:type="dxa"/>
              <w:right w:w="100" w:type="dxa"/>
            </w:tcMar>
            <w:vAlign w:val="center"/>
          </w:tcPr>
          <w:p w14:paraId="41C25D52" w14:textId="77777777" w:rsidR="00784C13" w:rsidRDefault="00784C13" w:rsidP="00E7298E">
            <w:r>
              <w:rPr>
                <w:sz w:val="18"/>
                <w:szCs w:val="18"/>
              </w:rPr>
              <w:t>Internet banda ancha Est. 1 (proporcional 4 meses)</w:t>
            </w:r>
          </w:p>
        </w:tc>
        <w:tc>
          <w:tcPr>
            <w:tcW w:w="709" w:type="dxa"/>
            <w:tcMar>
              <w:top w:w="60" w:type="dxa"/>
              <w:left w:w="100" w:type="dxa"/>
              <w:bottom w:w="60" w:type="dxa"/>
              <w:right w:w="100" w:type="dxa"/>
            </w:tcMar>
            <w:vAlign w:val="center"/>
          </w:tcPr>
          <w:p w14:paraId="5882FB76" w14:textId="77777777" w:rsidR="00784C13" w:rsidRDefault="00784C13" w:rsidP="00E7298E">
            <w:r>
              <w:rPr>
                <w:sz w:val="18"/>
                <w:szCs w:val="18"/>
              </w:rPr>
              <w:t>4</w:t>
            </w:r>
          </w:p>
        </w:tc>
        <w:tc>
          <w:tcPr>
            <w:tcW w:w="992" w:type="dxa"/>
            <w:tcMar>
              <w:top w:w="60" w:type="dxa"/>
              <w:left w:w="100" w:type="dxa"/>
              <w:bottom w:w="60" w:type="dxa"/>
              <w:right w:w="100" w:type="dxa"/>
            </w:tcMar>
            <w:vAlign w:val="center"/>
          </w:tcPr>
          <w:p w14:paraId="33F5D48E" w14:textId="77777777" w:rsidR="00784C13" w:rsidRDefault="00784C13" w:rsidP="00E7298E">
            <w:r>
              <w:rPr>
                <w:sz w:val="18"/>
                <w:szCs w:val="18"/>
              </w:rPr>
              <w:t>meses</w:t>
            </w:r>
          </w:p>
        </w:tc>
        <w:tc>
          <w:tcPr>
            <w:tcW w:w="1276" w:type="dxa"/>
            <w:tcMar>
              <w:top w:w="60" w:type="dxa"/>
              <w:left w:w="100" w:type="dxa"/>
              <w:bottom w:w="60" w:type="dxa"/>
              <w:right w:w="100" w:type="dxa"/>
            </w:tcMar>
            <w:vAlign w:val="center"/>
          </w:tcPr>
          <w:p w14:paraId="78E81AA2" w14:textId="77777777" w:rsidR="00784C13" w:rsidRDefault="00784C13" w:rsidP="00E7298E">
            <w:r>
              <w:rPr>
                <w:sz w:val="18"/>
                <w:szCs w:val="18"/>
              </w:rPr>
              <w:t>$60.000</w:t>
            </w:r>
          </w:p>
        </w:tc>
        <w:tc>
          <w:tcPr>
            <w:tcW w:w="1134" w:type="dxa"/>
            <w:tcMar>
              <w:top w:w="60" w:type="dxa"/>
              <w:left w:w="100" w:type="dxa"/>
              <w:bottom w:w="60" w:type="dxa"/>
              <w:right w:w="100" w:type="dxa"/>
            </w:tcMar>
            <w:vAlign w:val="center"/>
          </w:tcPr>
          <w:p w14:paraId="7B52AAE4" w14:textId="77777777" w:rsidR="00784C13" w:rsidRDefault="00784C13" w:rsidP="00E7298E">
            <w:r>
              <w:rPr>
                <w:sz w:val="18"/>
                <w:szCs w:val="18"/>
              </w:rPr>
              <w:t>$240.000</w:t>
            </w:r>
          </w:p>
        </w:tc>
        <w:tc>
          <w:tcPr>
            <w:tcW w:w="1276" w:type="dxa"/>
            <w:tcMar>
              <w:top w:w="60" w:type="dxa"/>
              <w:left w:w="100" w:type="dxa"/>
              <w:bottom w:w="60" w:type="dxa"/>
              <w:right w:w="100" w:type="dxa"/>
            </w:tcMar>
            <w:vAlign w:val="center"/>
          </w:tcPr>
          <w:p w14:paraId="2D72D85A" w14:textId="77777777" w:rsidR="00784C13" w:rsidRDefault="00784C13" w:rsidP="00E7298E">
            <w:r>
              <w:rPr>
                <w:sz w:val="18"/>
                <w:szCs w:val="18"/>
              </w:rPr>
              <w:t>Propio</w:t>
            </w:r>
          </w:p>
        </w:tc>
      </w:tr>
      <w:tr w:rsidR="00784C13" w14:paraId="7F61F0F6"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7B204633" w14:textId="77777777" w:rsidR="00784C13" w:rsidRDefault="00784C13" w:rsidP="00E7298E">
            <w:r>
              <w:rPr>
                <w:sz w:val="18"/>
                <w:szCs w:val="18"/>
              </w:rPr>
              <w:t>Conectividad</w:t>
            </w:r>
          </w:p>
        </w:tc>
        <w:tc>
          <w:tcPr>
            <w:tcW w:w="2804" w:type="dxa"/>
            <w:tcMar>
              <w:top w:w="60" w:type="dxa"/>
              <w:left w:w="100" w:type="dxa"/>
              <w:bottom w:w="60" w:type="dxa"/>
              <w:right w:w="100" w:type="dxa"/>
            </w:tcMar>
            <w:vAlign w:val="center"/>
          </w:tcPr>
          <w:p w14:paraId="20320EB0" w14:textId="77777777" w:rsidR="00784C13" w:rsidRDefault="00784C13" w:rsidP="00E7298E">
            <w:r>
              <w:rPr>
                <w:sz w:val="18"/>
                <w:szCs w:val="18"/>
              </w:rPr>
              <w:t>Internet banda ancha Est. 2 (proporcional 4 meses)</w:t>
            </w:r>
          </w:p>
        </w:tc>
        <w:tc>
          <w:tcPr>
            <w:tcW w:w="709" w:type="dxa"/>
            <w:tcMar>
              <w:top w:w="60" w:type="dxa"/>
              <w:left w:w="100" w:type="dxa"/>
              <w:bottom w:w="60" w:type="dxa"/>
              <w:right w:w="100" w:type="dxa"/>
            </w:tcMar>
            <w:vAlign w:val="center"/>
          </w:tcPr>
          <w:p w14:paraId="3B6A28AA" w14:textId="77777777" w:rsidR="00784C13" w:rsidRDefault="00784C13" w:rsidP="00E7298E">
            <w:r>
              <w:rPr>
                <w:sz w:val="18"/>
                <w:szCs w:val="18"/>
              </w:rPr>
              <w:t>4</w:t>
            </w:r>
          </w:p>
        </w:tc>
        <w:tc>
          <w:tcPr>
            <w:tcW w:w="992" w:type="dxa"/>
            <w:tcMar>
              <w:top w:w="60" w:type="dxa"/>
              <w:left w:w="100" w:type="dxa"/>
              <w:bottom w:w="60" w:type="dxa"/>
              <w:right w:w="100" w:type="dxa"/>
            </w:tcMar>
            <w:vAlign w:val="center"/>
          </w:tcPr>
          <w:p w14:paraId="72A6DA78" w14:textId="77777777" w:rsidR="00784C13" w:rsidRDefault="00784C13" w:rsidP="00E7298E">
            <w:r>
              <w:rPr>
                <w:sz w:val="18"/>
                <w:szCs w:val="18"/>
              </w:rPr>
              <w:t>meses</w:t>
            </w:r>
          </w:p>
        </w:tc>
        <w:tc>
          <w:tcPr>
            <w:tcW w:w="1276" w:type="dxa"/>
            <w:tcMar>
              <w:top w:w="60" w:type="dxa"/>
              <w:left w:w="100" w:type="dxa"/>
              <w:bottom w:w="60" w:type="dxa"/>
              <w:right w:w="100" w:type="dxa"/>
            </w:tcMar>
            <w:vAlign w:val="center"/>
          </w:tcPr>
          <w:p w14:paraId="06183033" w14:textId="77777777" w:rsidR="00784C13" w:rsidRDefault="00784C13" w:rsidP="00E7298E">
            <w:r>
              <w:rPr>
                <w:sz w:val="18"/>
                <w:szCs w:val="18"/>
              </w:rPr>
              <w:t>$60.000</w:t>
            </w:r>
          </w:p>
        </w:tc>
        <w:tc>
          <w:tcPr>
            <w:tcW w:w="1134" w:type="dxa"/>
            <w:tcMar>
              <w:top w:w="60" w:type="dxa"/>
              <w:left w:w="100" w:type="dxa"/>
              <w:bottom w:w="60" w:type="dxa"/>
              <w:right w:w="100" w:type="dxa"/>
            </w:tcMar>
            <w:vAlign w:val="center"/>
          </w:tcPr>
          <w:p w14:paraId="68FDB8B7" w14:textId="77777777" w:rsidR="00784C13" w:rsidRDefault="00784C13" w:rsidP="00E7298E">
            <w:r>
              <w:rPr>
                <w:sz w:val="18"/>
                <w:szCs w:val="18"/>
              </w:rPr>
              <w:t>$240.000</w:t>
            </w:r>
          </w:p>
        </w:tc>
        <w:tc>
          <w:tcPr>
            <w:tcW w:w="1276" w:type="dxa"/>
            <w:tcMar>
              <w:top w:w="60" w:type="dxa"/>
              <w:left w:w="100" w:type="dxa"/>
              <w:bottom w:w="60" w:type="dxa"/>
              <w:right w:w="100" w:type="dxa"/>
            </w:tcMar>
            <w:vAlign w:val="center"/>
          </w:tcPr>
          <w:p w14:paraId="68A43A6A" w14:textId="77777777" w:rsidR="00784C13" w:rsidRDefault="00784C13" w:rsidP="00E7298E">
            <w:r>
              <w:rPr>
                <w:sz w:val="18"/>
                <w:szCs w:val="18"/>
              </w:rPr>
              <w:t>Propio</w:t>
            </w:r>
          </w:p>
        </w:tc>
      </w:tr>
      <w:tr w:rsidR="00784C13" w14:paraId="5B3F3C4E"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6B660241" w14:textId="77777777" w:rsidR="00784C13" w:rsidRDefault="00784C13" w:rsidP="00E7298E">
            <w:r>
              <w:rPr>
                <w:sz w:val="18"/>
                <w:szCs w:val="18"/>
              </w:rPr>
              <w:t>Papelería / Imprevistos</w:t>
            </w:r>
          </w:p>
        </w:tc>
        <w:tc>
          <w:tcPr>
            <w:tcW w:w="2804" w:type="dxa"/>
            <w:tcMar>
              <w:top w:w="60" w:type="dxa"/>
              <w:left w:w="100" w:type="dxa"/>
              <w:bottom w:w="60" w:type="dxa"/>
              <w:right w:w="100" w:type="dxa"/>
            </w:tcMar>
            <w:vAlign w:val="center"/>
          </w:tcPr>
          <w:p w14:paraId="43715F3D" w14:textId="77777777" w:rsidR="00784C13" w:rsidRDefault="00784C13" w:rsidP="00E7298E">
            <w:r>
              <w:rPr>
                <w:sz w:val="18"/>
                <w:szCs w:val="18"/>
              </w:rPr>
              <w:t>Impresión y empaste del documento final de grado</w:t>
            </w:r>
          </w:p>
        </w:tc>
        <w:tc>
          <w:tcPr>
            <w:tcW w:w="709" w:type="dxa"/>
            <w:tcMar>
              <w:top w:w="60" w:type="dxa"/>
              <w:left w:w="100" w:type="dxa"/>
              <w:bottom w:w="60" w:type="dxa"/>
              <w:right w:w="100" w:type="dxa"/>
            </w:tcMar>
            <w:vAlign w:val="center"/>
          </w:tcPr>
          <w:p w14:paraId="6F5F8917" w14:textId="77777777" w:rsidR="00784C13" w:rsidRDefault="00784C13" w:rsidP="00E7298E">
            <w:r>
              <w:rPr>
                <w:sz w:val="18"/>
                <w:szCs w:val="18"/>
              </w:rPr>
              <w:t>2</w:t>
            </w:r>
          </w:p>
        </w:tc>
        <w:tc>
          <w:tcPr>
            <w:tcW w:w="992" w:type="dxa"/>
            <w:tcMar>
              <w:top w:w="60" w:type="dxa"/>
              <w:left w:w="100" w:type="dxa"/>
              <w:bottom w:w="60" w:type="dxa"/>
              <w:right w:w="100" w:type="dxa"/>
            </w:tcMar>
            <w:vAlign w:val="center"/>
          </w:tcPr>
          <w:p w14:paraId="3F1B20B4" w14:textId="77777777" w:rsidR="00784C13" w:rsidRDefault="00784C13" w:rsidP="00E7298E">
            <w:r>
              <w:rPr>
                <w:sz w:val="18"/>
                <w:szCs w:val="18"/>
              </w:rPr>
              <w:t>ejemplares</w:t>
            </w:r>
          </w:p>
        </w:tc>
        <w:tc>
          <w:tcPr>
            <w:tcW w:w="1276" w:type="dxa"/>
            <w:tcMar>
              <w:top w:w="60" w:type="dxa"/>
              <w:left w:w="100" w:type="dxa"/>
              <w:bottom w:w="60" w:type="dxa"/>
              <w:right w:w="100" w:type="dxa"/>
            </w:tcMar>
            <w:vAlign w:val="center"/>
          </w:tcPr>
          <w:p w14:paraId="0EC28238" w14:textId="77777777" w:rsidR="00784C13" w:rsidRDefault="00784C13" w:rsidP="00E7298E">
            <w:r>
              <w:rPr>
                <w:sz w:val="18"/>
                <w:szCs w:val="18"/>
              </w:rPr>
              <w:t>$50.000</w:t>
            </w:r>
          </w:p>
        </w:tc>
        <w:tc>
          <w:tcPr>
            <w:tcW w:w="1134" w:type="dxa"/>
            <w:tcMar>
              <w:top w:w="60" w:type="dxa"/>
              <w:left w:w="100" w:type="dxa"/>
              <w:bottom w:w="60" w:type="dxa"/>
              <w:right w:w="100" w:type="dxa"/>
            </w:tcMar>
            <w:vAlign w:val="center"/>
          </w:tcPr>
          <w:p w14:paraId="570A563D" w14:textId="77777777" w:rsidR="00784C13" w:rsidRDefault="00784C13" w:rsidP="00E7298E">
            <w:r>
              <w:rPr>
                <w:sz w:val="18"/>
                <w:szCs w:val="18"/>
              </w:rPr>
              <w:t>$100.000</w:t>
            </w:r>
          </w:p>
        </w:tc>
        <w:tc>
          <w:tcPr>
            <w:tcW w:w="1276" w:type="dxa"/>
            <w:tcMar>
              <w:top w:w="60" w:type="dxa"/>
              <w:left w:w="100" w:type="dxa"/>
              <w:bottom w:w="60" w:type="dxa"/>
              <w:right w:w="100" w:type="dxa"/>
            </w:tcMar>
            <w:vAlign w:val="center"/>
          </w:tcPr>
          <w:p w14:paraId="429B4F55" w14:textId="77777777" w:rsidR="00784C13" w:rsidRDefault="00784C13" w:rsidP="00E7298E">
            <w:r>
              <w:rPr>
                <w:sz w:val="18"/>
                <w:szCs w:val="18"/>
              </w:rPr>
              <w:t>Propio</w:t>
            </w:r>
          </w:p>
        </w:tc>
      </w:tr>
      <w:tr w:rsidR="00784C13" w14:paraId="170EB356" w14:textId="77777777" w:rsidTr="00E7298E">
        <w:tblPrEx>
          <w:tblCellMar>
            <w:top w:w="0" w:type="dxa"/>
            <w:bottom w:w="0" w:type="dxa"/>
          </w:tblCellMar>
        </w:tblPrEx>
        <w:tc>
          <w:tcPr>
            <w:tcW w:w="1160" w:type="dxa"/>
            <w:tcMar>
              <w:top w:w="60" w:type="dxa"/>
              <w:left w:w="100" w:type="dxa"/>
              <w:bottom w:w="60" w:type="dxa"/>
              <w:right w:w="100" w:type="dxa"/>
            </w:tcMar>
            <w:vAlign w:val="center"/>
          </w:tcPr>
          <w:p w14:paraId="23F960AB" w14:textId="77777777" w:rsidR="00784C13" w:rsidRDefault="00784C13" w:rsidP="00E7298E">
            <w:r>
              <w:rPr>
                <w:sz w:val="18"/>
                <w:szCs w:val="18"/>
              </w:rPr>
              <w:t>Papelería / Imprevistos</w:t>
            </w:r>
          </w:p>
        </w:tc>
        <w:tc>
          <w:tcPr>
            <w:tcW w:w="2804" w:type="dxa"/>
            <w:tcMar>
              <w:top w:w="60" w:type="dxa"/>
              <w:left w:w="100" w:type="dxa"/>
              <w:bottom w:w="60" w:type="dxa"/>
              <w:right w:w="100" w:type="dxa"/>
            </w:tcMar>
            <w:vAlign w:val="center"/>
          </w:tcPr>
          <w:p w14:paraId="30FE3BEA" w14:textId="77777777" w:rsidR="00784C13" w:rsidRDefault="00784C13" w:rsidP="00E7298E">
            <w:r>
              <w:rPr>
                <w:sz w:val="18"/>
                <w:szCs w:val="18"/>
              </w:rPr>
              <w:t>Imprevistos (5% del total tangible)</w:t>
            </w:r>
          </w:p>
        </w:tc>
        <w:tc>
          <w:tcPr>
            <w:tcW w:w="709" w:type="dxa"/>
            <w:tcMar>
              <w:top w:w="60" w:type="dxa"/>
              <w:left w:w="100" w:type="dxa"/>
              <w:bottom w:w="60" w:type="dxa"/>
              <w:right w:w="100" w:type="dxa"/>
            </w:tcMar>
            <w:vAlign w:val="center"/>
          </w:tcPr>
          <w:p w14:paraId="244D57E7" w14:textId="77777777" w:rsidR="00784C13" w:rsidRDefault="00784C13" w:rsidP="00E7298E">
            <w:r>
              <w:rPr>
                <w:sz w:val="18"/>
                <w:szCs w:val="18"/>
              </w:rPr>
              <w:t>1</w:t>
            </w:r>
          </w:p>
        </w:tc>
        <w:tc>
          <w:tcPr>
            <w:tcW w:w="992" w:type="dxa"/>
            <w:tcMar>
              <w:top w:w="60" w:type="dxa"/>
              <w:left w:w="100" w:type="dxa"/>
              <w:bottom w:w="60" w:type="dxa"/>
              <w:right w:w="100" w:type="dxa"/>
            </w:tcMar>
            <w:vAlign w:val="center"/>
          </w:tcPr>
          <w:p w14:paraId="4631EEDE" w14:textId="77777777" w:rsidR="00784C13" w:rsidRDefault="00784C13" w:rsidP="00E7298E">
            <w:r>
              <w:rPr>
                <w:sz w:val="18"/>
                <w:szCs w:val="18"/>
              </w:rPr>
              <w:t>global</w:t>
            </w:r>
          </w:p>
        </w:tc>
        <w:tc>
          <w:tcPr>
            <w:tcW w:w="1276" w:type="dxa"/>
            <w:tcMar>
              <w:top w:w="60" w:type="dxa"/>
              <w:left w:w="100" w:type="dxa"/>
              <w:bottom w:w="60" w:type="dxa"/>
              <w:right w:w="100" w:type="dxa"/>
            </w:tcMar>
            <w:vAlign w:val="center"/>
          </w:tcPr>
          <w:p w14:paraId="04A58C19" w14:textId="77777777" w:rsidR="00784C13" w:rsidRDefault="00784C13" w:rsidP="00E7298E">
            <w:r>
              <w:rPr>
                <w:sz w:val="18"/>
                <w:szCs w:val="18"/>
              </w:rPr>
              <w:t>$115.730</w:t>
            </w:r>
          </w:p>
        </w:tc>
        <w:tc>
          <w:tcPr>
            <w:tcW w:w="1134" w:type="dxa"/>
            <w:tcMar>
              <w:top w:w="60" w:type="dxa"/>
              <w:left w:w="100" w:type="dxa"/>
              <w:bottom w:w="60" w:type="dxa"/>
              <w:right w:w="100" w:type="dxa"/>
            </w:tcMar>
            <w:vAlign w:val="center"/>
          </w:tcPr>
          <w:p w14:paraId="5DFC5F91" w14:textId="77777777" w:rsidR="00784C13" w:rsidRDefault="00784C13" w:rsidP="00E7298E">
            <w:r>
              <w:rPr>
                <w:sz w:val="18"/>
                <w:szCs w:val="18"/>
              </w:rPr>
              <w:t>$115.730</w:t>
            </w:r>
          </w:p>
        </w:tc>
        <w:tc>
          <w:tcPr>
            <w:tcW w:w="1276" w:type="dxa"/>
            <w:tcMar>
              <w:top w:w="60" w:type="dxa"/>
              <w:left w:w="100" w:type="dxa"/>
              <w:bottom w:w="60" w:type="dxa"/>
              <w:right w:w="100" w:type="dxa"/>
            </w:tcMar>
            <w:vAlign w:val="center"/>
          </w:tcPr>
          <w:p w14:paraId="35EB1844" w14:textId="77777777" w:rsidR="00784C13" w:rsidRDefault="00784C13" w:rsidP="00E7298E">
            <w:r>
              <w:rPr>
                <w:sz w:val="18"/>
                <w:szCs w:val="18"/>
              </w:rPr>
              <w:t>Propio</w:t>
            </w:r>
          </w:p>
        </w:tc>
      </w:tr>
      <w:tr w:rsidR="00784C13" w14:paraId="40FC4746" w14:textId="77777777" w:rsidTr="00E7298E">
        <w:tblPrEx>
          <w:tblCellMar>
            <w:top w:w="0" w:type="dxa"/>
            <w:bottom w:w="0" w:type="dxa"/>
          </w:tblCellMar>
        </w:tblPrEx>
        <w:tc>
          <w:tcPr>
            <w:tcW w:w="6941" w:type="dxa"/>
            <w:gridSpan w:val="5"/>
            <w:shd w:val="clear" w:color="auto" w:fill="FCE4D6"/>
            <w:tcMar>
              <w:top w:w="60" w:type="dxa"/>
              <w:left w:w="100" w:type="dxa"/>
              <w:bottom w:w="60" w:type="dxa"/>
              <w:right w:w="100" w:type="dxa"/>
            </w:tcMar>
            <w:vAlign w:val="center"/>
          </w:tcPr>
          <w:p w14:paraId="2A029A6C" w14:textId="77777777" w:rsidR="00784C13" w:rsidRDefault="00784C13" w:rsidP="00E7298E">
            <w:pPr>
              <w:jc w:val="right"/>
            </w:pPr>
            <w:r>
              <w:rPr>
                <w:b/>
                <w:bCs/>
                <w:sz w:val="18"/>
                <w:szCs w:val="18"/>
              </w:rPr>
              <w:t>SUBTOTAL RECURSOS HUMANOS (tasado a valor de referencia)</w:t>
            </w:r>
          </w:p>
        </w:tc>
        <w:tc>
          <w:tcPr>
            <w:tcW w:w="1134" w:type="dxa"/>
            <w:shd w:val="clear" w:color="auto" w:fill="FCE4D6"/>
            <w:tcMar>
              <w:top w:w="60" w:type="dxa"/>
              <w:left w:w="100" w:type="dxa"/>
              <w:bottom w:w="60" w:type="dxa"/>
              <w:right w:w="100" w:type="dxa"/>
            </w:tcMar>
            <w:vAlign w:val="center"/>
          </w:tcPr>
          <w:p w14:paraId="40EAF335" w14:textId="77777777" w:rsidR="00784C13" w:rsidRDefault="00784C13" w:rsidP="00E7298E">
            <w:pPr>
              <w:jc w:val="center"/>
            </w:pPr>
            <w:r>
              <w:rPr>
                <w:b/>
                <w:bCs/>
                <w:sz w:val="18"/>
                <w:szCs w:val="18"/>
              </w:rPr>
              <w:t>$8.640.000</w:t>
            </w:r>
          </w:p>
        </w:tc>
        <w:tc>
          <w:tcPr>
            <w:tcW w:w="1276" w:type="dxa"/>
            <w:shd w:val="clear" w:color="auto" w:fill="FCE4D6"/>
            <w:tcMar>
              <w:top w:w="60" w:type="dxa"/>
              <w:left w:w="100" w:type="dxa"/>
              <w:bottom w:w="60" w:type="dxa"/>
              <w:right w:w="100" w:type="dxa"/>
            </w:tcMar>
            <w:vAlign w:val="center"/>
          </w:tcPr>
          <w:p w14:paraId="10810728" w14:textId="77777777" w:rsidR="00784C13" w:rsidRDefault="00784C13" w:rsidP="00E7298E">
            <w:pPr>
              <w:jc w:val="center"/>
            </w:pPr>
            <w:r>
              <w:rPr>
                <w:b/>
                <w:bCs/>
                <w:sz w:val="18"/>
                <w:szCs w:val="18"/>
              </w:rPr>
              <w:t>Propio / Universidad</w:t>
            </w:r>
          </w:p>
        </w:tc>
      </w:tr>
      <w:tr w:rsidR="00784C13" w14:paraId="08212CE3" w14:textId="77777777" w:rsidTr="00E7298E">
        <w:tblPrEx>
          <w:tblCellMar>
            <w:top w:w="0" w:type="dxa"/>
            <w:bottom w:w="0" w:type="dxa"/>
          </w:tblCellMar>
        </w:tblPrEx>
        <w:tc>
          <w:tcPr>
            <w:tcW w:w="6941" w:type="dxa"/>
            <w:gridSpan w:val="5"/>
            <w:shd w:val="clear" w:color="auto" w:fill="D9E2F3"/>
            <w:tcMar>
              <w:top w:w="60" w:type="dxa"/>
              <w:left w:w="100" w:type="dxa"/>
              <w:bottom w:w="60" w:type="dxa"/>
              <w:right w:w="100" w:type="dxa"/>
            </w:tcMar>
            <w:vAlign w:val="center"/>
          </w:tcPr>
          <w:p w14:paraId="294715AF" w14:textId="77777777" w:rsidR="00784C13" w:rsidRDefault="00784C13" w:rsidP="00E7298E">
            <w:pPr>
              <w:jc w:val="right"/>
            </w:pPr>
            <w:r>
              <w:rPr>
                <w:b/>
                <w:bCs/>
                <w:sz w:val="18"/>
                <w:szCs w:val="18"/>
              </w:rPr>
              <w:t>SUBTOTAL HARDWARE (uso proporcional)</w:t>
            </w:r>
          </w:p>
        </w:tc>
        <w:tc>
          <w:tcPr>
            <w:tcW w:w="1134" w:type="dxa"/>
            <w:shd w:val="clear" w:color="auto" w:fill="D9E2F3"/>
            <w:tcMar>
              <w:top w:w="60" w:type="dxa"/>
              <w:left w:w="100" w:type="dxa"/>
              <w:bottom w:w="60" w:type="dxa"/>
              <w:right w:w="100" w:type="dxa"/>
            </w:tcMar>
            <w:vAlign w:val="center"/>
          </w:tcPr>
          <w:p w14:paraId="27179878" w14:textId="77777777" w:rsidR="00784C13" w:rsidRDefault="00784C13" w:rsidP="00E7298E">
            <w:pPr>
              <w:jc w:val="center"/>
            </w:pPr>
            <w:r>
              <w:rPr>
                <w:b/>
                <w:bCs/>
                <w:sz w:val="18"/>
                <w:szCs w:val="18"/>
              </w:rPr>
              <w:t>$6.700.000</w:t>
            </w:r>
          </w:p>
        </w:tc>
        <w:tc>
          <w:tcPr>
            <w:tcW w:w="1276" w:type="dxa"/>
            <w:shd w:val="clear" w:color="auto" w:fill="D9E2F3"/>
            <w:tcMar>
              <w:top w:w="60" w:type="dxa"/>
              <w:left w:w="100" w:type="dxa"/>
              <w:bottom w:w="60" w:type="dxa"/>
              <w:right w:w="100" w:type="dxa"/>
            </w:tcMar>
            <w:vAlign w:val="center"/>
          </w:tcPr>
          <w:p w14:paraId="4F40E86B" w14:textId="77777777" w:rsidR="00784C13" w:rsidRDefault="00784C13" w:rsidP="00E7298E">
            <w:pPr>
              <w:jc w:val="center"/>
            </w:pPr>
            <w:r>
              <w:rPr>
                <w:b/>
                <w:bCs/>
                <w:sz w:val="18"/>
                <w:szCs w:val="18"/>
              </w:rPr>
              <w:t>Propio</w:t>
            </w:r>
          </w:p>
        </w:tc>
      </w:tr>
      <w:tr w:rsidR="00784C13" w14:paraId="1D958CBA" w14:textId="77777777" w:rsidTr="00E7298E">
        <w:tblPrEx>
          <w:tblCellMar>
            <w:top w:w="0" w:type="dxa"/>
            <w:bottom w:w="0" w:type="dxa"/>
          </w:tblCellMar>
        </w:tblPrEx>
        <w:tc>
          <w:tcPr>
            <w:tcW w:w="6941" w:type="dxa"/>
            <w:gridSpan w:val="5"/>
            <w:shd w:val="clear" w:color="auto" w:fill="D9E2F3"/>
            <w:tcMar>
              <w:top w:w="60" w:type="dxa"/>
              <w:left w:w="100" w:type="dxa"/>
              <w:bottom w:w="60" w:type="dxa"/>
              <w:right w:w="100" w:type="dxa"/>
            </w:tcMar>
            <w:vAlign w:val="center"/>
          </w:tcPr>
          <w:p w14:paraId="7BC3B609" w14:textId="77777777" w:rsidR="00784C13" w:rsidRDefault="00784C13" w:rsidP="00E7298E">
            <w:pPr>
              <w:jc w:val="right"/>
            </w:pPr>
            <w:r>
              <w:rPr>
                <w:b/>
                <w:bCs/>
                <w:sz w:val="18"/>
                <w:szCs w:val="18"/>
              </w:rPr>
              <w:t>SUBTOTAL SOFTWARE / DATOS / CONECTIVIDAD</w:t>
            </w:r>
          </w:p>
        </w:tc>
        <w:tc>
          <w:tcPr>
            <w:tcW w:w="1134" w:type="dxa"/>
            <w:shd w:val="clear" w:color="auto" w:fill="D9E2F3"/>
            <w:tcMar>
              <w:top w:w="60" w:type="dxa"/>
              <w:left w:w="100" w:type="dxa"/>
              <w:bottom w:w="60" w:type="dxa"/>
              <w:right w:w="100" w:type="dxa"/>
            </w:tcMar>
            <w:vAlign w:val="center"/>
          </w:tcPr>
          <w:p w14:paraId="1E2B729B" w14:textId="77777777" w:rsidR="00784C13" w:rsidRDefault="00784C13" w:rsidP="00E7298E">
            <w:pPr>
              <w:jc w:val="center"/>
            </w:pPr>
            <w:r>
              <w:rPr>
                <w:b/>
                <w:bCs/>
                <w:sz w:val="18"/>
                <w:szCs w:val="18"/>
              </w:rPr>
              <w:t>$564.800</w:t>
            </w:r>
          </w:p>
        </w:tc>
        <w:tc>
          <w:tcPr>
            <w:tcW w:w="1276" w:type="dxa"/>
            <w:shd w:val="clear" w:color="auto" w:fill="D9E2F3"/>
            <w:tcMar>
              <w:top w:w="60" w:type="dxa"/>
              <w:left w:w="100" w:type="dxa"/>
              <w:bottom w:w="60" w:type="dxa"/>
              <w:right w:w="100" w:type="dxa"/>
            </w:tcMar>
            <w:vAlign w:val="center"/>
          </w:tcPr>
          <w:p w14:paraId="03D85730" w14:textId="77777777" w:rsidR="00784C13" w:rsidRDefault="00784C13" w:rsidP="00E7298E">
            <w:pPr>
              <w:jc w:val="center"/>
            </w:pPr>
            <w:r>
              <w:rPr>
                <w:b/>
                <w:bCs/>
                <w:sz w:val="18"/>
                <w:szCs w:val="18"/>
              </w:rPr>
              <w:t>Propio</w:t>
            </w:r>
          </w:p>
        </w:tc>
      </w:tr>
      <w:tr w:rsidR="00784C13" w14:paraId="3D88BED6" w14:textId="77777777" w:rsidTr="00E7298E">
        <w:tblPrEx>
          <w:tblCellMar>
            <w:top w:w="0" w:type="dxa"/>
            <w:bottom w:w="0" w:type="dxa"/>
          </w:tblCellMar>
        </w:tblPrEx>
        <w:tc>
          <w:tcPr>
            <w:tcW w:w="6941" w:type="dxa"/>
            <w:gridSpan w:val="5"/>
            <w:shd w:val="clear" w:color="auto" w:fill="D9E2F3"/>
            <w:tcMar>
              <w:top w:w="60" w:type="dxa"/>
              <w:left w:w="100" w:type="dxa"/>
              <w:bottom w:w="60" w:type="dxa"/>
              <w:right w:w="100" w:type="dxa"/>
            </w:tcMar>
            <w:vAlign w:val="center"/>
          </w:tcPr>
          <w:p w14:paraId="0D448F91" w14:textId="77777777" w:rsidR="00784C13" w:rsidRDefault="00784C13" w:rsidP="00E7298E">
            <w:pPr>
              <w:jc w:val="right"/>
            </w:pPr>
            <w:r>
              <w:rPr>
                <w:b/>
                <w:bCs/>
                <w:sz w:val="18"/>
                <w:szCs w:val="18"/>
              </w:rPr>
              <w:t>SUBTOTAL PAPELERÍA E IMPREVISTOS</w:t>
            </w:r>
          </w:p>
        </w:tc>
        <w:tc>
          <w:tcPr>
            <w:tcW w:w="1134" w:type="dxa"/>
            <w:shd w:val="clear" w:color="auto" w:fill="D9E2F3"/>
            <w:tcMar>
              <w:top w:w="60" w:type="dxa"/>
              <w:left w:w="100" w:type="dxa"/>
              <w:bottom w:w="60" w:type="dxa"/>
              <w:right w:w="100" w:type="dxa"/>
            </w:tcMar>
            <w:vAlign w:val="center"/>
          </w:tcPr>
          <w:p w14:paraId="1A4478E8" w14:textId="77777777" w:rsidR="00784C13" w:rsidRDefault="00784C13" w:rsidP="00E7298E">
            <w:pPr>
              <w:jc w:val="center"/>
            </w:pPr>
            <w:r>
              <w:rPr>
                <w:b/>
                <w:bCs/>
                <w:sz w:val="18"/>
                <w:szCs w:val="18"/>
              </w:rPr>
              <w:t>$215.730</w:t>
            </w:r>
          </w:p>
        </w:tc>
        <w:tc>
          <w:tcPr>
            <w:tcW w:w="1276" w:type="dxa"/>
            <w:shd w:val="clear" w:color="auto" w:fill="D9E2F3"/>
            <w:tcMar>
              <w:top w:w="60" w:type="dxa"/>
              <w:left w:w="100" w:type="dxa"/>
              <w:bottom w:w="60" w:type="dxa"/>
              <w:right w:w="100" w:type="dxa"/>
            </w:tcMar>
            <w:vAlign w:val="center"/>
          </w:tcPr>
          <w:p w14:paraId="4FDF1DD8" w14:textId="77777777" w:rsidR="00784C13" w:rsidRDefault="00784C13" w:rsidP="00E7298E">
            <w:pPr>
              <w:jc w:val="center"/>
            </w:pPr>
            <w:r>
              <w:rPr>
                <w:b/>
                <w:bCs/>
                <w:sz w:val="18"/>
                <w:szCs w:val="18"/>
              </w:rPr>
              <w:t>Propio</w:t>
            </w:r>
          </w:p>
        </w:tc>
      </w:tr>
      <w:tr w:rsidR="00784C13" w14:paraId="41652604" w14:textId="77777777" w:rsidTr="00E7298E">
        <w:tblPrEx>
          <w:tblCellMar>
            <w:top w:w="0" w:type="dxa"/>
            <w:bottom w:w="0" w:type="dxa"/>
          </w:tblCellMar>
        </w:tblPrEx>
        <w:tc>
          <w:tcPr>
            <w:tcW w:w="6941" w:type="dxa"/>
            <w:gridSpan w:val="5"/>
            <w:shd w:val="clear" w:color="auto" w:fill="1F3864"/>
            <w:tcMar>
              <w:top w:w="80" w:type="dxa"/>
              <w:left w:w="100" w:type="dxa"/>
              <w:bottom w:w="80" w:type="dxa"/>
              <w:right w:w="100" w:type="dxa"/>
            </w:tcMar>
            <w:vAlign w:val="center"/>
          </w:tcPr>
          <w:p w14:paraId="420DE9A4" w14:textId="77777777" w:rsidR="00784C13" w:rsidRDefault="00784C13" w:rsidP="00E7298E">
            <w:pPr>
              <w:jc w:val="right"/>
            </w:pPr>
            <w:r>
              <w:rPr>
                <w:b/>
                <w:bCs/>
                <w:color w:val="FFFFFF"/>
                <w:sz w:val="18"/>
                <w:szCs w:val="18"/>
              </w:rPr>
              <w:t>TOTAL ESTIMADO DEL PROYECTO (incluye recurso humano tasado)</w:t>
            </w:r>
          </w:p>
        </w:tc>
        <w:tc>
          <w:tcPr>
            <w:tcW w:w="1134" w:type="dxa"/>
            <w:shd w:val="clear" w:color="auto" w:fill="1F3864"/>
            <w:tcMar>
              <w:top w:w="80" w:type="dxa"/>
              <w:left w:w="100" w:type="dxa"/>
              <w:bottom w:w="80" w:type="dxa"/>
              <w:right w:w="100" w:type="dxa"/>
            </w:tcMar>
            <w:vAlign w:val="center"/>
          </w:tcPr>
          <w:p w14:paraId="2AC90083" w14:textId="77777777" w:rsidR="00784C13" w:rsidRDefault="00784C13" w:rsidP="00E7298E">
            <w:pPr>
              <w:jc w:val="center"/>
            </w:pPr>
            <w:r>
              <w:rPr>
                <w:b/>
                <w:bCs/>
                <w:color w:val="FFFFFF"/>
                <w:sz w:val="18"/>
                <w:szCs w:val="18"/>
              </w:rPr>
              <w:t>$16.120.530</w:t>
            </w:r>
          </w:p>
        </w:tc>
        <w:tc>
          <w:tcPr>
            <w:tcW w:w="1276" w:type="dxa"/>
            <w:shd w:val="clear" w:color="auto" w:fill="1F3864"/>
            <w:tcMar>
              <w:top w:w="80" w:type="dxa"/>
              <w:left w:w="100" w:type="dxa"/>
              <w:bottom w:w="80" w:type="dxa"/>
              <w:right w:w="100" w:type="dxa"/>
            </w:tcMar>
            <w:vAlign w:val="center"/>
          </w:tcPr>
          <w:p w14:paraId="7C256373" w14:textId="77777777" w:rsidR="00784C13" w:rsidRDefault="00784C13" w:rsidP="00E7298E">
            <w:pPr>
              <w:jc w:val="center"/>
            </w:pPr>
            <w:r>
              <w:rPr>
                <w:b/>
                <w:bCs/>
                <w:color w:val="FFFFFF"/>
                <w:sz w:val="18"/>
                <w:szCs w:val="18"/>
              </w:rPr>
              <w:t>COP</w:t>
            </w:r>
          </w:p>
        </w:tc>
      </w:tr>
      <w:tr w:rsidR="00784C13" w14:paraId="2C3D0030" w14:textId="77777777" w:rsidTr="00E7298E">
        <w:tblPrEx>
          <w:tblCellMar>
            <w:top w:w="0" w:type="dxa"/>
            <w:bottom w:w="0" w:type="dxa"/>
          </w:tblCellMar>
        </w:tblPrEx>
        <w:tc>
          <w:tcPr>
            <w:tcW w:w="6941" w:type="dxa"/>
            <w:gridSpan w:val="5"/>
            <w:shd w:val="clear" w:color="auto" w:fill="E7E6E6"/>
            <w:tcMar>
              <w:top w:w="60" w:type="dxa"/>
              <w:left w:w="100" w:type="dxa"/>
              <w:bottom w:w="60" w:type="dxa"/>
              <w:right w:w="100" w:type="dxa"/>
            </w:tcMar>
            <w:vAlign w:val="center"/>
          </w:tcPr>
          <w:p w14:paraId="60704F61" w14:textId="77777777" w:rsidR="00784C13" w:rsidRDefault="00784C13" w:rsidP="00E7298E">
            <w:pPr>
              <w:jc w:val="right"/>
            </w:pPr>
            <w:r>
              <w:rPr>
                <w:i/>
                <w:iCs/>
                <w:sz w:val="18"/>
                <w:szCs w:val="18"/>
              </w:rPr>
              <w:t>Referencia: desembolso real de bolsillo (sin tasación de RR.HH.)</w:t>
            </w:r>
          </w:p>
        </w:tc>
        <w:tc>
          <w:tcPr>
            <w:tcW w:w="1134" w:type="dxa"/>
            <w:shd w:val="clear" w:color="auto" w:fill="E7E6E6"/>
            <w:tcMar>
              <w:top w:w="60" w:type="dxa"/>
              <w:left w:w="100" w:type="dxa"/>
              <w:bottom w:w="60" w:type="dxa"/>
              <w:right w:w="100" w:type="dxa"/>
            </w:tcMar>
            <w:vAlign w:val="center"/>
          </w:tcPr>
          <w:p w14:paraId="4FA2139B" w14:textId="77777777" w:rsidR="00784C13" w:rsidRDefault="00784C13" w:rsidP="00E7298E">
            <w:pPr>
              <w:jc w:val="center"/>
            </w:pPr>
            <w:r>
              <w:rPr>
                <w:i/>
                <w:iCs/>
                <w:sz w:val="18"/>
                <w:szCs w:val="18"/>
              </w:rPr>
              <w:t>$7.480.530</w:t>
            </w:r>
          </w:p>
        </w:tc>
        <w:tc>
          <w:tcPr>
            <w:tcW w:w="1276" w:type="dxa"/>
            <w:shd w:val="clear" w:color="auto" w:fill="E7E6E6"/>
            <w:tcMar>
              <w:top w:w="60" w:type="dxa"/>
              <w:left w:w="100" w:type="dxa"/>
              <w:bottom w:w="60" w:type="dxa"/>
              <w:right w:w="100" w:type="dxa"/>
            </w:tcMar>
            <w:vAlign w:val="center"/>
          </w:tcPr>
          <w:p w14:paraId="17D6F335" w14:textId="77777777" w:rsidR="00784C13" w:rsidRDefault="00784C13" w:rsidP="00E7298E">
            <w:pPr>
              <w:jc w:val="center"/>
            </w:pPr>
            <w:r>
              <w:rPr>
                <w:i/>
                <w:iCs/>
                <w:sz w:val="18"/>
                <w:szCs w:val="18"/>
              </w:rPr>
              <w:t>COP</w:t>
            </w:r>
          </w:p>
        </w:tc>
      </w:tr>
    </w:tbl>
    <w:p w14:paraId="7661AB21" w14:textId="77777777" w:rsidR="00B379CC" w:rsidRPr="003E7B2D" w:rsidRDefault="00B379CC" w:rsidP="00423611">
      <w:pPr>
        <w:spacing w:after="240"/>
        <w:rPr>
          <w:sz w:val="24"/>
          <w:szCs w:val="24"/>
        </w:rPr>
      </w:pPr>
    </w:p>
    <w:p w14:paraId="6B31F312" w14:textId="77777777" w:rsidR="00E07B26" w:rsidRDefault="00E07B26" w:rsidP="00E07B26">
      <w:pPr>
        <w:pStyle w:val="Ttulo2"/>
        <w:ind w:left="0"/>
        <w:jc w:val="both"/>
      </w:pPr>
      <w:r>
        <w:t>Notas</w:t>
      </w:r>
      <w:r>
        <w:rPr>
          <w:spacing w:val="-7"/>
        </w:rPr>
        <w:t xml:space="preserve"> </w:t>
      </w:r>
      <w:r>
        <w:rPr>
          <w:spacing w:val="-2"/>
        </w:rPr>
        <w:t>aclaratorias:</w:t>
      </w:r>
    </w:p>
    <w:p w14:paraId="7646DCBE" w14:textId="77777777" w:rsidR="00E07B26" w:rsidRDefault="00E07B26" w:rsidP="00E07B26">
      <w:pPr>
        <w:spacing w:after="160"/>
      </w:pPr>
      <w:r>
        <w:t>El recurso humano de los estudiantes se tasó tomando como referencia un valor de $20.000 COP/hora (equivalente a la tarifa de un ingeniero de sistemas junior en el mercado colombiano), sobre una dedicación estimada de 10 horas semanales por estudiante durante las 16 semanas del proyecto (160 horas por estudiante).</w:t>
      </w:r>
    </w:p>
    <w:p w14:paraId="178F51BF" w14:textId="77777777" w:rsidR="00E07B26" w:rsidRDefault="00E07B26" w:rsidP="00E07B26">
      <w:pPr>
        <w:spacing w:after="160"/>
      </w:pPr>
      <w:r>
        <w:t>El recurso humano del director se tasó tomando como referencia un valor de $70.000 COP/hora (tarifa de asesoría docente universitaria), sobre una dedicación estimada de 2 horas semanales de acompañamiento durante las 16 semanas del proyecto (32 horas).</w:t>
      </w:r>
    </w:p>
    <w:p w14:paraId="703FD570" w14:textId="77777777" w:rsidR="00E07B26" w:rsidRDefault="00E07B26" w:rsidP="00E07B26">
      <w:pPr>
        <w:spacing w:after="160"/>
      </w:pPr>
      <w:r>
        <w:t>Esta tasación se realiza exclusivamente para dar cumplimiento al formato de presupuesto exigido por la Universidad, que requiere valorar monetariamente todos los recursos utilizados, incluidos los propios. No representa un desembolso económico real ni una obligación de pago entre las partes; las horas de estudiantes y director corresponden a sus obligaciones académicas normales dentro del trabajo de grado.</w:t>
      </w:r>
    </w:p>
    <w:p w14:paraId="5BEC2DB6" w14:textId="77777777" w:rsidR="00E07B26" w:rsidRDefault="00E07B26" w:rsidP="00E07B26">
      <w:pPr>
        <w:spacing w:after="160"/>
      </w:pPr>
      <w:r>
        <w:t>Los equipos de cómputo listados pertenecen a los propios estudiantes y su valor se incluye únicamente como referencia del activo utilizado en el proyecto, no como un gasto nuevo.</w:t>
      </w:r>
    </w:p>
    <w:p w14:paraId="0EA27B0F" w14:textId="77777777" w:rsidR="00E07B26" w:rsidRDefault="00E07B26" w:rsidP="00E07B26">
      <w:pPr>
        <w:spacing w:after="160"/>
      </w:pPr>
      <w:r>
        <w:lastRenderedPageBreak/>
        <w:t>Las herramientas de desarrollo y los conjuntos de datos utilizados son de código abierto y acceso gratuito, por lo que no representan ningún desembolso adicional.</w:t>
      </w:r>
    </w:p>
    <w:p w14:paraId="0A579D0F" w14:textId="77777777" w:rsidR="00E07B26" w:rsidRDefault="00E07B26" w:rsidP="00E07B26">
      <w:pPr>
        <w:spacing w:after="160"/>
      </w:pPr>
      <w:r>
        <w:t>El financiamiento de los gastos monetarios reales (hardware, software, datos, conectividad y papelería) recae sobre los propios investigadores. Los valores reportados se expresan en pesos colombianos con corte a mayo de 2026.</w:t>
      </w:r>
    </w:p>
    <w:p w14:paraId="2F126ED1" w14:textId="77777777" w:rsidR="00363EAC" w:rsidRDefault="00363EAC">
      <w:pPr>
        <w:pStyle w:val="TableParagraph"/>
        <w:jc w:val="center"/>
        <w:rPr>
          <w:sz w:val="18"/>
        </w:rPr>
        <w:sectPr w:rsidR="00363EAC">
          <w:pgSz w:w="12250" w:h="15850"/>
          <w:pgMar w:top="1580" w:right="850" w:bottom="3311" w:left="1700" w:header="0" w:footer="1436" w:gutter="0"/>
          <w:cols w:space="720"/>
        </w:sectPr>
      </w:pPr>
    </w:p>
    <w:p w14:paraId="2F126F6B" w14:textId="77777777" w:rsidR="00363EAC" w:rsidRDefault="00000000">
      <w:pPr>
        <w:pStyle w:val="Prrafodelista"/>
        <w:numPr>
          <w:ilvl w:val="0"/>
          <w:numId w:val="10"/>
        </w:numPr>
        <w:tabs>
          <w:tab w:val="left" w:pos="4312"/>
        </w:tabs>
        <w:spacing w:before="81"/>
        <w:ind w:left="4312" w:hanging="386"/>
        <w:jc w:val="left"/>
        <w:rPr>
          <w:rFonts w:ascii="Arial" w:hAnsi="Arial"/>
          <w:b/>
          <w:sz w:val="24"/>
        </w:rPr>
      </w:pPr>
      <w:r>
        <w:rPr>
          <w:rFonts w:ascii="Arial" w:hAnsi="Arial"/>
          <w:b/>
          <w:spacing w:val="-2"/>
          <w:sz w:val="24"/>
        </w:rPr>
        <w:lastRenderedPageBreak/>
        <w:t>BIBLIOGRAFÍA</w:t>
      </w:r>
    </w:p>
    <w:p w14:paraId="2F126F6C" w14:textId="77777777" w:rsidR="00363EAC" w:rsidRDefault="00363EAC">
      <w:pPr>
        <w:pStyle w:val="Textoindependiente"/>
        <w:spacing w:before="81"/>
        <w:rPr>
          <w:rFonts w:ascii="Arial"/>
          <w:b/>
        </w:rPr>
      </w:pPr>
    </w:p>
    <w:p w14:paraId="2F126F6D" w14:textId="77777777" w:rsidR="00363EAC" w:rsidRPr="00C40287" w:rsidRDefault="00000000">
      <w:pPr>
        <w:pStyle w:val="Prrafodelista"/>
        <w:numPr>
          <w:ilvl w:val="0"/>
          <w:numId w:val="1"/>
        </w:numPr>
        <w:tabs>
          <w:tab w:val="left" w:pos="1248"/>
        </w:tabs>
        <w:ind w:right="280" w:firstLine="0"/>
        <w:jc w:val="both"/>
        <w:rPr>
          <w:sz w:val="24"/>
          <w:lang w:val="en-US"/>
        </w:rPr>
      </w:pPr>
      <w:r>
        <w:rPr>
          <w:sz w:val="24"/>
        </w:rPr>
        <w:t xml:space="preserve">ABOAOJA, F. A., et al. </w:t>
      </w:r>
      <w:r w:rsidRPr="00C40287">
        <w:rPr>
          <w:sz w:val="24"/>
          <w:lang w:val="en-US"/>
        </w:rPr>
        <w:t>Malware Detection Issues, Challenges, and Future Directions: A Survey. Applied Sciences. Agosto 2022, 12(17), 8482.</w:t>
      </w:r>
    </w:p>
    <w:p w14:paraId="2F126F6E" w14:textId="77777777" w:rsidR="00363EAC" w:rsidRPr="00C40287" w:rsidRDefault="00000000">
      <w:pPr>
        <w:pStyle w:val="Prrafodelista"/>
        <w:numPr>
          <w:ilvl w:val="0"/>
          <w:numId w:val="1"/>
        </w:numPr>
        <w:tabs>
          <w:tab w:val="left" w:pos="1236"/>
        </w:tabs>
        <w:ind w:right="281" w:firstLine="0"/>
        <w:jc w:val="both"/>
        <w:rPr>
          <w:sz w:val="24"/>
          <w:lang w:val="en-US"/>
        </w:rPr>
      </w:pPr>
      <w:r w:rsidRPr="00C40287">
        <w:rPr>
          <w:sz w:val="24"/>
          <w:lang w:val="en-US"/>
        </w:rPr>
        <w:t>ALAZAB, Mamoun, et al. Zero-day Malware Detection based on Supervised Learning Algorithms of API call Signatures. Australasian Data Mining Conference. 2011, 121, 171-182.</w:t>
      </w:r>
    </w:p>
    <w:p w14:paraId="2F126F6F" w14:textId="77777777" w:rsidR="00363EAC" w:rsidRDefault="00000000">
      <w:pPr>
        <w:pStyle w:val="Prrafodelista"/>
        <w:numPr>
          <w:ilvl w:val="0"/>
          <w:numId w:val="1"/>
        </w:numPr>
        <w:tabs>
          <w:tab w:val="left" w:pos="1258"/>
        </w:tabs>
        <w:ind w:right="293" w:firstLine="0"/>
        <w:jc w:val="both"/>
        <w:rPr>
          <w:sz w:val="24"/>
        </w:rPr>
      </w:pPr>
      <w:r w:rsidRPr="00C40287">
        <w:rPr>
          <w:sz w:val="24"/>
          <w:lang w:val="en-US"/>
        </w:rPr>
        <w:t xml:space="preserve">ALI, Jehad, et al. A Supervised Machine Learning Algorithm for Detecting Malware. </w:t>
      </w:r>
      <w:r>
        <w:rPr>
          <w:sz w:val="24"/>
        </w:rPr>
        <w:t>International</w:t>
      </w:r>
      <w:r>
        <w:rPr>
          <w:spacing w:val="-1"/>
          <w:sz w:val="24"/>
        </w:rPr>
        <w:t xml:space="preserve"> </w:t>
      </w:r>
      <w:r>
        <w:rPr>
          <w:sz w:val="24"/>
        </w:rPr>
        <w:t xml:space="preserve">Journal of Computer Science Issues (IJCSI). 2012, 9(5), </w:t>
      </w:r>
      <w:r>
        <w:rPr>
          <w:spacing w:val="-2"/>
          <w:sz w:val="24"/>
        </w:rPr>
        <w:t>272-280.</w:t>
      </w:r>
    </w:p>
    <w:p w14:paraId="2F126F70" w14:textId="77777777" w:rsidR="00363EAC" w:rsidRDefault="00000000">
      <w:pPr>
        <w:pStyle w:val="Prrafodelista"/>
        <w:numPr>
          <w:ilvl w:val="0"/>
          <w:numId w:val="1"/>
        </w:numPr>
        <w:tabs>
          <w:tab w:val="left" w:pos="1236"/>
        </w:tabs>
        <w:ind w:right="270" w:firstLine="0"/>
        <w:jc w:val="both"/>
        <w:rPr>
          <w:sz w:val="24"/>
        </w:rPr>
      </w:pPr>
      <w:r w:rsidRPr="00C40287">
        <w:rPr>
          <w:sz w:val="24"/>
          <w:lang w:val="en-US"/>
        </w:rPr>
        <w:t>AL-ODAT, Zeyad. Optimized Distributed Gradient Boosting with Explainable Artificial Intelligence for Real-Time Ransomware Detection in Networked Environments.</w:t>
      </w:r>
      <w:r w:rsidRPr="00C40287">
        <w:rPr>
          <w:spacing w:val="-2"/>
          <w:sz w:val="24"/>
          <w:lang w:val="en-US"/>
        </w:rPr>
        <w:t xml:space="preserve"> </w:t>
      </w:r>
      <w:r>
        <w:rPr>
          <w:sz w:val="24"/>
        </w:rPr>
        <w:t>International</w:t>
      </w:r>
      <w:r>
        <w:rPr>
          <w:spacing w:val="-7"/>
          <w:sz w:val="24"/>
        </w:rPr>
        <w:t xml:space="preserve"> </w:t>
      </w:r>
      <w:r>
        <w:rPr>
          <w:sz w:val="24"/>
        </w:rPr>
        <w:t>Journal</w:t>
      </w:r>
      <w:r>
        <w:rPr>
          <w:spacing w:val="-8"/>
          <w:sz w:val="24"/>
        </w:rPr>
        <w:t xml:space="preserve"> </w:t>
      </w:r>
      <w:r>
        <w:rPr>
          <w:sz w:val="24"/>
        </w:rPr>
        <w:t>of</w:t>
      </w:r>
      <w:r>
        <w:rPr>
          <w:spacing w:val="-8"/>
          <w:sz w:val="24"/>
        </w:rPr>
        <w:t xml:space="preserve"> </w:t>
      </w:r>
      <w:r>
        <w:rPr>
          <w:sz w:val="24"/>
        </w:rPr>
        <w:t>Electrical</w:t>
      </w:r>
      <w:r>
        <w:rPr>
          <w:spacing w:val="-7"/>
          <w:sz w:val="24"/>
        </w:rPr>
        <w:t xml:space="preserve"> </w:t>
      </w:r>
      <w:r>
        <w:rPr>
          <w:sz w:val="24"/>
        </w:rPr>
        <w:t>and</w:t>
      </w:r>
      <w:r>
        <w:rPr>
          <w:spacing w:val="-8"/>
          <w:sz w:val="24"/>
        </w:rPr>
        <w:t xml:space="preserve"> </w:t>
      </w:r>
      <w:r>
        <w:rPr>
          <w:sz w:val="24"/>
        </w:rPr>
        <w:t>Electronic</w:t>
      </w:r>
      <w:r>
        <w:rPr>
          <w:spacing w:val="-10"/>
          <w:sz w:val="24"/>
        </w:rPr>
        <w:t xml:space="preserve"> </w:t>
      </w:r>
      <w:r>
        <w:rPr>
          <w:sz w:val="24"/>
        </w:rPr>
        <w:t>Engineering</w:t>
      </w:r>
      <w:r>
        <w:rPr>
          <w:spacing w:val="-7"/>
          <w:sz w:val="24"/>
        </w:rPr>
        <w:t xml:space="preserve"> </w:t>
      </w:r>
      <w:r>
        <w:rPr>
          <w:sz w:val="24"/>
        </w:rPr>
        <w:t>and Telecommunications. 2025, 14(4), 233-241.</w:t>
      </w:r>
    </w:p>
    <w:p w14:paraId="2F126F71" w14:textId="77777777" w:rsidR="00363EAC" w:rsidRPr="00C40287" w:rsidRDefault="00000000">
      <w:pPr>
        <w:pStyle w:val="Prrafodelista"/>
        <w:numPr>
          <w:ilvl w:val="0"/>
          <w:numId w:val="1"/>
        </w:numPr>
        <w:tabs>
          <w:tab w:val="left" w:pos="1260"/>
        </w:tabs>
        <w:spacing w:before="1"/>
        <w:ind w:right="282" w:firstLine="0"/>
        <w:jc w:val="both"/>
        <w:rPr>
          <w:sz w:val="24"/>
          <w:lang w:val="en-US"/>
        </w:rPr>
      </w:pPr>
      <w:r w:rsidRPr="00C40287">
        <w:rPr>
          <w:sz w:val="24"/>
          <w:lang w:val="en-US"/>
        </w:rPr>
        <w:t>ALJARRAH, Njood, et al. Cross-Attention Feature Fusion for Interpretable Zero-Day Malware Detection. Statistics, Optimization and Information Computing. 2026, 15(1), 2164–2178.</w:t>
      </w:r>
    </w:p>
    <w:p w14:paraId="2F126F72" w14:textId="77777777" w:rsidR="00363EAC" w:rsidRPr="00C40287" w:rsidRDefault="00000000">
      <w:pPr>
        <w:pStyle w:val="Prrafodelista"/>
        <w:numPr>
          <w:ilvl w:val="0"/>
          <w:numId w:val="1"/>
        </w:numPr>
        <w:tabs>
          <w:tab w:val="left" w:pos="1342"/>
        </w:tabs>
        <w:spacing w:before="3"/>
        <w:ind w:right="282" w:firstLine="0"/>
        <w:jc w:val="both"/>
        <w:rPr>
          <w:sz w:val="24"/>
          <w:lang w:val="en-US"/>
        </w:rPr>
      </w:pPr>
      <w:r>
        <w:rPr>
          <w:sz w:val="24"/>
        </w:rPr>
        <w:t xml:space="preserve">AMBEKAR, N. G., et al. </w:t>
      </w:r>
      <w:r w:rsidRPr="00C40287">
        <w:rPr>
          <w:sz w:val="24"/>
          <w:lang w:val="en-US"/>
        </w:rPr>
        <w:t>TabLSTMNet: enhancing android malware classification through integrated attention and explainable ai. Microsystem Technologies. 2024, 1-19.</w:t>
      </w:r>
    </w:p>
    <w:p w14:paraId="2F126F73" w14:textId="77777777" w:rsidR="00363EAC" w:rsidRDefault="00000000">
      <w:pPr>
        <w:pStyle w:val="Prrafodelista"/>
        <w:numPr>
          <w:ilvl w:val="0"/>
          <w:numId w:val="1"/>
        </w:numPr>
        <w:tabs>
          <w:tab w:val="left" w:pos="1231"/>
        </w:tabs>
        <w:ind w:right="292" w:firstLine="0"/>
        <w:jc w:val="both"/>
        <w:rPr>
          <w:sz w:val="24"/>
        </w:rPr>
      </w:pPr>
      <w:r w:rsidRPr="00C40287">
        <w:rPr>
          <w:sz w:val="24"/>
          <w:lang w:val="en-US"/>
        </w:rPr>
        <w:t xml:space="preserve">ANDERSON, Hyrum S.; ROTH, Phil. EMBER: An Open Dataset for Training Static PE Malware. arXiv. </w:t>
      </w:r>
      <w:r>
        <w:rPr>
          <w:sz w:val="24"/>
        </w:rPr>
        <w:t>2018.</w:t>
      </w:r>
    </w:p>
    <w:p w14:paraId="2F126F74" w14:textId="77777777" w:rsidR="00363EAC" w:rsidRDefault="00000000">
      <w:pPr>
        <w:pStyle w:val="Prrafodelista"/>
        <w:numPr>
          <w:ilvl w:val="0"/>
          <w:numId w:val="1"/>
        </w:numPr>
        <w:tabs>
          <w:tab w:val="left" w:pos="1299"/>
        </w:tabs>
        <w:ind w:right="292" w:firstLine="0"/>
        <w:jc w:val="both"/>
        <w:rPr>
          <w:sz w:val="24"/>
        </w:rPr>
      </w:pPr>
      <w:r w:rsidRPr="00C40287">
        <w:rPr>
          <w:sz w:val="24"/>
          <w:lang w:val="en-US"/>
        </w:rPr>
        <w:t xml:space="preserve">ANTHONY, P., et al. Explainable malware detection with tailored logic explained networks. arXiv preprint arXiv:2405.03009. </w:t>
      </w:r>
      <w:r>
        <w:rPr>
          <w:sz w:val="24"/>
        </w:rPr>
        <w:t>2024</w:t>
      </w:r>
    </w:p>
    <w:p w14:paraId="2F126F75" w14:textId="77777777" w:rsidR="00363EAC" w:rsidRDefault="00000000">
      <w:pPr>
        <w:pStyle w:val="Prrafodelista"/>
        <w:numPr>
          <w:ilvl w:val="0"/>
          <w:numId w:val="1"/>
        </w:numPr>
        <w:tabs>
          <w:tab w:val="left" w:pos="1241"/>
        </w:tabs>
        <w:ind w:right="291" w:firstLine="0"/>
        <w:jc w:val="both"/>
        <w:rPr>
          <w:sz w:val="24"/>
        </w:rPr>
      </w:pPr>
      <w:r>
        <w:rPr>
          <w:sz w:val="24"/>
        </w:rPr>
        <w:t>ARQUITECTURAS Avanzadas de Detección de Malware mediante Análisis Estático y Machine Learning: Un Estudio Exhaustivo sobre Reducción de Dimensionalidad, Algoritmos de Ensamble e Inteligencia Artificial Explicable (2022-2026). Informe técnico de investigación. 2026.</w:t>
      </w:r>
    </w:p>
    <w:p w14:paraId="2F126F76" w14:textId="77777777" w:rsidR="00363EAC" w:rsidRDefault="00000000">
      <w:pPr>
        <w:pStyle w:val="Prrafodelista"/>
        <w:numPr>
          <w:ilvl w:val="0"/>
          <w:numId w:val="1"/>
        </w:numPr>
        <w:tabs>
          <w:tab w:val="left" w:pos="1427"/>
        </w:tabs>
        <w:ind w:right="293" w:firstLine="0"/>
        <w:jc w:val="both"/>
        <w:rPr>
          <w:sz w:val="24"/>
        </w:rPr>
      </w:pPr>
      <w:r>
        <w:rPr>
          <w:sz w:val="24"/>
        </w:rPr>
        <w:t>ASOBANCARIA. Memoria anual de nuestra gestión 2024: Informe del CSIRT Financiero. 2025.</w:t>
      </w:r>
    </w:p>
    <w:p w14:paraId="2F126F77" w14:textId="77777777" w:rsidR="00363EAC" w:rsidRDefault="00000000">
      <w:pPr>
        <w:pStyle w:val="Prrafodelista"/>
        <w:numPr>
          <w:ilvl w:val="0"/>
          <w:numId w:val="1"/>
        </w:numPr>
        <w:tabs>
          <w:tab w:val="left" w:pos="1431"/>
        </w:tabs>
        <w:ind w:right="292" w:firstLine="0"/>
        <w:jc w:val="both"/>
        <w:rPr>
          <w:sz w:val="24"/>
        </w:rPr>
      </w:pPr>
      <w:r>
        <w:rPr>
          <w:sz w:val="24"/>
        </w:rPr>
        <w:t>AUFIERO INFORMÁTICA. Ciberseguridad en la educación: definición, amenazas, estadísticas y soluciones. 2026.</w:t>
      </w:r>
    </w:p>
    <w:p w14:paraId="2F126F78" w14:textId="77777777" w:rsidR="00363EAC" w:rsidRDefault="00000000">
      <w:pPr>
        <w:pStyle w:val="Prrafodelista"/>
        <w:numPr>
          <w:ilvl w:val="0"/>
          <w:numId w:val="1"/>
        </w:numPr>
        <w:tabs>
          <w:tab w:val="left" w:pos="1359"/>
        </w:tabs>
        <w:spacing w:line="242" w:lineRule="auto"/>
        <w:ind w:right="283" w:firstLine="0"/>
        <w:jc w:val="both"/>
        <w:rPr>
          <w:sz w:val="24"/>
        </w:rPr>
      </w:pPr>
      <w:r w:rsidRPr="00C40287">
        <w:rPr>
          <w:sz w:val="24"/>
          <w:lang w:val="en-US"/>
        </w:rPr>
        <w:t xml:space="preserve">BAGHIROV, A. Evaluating the Trustworthiness of LEMNA versus LIME and SHAP in Explainable Malware Detection. </w:t>
      </w:r>
      <w:r>
        <w:rPr>
          <w:sz w:val="24"/>
        </w:rPr>
        <w:t>ResearchGate / Scopus. 2025.</w:t>
      </w:r>
    </w:p>
    <w:p w14:paraId="2F126F79" w14:textId="77777777" w:rsidR="00363EAC" w:rsidRPr="00C40287" w:rsidRDefault="00000000">
      <w:pPr>
        <w:pStyle w:val="Prrafodelista"/>
        <w:numPr>
          <w:ilvl w:val="0"/>
          <w:numId w:val="1"/>
        </w:numPr>
        <w:tabs>
          <w:tab w:val="left" w:pos="1347"/>
        </w:tabs>
        <w:ind w:right="266" w:firstLine="0"/>
        <w:jc w:val="both"/>
        <w:rPr>
          <w:sz w:val="24"/>
          <w:lang w:val="en-US"/>
        </w:rPr>
      </w:pPr>
      <w:r>
        <w:rPr>
          <w:sz w:val="24"/>
        </w:rPr>
        <w:t>BAKER</w:t>
      </w:r>
      <w:r>
        <w:rPr>
          <w:spacing w:val="-10"/>
          <w:sz w:val="24"/>
        </w:rPr>
        <w:t xml:space="preserve"> </w:t>
      </w:r>
      <w:r>
        <w:rPr>
          <w:sz w:val="24"/>
        </w:rPr>
        <w:t>DEL</w:t>
      </w:r>
      <w:r>
        <w:rPr>
          <w:spacing w:val="-10"/>
          <w:sz w:val="24"/>
        </w:rPr>
        <w:t xml:space="preserve"> </w:t>
      </w:r>
      <w:r>
        <w:rPr>
          <w:sz w:val="24"/>
        </w:rPr>
        <w:t>AGUILA,</w:t>
      </w:r>
      <w:r>
        <w:rPr>
          <w:spacing w:val="-12"/>
          <w:sz w:val="24"/>
        </w:rPr>
        <w:t xml:space="preserve"> </w:t>
      </w:r>
      <w:r>
        <w:rPr>
          <w:sz w:val="24"/>
        </w:rPr>
        <w:t>R.,</w:t>
      </w:r>
      <w:r>
        <w:rPr>
          <w:spacing w:val="-6"/>
          <w:sz w:val="24"/>
        </w:rPr>
        <w:t xml:space="preserve"> </w:t>
      </w:r>
      <w:r>
        <w:rPr>
          <w:sz w:val="24"/>
        </w:rPr>
        <w:t>et</w:t>
      </w:r>
      <w:r>
        <w:rPr>
          <w:spacing w:val="-12"/>
          <w:sz w:val="24"/>
        </w:rPr>
        <w:t xml:space="preserve"> </w:t>
      </w:r>
      <w:r>
        <w:rPr>
          <w:sz w:val="24"/>
        </w:rPr>
        <w:t>al.</w:t>
      </w:r>
      <w:r>
        <w:rPr>
          <w:spacing w:val="-10"/>
          <w:sz w:val="24"/>
        </w:rPr>
        <w:t xml:space="preserve"> </w:t>
      </w:r>
      <w:r w:rsidRPr="00C40287">
        <w:rPr>
          <w:sz w:val="24"/>
          <w:lang w:val="en-US"/>
        </w:rPr>
        <w:t>Static</w:t>
      </w:r>
      <w:r w:rsidRPr="00C40287">
        <w:rPr>
          <w:spacing w:val="-12"/>
          <w:sz w:val="24"/>
          <w:lang w:val="en-US"/>
        </w:rPr>
        <w:t xml:space="preserve"> </w:t>
      </w:r>
      <w:r w:rsidRPr="00C40287">
        <w:rPr>
          <w:sz w:val="24"/>
          <w:lang w:val="en-US"/>
        </w:rPr>
        <w:t>malware</w:t>
      </w:r>
      <w:r w:rsidRPr="00C40287">
        <w:rPr>
          <w:spacing w:val="-5"/>
          <w:sz w:val="24"/>
          <w:lang w:val="en-US"/>
        </w:rPr>
        <w:t xml:space="preserve"> </w:t>
      </w:r>
      <w:r w:rsidRPr="00C40287">
        <w:rPr>
          <w:sz w:val="24"/>
          <w:lang w:val="en-US"/>
        </w:rPr>
        <w:t>analysis</w:t>
      </w:r>
      <w:r w:rsidRPr="00C40287">
        <w:rPr>
          <w:spacing w:val="-10"/>
          <w:sz w:val="24"/>
          <w:lang w:val="en-US"/>
        </w:rPr>
        <w:t xml:space="preserve"> </w:t>
      </w:r>
      <w:r w:rsidRPr="00C40287">
        <w:rPr>
          <w:sz w:val="24"/>
          <w:lang w:val="en-US"/>
        </w:rPr>
        <w:t>using</w:t>
      </w:r>
      <w:r w:rsidRPr="00C40287">
        <w:rPr>
          <w:spacing w:val="-6"/>
          <w:sz w:val="24"/>
          <w:lang w:val="en-US"/>
        </w:rPr>
        <w:t xml:space="preserve"> </w:t>
      </w:r>
      <w:r w:rsidRPr="00C40287">
        <w:rPr>
          <w:sz w:val="24"/>
          <w:lang w:val="en-US"/>
        </w:rPr>
        <w:t>low-parameter machine learning models. Computers. 2024, 13(3), 59.</w:t>
      </w:r>
    </w:p>
    <w:p w14:paraId="2F126F7A" w14:textId="77777777" w:rsidR="00363EAC" w:rsidRDefault="00000000">
      <w:pPr>
        <w:pStyle w:val="Prrafodelista"/>
        <w:numPr>
          <w:ilvl w:val="0"/>
          <w:numId w:val="1"/>
        </w:numPr>
        <w:tabs>
          <w:tab w:val="left" w:pos="1371"/>
        </w:tabs>
        <w:ind w:right="292" w:firstLine="0"/>
        <w:jc w:val="both"/>
        <w:rPr>
          <w:sz w:val="24"/>
        </w:rPr>
      </w:pPr>
      <w:r w:rsidRPr="00C40287">
        <w:rPr>
          <w:sz w:val="24"/>
          <w:lang w:val="en-US"/>
        </w:rPr>
        <w:t xml:space="preserve">BANK OF AMERICA SECURITIES. Cyber Attack Protection for Schools &amp; Universities. </w:t>
      </w:r>
      <w:r>
        <w:rPr>
          <w:sz w:val="24"/>
        </w:rPr>
        <w:t>2026.</w:t>
      </w:r>
    </w:p>
    <w:p w14:paraId="2F126F7B" w14:textId="77777777" w:rsidR="00363EAC" w:rsidRDefault="00000000">
      <w:pPr>
        <w:pStyle w:val="Prrafodelista"/>
        <w:numPr>
          <w:ilvl w:val="0"/>
          <w:numId w:val="1"/>
        </w:numPr>
        <w:tabs>
          <w:tab w:val="left" w:pos="1515"/>
        </w:tabs>
        <w:ind w:left="1515" w:hanging="556"/>
        <w:jc w:val="both"/>
        <w:rPr>
          <w:sz w:val="24"/>
        </w:rPr>
      </w:pPr>
      <w:r>
        <w:rPr>
          <w:sz w:val="24"/>
        </w:rPr>
        <w:t>CÁMARA</w:t>
      </w:r>
      <w:r>
        <w:rPr>
          <w:spacing w:val="44"/>
          <w:sz w:val="24"/>
        </w:rPr>
        <w:t xml:space="preserve">  </w:t>
      </w:r>
      <w:r>
        <w:rPr>
          <w:sz w:val="24"/>
        </w:rPr>
        <w:t>DE</w:t>
      </w:r>
      <w:r>
        <w:rPr>
          <w:spacing w:val="40"/>
          <w:sz w:val="24"/>
        </w:rPr>
        <w:t xml:space="preserve">  </w:t>
      </w:r>
      <w:r>
        <w:rPr>
          <w:sz w:val="24"/>
        </w:rPr>
        <w:t>COMERCIO</w:t>
      </w:r>
      <w:r>
        <w:rPr>
          <w:spacing w:val="46"/>
          <w:sz w:val="24"/>
        </w:rPr>
        <w:t xml:space="preserve">  </w:t>
      </w:r>
      <w:r>
        <w:rPr>
          <w:sz w:val="24"/>
        </w:rPr>
        <w:t>DE</w:t>
      </w:r>
      <w:r>
        <w:rPr>
          <w:spacing w:val="42"/>
          <w:sz w:val="24"/>
        </w:rPr>
        <w:t xml:space="preserve">  </w:t>
      </w:r>
      <w:r>
        <w:rPr>
          <w:sz w:val="24"/>
        </w:rPr>
        <w:t>BOGOTÁ;</w:t>
      </w:r>
      <w:r>
        <w:rPr>
          <w:spacing w:val="43"/>
          <w:sz w:val="24"/>
        </w:rPr>
        <w:t xml:space="preserve">  </w:t>
      </w:r>
      <w:r>
        <w:rPr>
          <w:sz w:val="24"/>
        </w:rPr>
        <w:t>OMNITEMPUS.</w:t>
      </w:r>
      <w:r>
        <w:rPr>
          <w:spacing w:val="48"/>
          <w:sz w:val="24"/>
        </w:rPr>
        <w:t xml:space="preserve">  </w:t>
      </w:r>
      <w:r>
        <w:rPr>
          <w:spacing w:val="-2"/>
          <w:sz w:val="24"/>
        </w:rPr>
        <w:t>Pymes</w:t>
      </w:r>
    </w:p>
    <w:p w14:paraId="2F126F7C" w14:textId="77777777" w:rsidR="00363EAC" w:rsidRDefault="00000000">
      <w:pPr>
        <w:pStyle w:val="Textoindependiente"/>
        <w:ind w:left="959"/>
        <w:jc w:val="both"/>
      </w:pPr>
      <w:r>
        <w:t>ciberseguras.</w:t>
      </w:r>
      <w:r>
        <w:rPr>
          <w:spacing w:val="-19"/>
        </w:rPr>
        <w:t xml:space="preserve"> </w:t>
      </w:r>
      <w:r>
        <w:t>Bogotá:</w:t>
      </w:r>
      <w:r>
        <w:rPr>
          <w:spacing w:val="-17"/>
        </w:rPr>
        <w:t xml:space="preserve"> </w:t>
      </w:r>
      <w:r>
        <w:t>CCB,</w:t>
      </w:r>
      <w:r>
        <w:rPr>
          <w:spacing w:val="-16"/>
        </w:rPr>
        <w:t xml:space="preserve"> </w:t>
      </w:r>
      <w:r>
        <w:t>2023.</w:t>
      </w:r>
      <w:r>
        <w:rPr>
          <w:spacing w:val="-11"/>
        </w:rPr>
        <w:t xml:space="preserve"> </w:t>
      </w:r>
      <w:r>
        <w:t>ISBN</w:t>
      </w:r>
      <w:r>
        <w:rPr>
          <w:spacing w:val="-14"/>
        </w:rPr>
        <w:t xml:space="preserve"> </w:t>
      </w:r>
      <w:r>
        <w:t>978-958-688-533-</w:t>
      </w:r>
      <w:r>
        <w:rPr>
          <w:spacing w:val="-5"/>
        </w:rPr>
        <w:t>1.</w:t>
      </w:r>
    </w:p>
    <w:p w14:paraId="2F126F7D" w14:textId="77777777" w:rsidR="00363EAC" w:rsidRDefault="00000000">
      <w:pPr>
        <w:pStyle w:val="Prrafodelista"/>
        <w:numPr>
          <w:ilvl w:val="0"/>
          <w:numId w:val="1"/>
        </w:numPr>
        <w:tabs>
          <w:tab w:val="left" w:pos="1410"/>
        </w:tabs>
        <w:ind w:right="274" w:firstLine="0"/>
        <w:jc w:val="both"/>
        <w:rPr>
          <w:sz w:val="24"/>
        </w:rPr>
      </w:pPr>
      <w:r w:rsidRPr="00C40287">
        <w:rPr>
          <w:sz w:val="24"/>
          <w:lang w:val="en-US"/>
        </w:rPr>
        <w:t xml:space="preserve">CHATTERJEE, Suchismita. Advanced Malware Detection in Operational Technology: Signature-Based Vs. </w:t>
      </w:r>
      <w:r>
        <w:rPr>
          <w:sz w:val="24"/>
        </w:rPr>
        <w:t>Behaviour-Based Approaches. Knowledge Information Systems. Diciembre 2021.</w:t>
      </w:r>
    </w:p>
    <w:p w14:paraId="2F126F7E" w14:textId="77777777" w:rsidR="00363EAC" w:rsidRDefault="00000000">
      <w:pPr>
        <w:pStyle w:val="Prrafodelista"/>
        <w:numPr>
          <w:ilvl w:val="0"/>
          <w:numId w:val="1"/>
        </w:numPr>
        <w:tabs>
          <w:tab w:val="left" w:pos="1354"/>
        </w:tabs>
        <w:ind w:left="1354" w:hanging="395"/>
        <w:jc w:val="both"/>
        <w:rPr>
          <w:sz w:val="24"/>
        </w:rPr>
      </w:pPr>
      <w:r w:rsidRPr="00C40287">
        <w:rPr>
          <w:sz w:val="24"/>
          <w:lang w:val="en-US"/>
        </w:rPr>
        <w:t>CHECK</w:t>
      </w:r>
      <w:r w:rsidRPr="00C40287">
        <w:rPr>
          <w:spacing w:val="-17"/>
          <w:sz w:val="24"/>
          <w:lang w:val="en-US"/>
        </w:rPr>
        <w:t xml:space="preserve"> </w:t>
      </w:r>
      <w:r w:rsidRPr="00C40287">
        <w:rPr>
          <w:sz w:val="24"/>
          <w:lang w:val="en-US"/>
        </w:rPr>
        <w:t>POINT</w:t>
      </w:r>
      <w:r w:rsidRPr="00C40287">
        <w:rPr>
          <w:spacing w:val="-10"/>
          <w:sz w:val="24"/>
          <w:lang w:val="en-US"/>
        </w:rPr>
        <w:t xml:space="preserve"> </w:t>
      </w:r>
      <w:r w:rsidRPr="00C40287">
        <w:rPr>
          <w:sz w:val="24"/>
          <w:lang w:val="en-US"/>
        </w:rPr>
        <w:t>RESEARCH.</w:t>
      </w:r>
      <w:r w:rsidRPr="00C40287">
        <w:rPr>
          <w:spacing w:val="-11"/>
          <w:sz w:val="24"/>
          <w:lang w:val="en-US"/>
        </w:rPr>
        <w:t xml:space="preserve"> </w:t>
      </w:r>
      <w:r w:rsidRPr="00C40287">
        <w:rPr>
          <w:sz w:val="24"/>
          <w:lang w:val="en-US"/>
        </w:rPr>
        <w:t>Cyber</w:t>
      </w:r>
      <w:r w:rsidRPr="00C40287">
        <w:rPr>
          <w:spacing w:val="-8"/>
          <w:sz w:val="24"/>
          <w:lang w:val="en-US"/>
        </w:rPr>
        <w:t xml:space="preserve"> </w:t>
      </w:r>
      <w:r w:rsidRPr="00C40287">
        <w:rPr>
          <w:sz w:val="24"/>
          <w:lang w:val="en-US"/>
        </w:rPr>
        <w:t>Threat</w:t>
      </w:r>
      <w:r w:rsidRPr="00C40287">
        <w:rPr>
          <w:spacing w:val="-11"/>
          <w:sz w:val="24"/>
          <w:lang w:val="en-US"/>
        </w:rPr>
        <w:t xml:space="preserve"> </w:t>
      </w:r>
      <w:r w:rsidRPr="00C40287">
        <w:rPr>
          <w:sz w:val="24"/>
          <w:lang w:val="en-US"/>
        </w:rPr>
        <w:t>Intelligence</w:t>
      </w:r>
      <w:r w:rsidRPr="00C40287">
        <w:rPr>
          <w:spacing w:val="-4"/>
          <w:sz w:val="24"/>
          <w:lang w:val="en-US"/>
        </w:rPr>
        <w:t xml:space="preserve"> </w:t>
      </w:r>
      <w:r w:rsidRPr="00C40287">
        <w:rPr>
          <w:sz w:val="24"/>
          <w:lang w:val="en-US"/>
        </w:rPr>
        <w:t>Report.</w:t>
      </w:r>
      <w:r w:rsidRPr="00C40287">
        <w:rPr>
          <w:spacing w:val="-14"/>
          <w:sz w:val="24"/>
          <w:lang w:val="en-US"/>
        </w:rPr>
        <w:t xml:space="preserve"> </w:t>
      </w:r>
      <w:r>
        <w:rPr>
          <w:spacing w:val="-2"/>
          <w:sz w:val="24"/>
        </w:rPr>
        <w:t>2024.</w:t>
      </w:r>
    </w:p>
    <w:p w14:paraId="2F126F7F" w14:textId="77777777" w:rsidR="00363EAC" w:rsidRDefault="00363EAC">
      <w:pPr>
        <w:pStyle w:val="Prrafodelista"/>
        <w:jc w:val="both"/>
        <w:rPr>
          <w:sz w:val="24"/>
        </w:rPr>
        <w:sectPr w:rsidR="00363EAC">
          <w:pgSz w:w="12250" w:h="15850"/>
          <w:pgMar w:top="1600" w:right="850" w:bottom="1660" w:left="1700" w:header="0" w:footer="1436" w:gutter="0"/>
          <w:cols w:space="720"/>
        </w:sectPr>
      </w:pPr>
    </w:p>
    <w:p w14:paraId="2F126F80" w14:textId="77777777" w:rsidR="00363EAC" w:rsidRDefault="00000000">
      <w:pPr>
        <w:pStyle w:val="Prrafodelista"/>
        <w:numPr>
          <w:ilvl w:val="0"/>
          <w:numId w:val="1"/>
        </w:numPr>
        <w:tabs>
          <w:tab w:val="left" w:pos="1352"/>
        </w:tabs>
        <w:spacing w:before="81"/>
        <w:ind w:left="1352" w:hanging="393"/>
        <w:rPr>
          <w:sz w:val="24"/>
        </w:rPr>
      </w:pPr>
      <w:r>
        <w:rPr>
          <w:sz w:val="24"/>
        </w:rPr>
        <w:lastRenderedPageBreak/>
        <w:t>COLOMBIA.</w:t>
      </w:r>
      <w:r>
        <w:rPr>
          <w:spacing w:val="-15"/>
          <w:sz w:val="24"/>
        </w:rPr>
        <w:t xml:space="preserve"> </w:t>
      </w:r>
      <w:r>
        <w:rPr>
          <w:sz w:val="24"/>
        </w:rPr>
        <w:t>DEPARTAMENTO</w:t>
      </w:r>
      <w:r>
        <w:rPr>
          <w:spacing w:val="-6"/>
          <w:sz w:val="24"/>
        </w:rPr>
        <w:t xml:space="preserve"> </w:t>
      </w:r>
      <w:r>
        <w:rPr>
          <w:sz w:val="24"/>
        </w:rPr>
        <w:t>NACIONAL</w:t>
      </w:r>
      <w:r>
        <w:rPr>
          <w:spacing w:val="-13"/>
          <w:sz w:val="24"/>
        </w:rPr>
        <w:t xml:space="preserve"> </w:t>
      </w:r>
      <w:r>
        <w:rPr>
          <w:sz w:val="24"/>
        </w:rPr>
        <w:t>DE</w:t>
      </w:r>
      <w:r>
        <w:rPr>
          <w:spacing w:val="-9"/>
          <w:sz w:val="24"/>
        </w:rPr>
        <w:t xml:space="preserve"> </w:t>
      </w:r>
      <w:r>
        <w:rPr>
          <w:sz w:val="24"/>
        </w:rPr>
        <w:t>PLANEACIÓN.</w:t>
      </w:r>
      <w:r>
        <w:rPr>
          <w:spacing w:val="-12"/>
          <w:sz w:val="24"/>
        </w:rPr>
        <w:t xml:space="preserve"> </w:t>
      </w:r>
      <w:r>
        <w:rPr>
          <w:spacing w:val="-2"/>
          <w:sz w:val="24"/>
        </w:rPr>
        <w:t>Documento</w:t>
      </w:r>
    </w:p>
    <w:p w14:paraId="2F126F81" w14:textId="77777777" w:rsidR="00363EAC" w:rsidRDefault="00000000">
      <w:pPr>
        <w:pStyle w:val="Textoindependiente"/>
        <w:ind w:left="959"/>
      </w:pPr>
      <w:r>
        <w:t>CONPES</w:t>
      </w:r>
      <w:r>
        <w:rPr>
          <w:spacing w:val="24"/>
        </w:rPr>
        <w:t xml:space="preserve"> </w:t>
      </w:r>
      <w:r>
        <w:t>3995:</w:t>
      </w:r>
      <w:r>
        <w:rPr>
          <w:spacing w:val="28"/>
        </w:rPr>
        <w:t xml:space="preserve"> </w:t>
      </w:r>
      <w:r>
        <w:t>Política</w:t>
      </w:r>
      <w:r>
        <w:rPr>
          <w:spacing w:val="33"/>
        </w:rPr>
        <w:t xml:space="preserve"> </w:t>
      </w:r>
      <w:r>
        <w:t>Nacional</w:t>
      </w:r>
      <w:r>
        <w:rPr>
          <w:spacing w:val="27"/>
        </w:rPr>
        <w:t xml:space="preserve"> </w:t>
      </w:r>
      <w:r>
        <w:t>de</w:t>
      </w:r>
      <w:r>
        <w:rPr>
          <w:spacing w:val="33"/>
        </w:rPr>
        <w:t xml:space="preserve"> </w:t>
      </w:r>
      <w:r>
        <w:t>Confianza</w:t>
      </w:r>
      <w:r>
        <w:rPr>
          <w:spacing w:val="33"/>
        </w:rPr>
        <w:t xml:space="preserve"> </w:t>
      </w:r>
      <w:r>
        <w:t>y</w:t>
      </w:r>
      <w:r>
        <w:rPr>
          <w:spacing w:val="25"/>
        </w:rPr>
        <w:t xml:space="preserve"> </w:t>
      </w:r>
      <w:r>
        <w:t>Seguridad</w:t>
      </w:r>
      <w:r>
        <w:rPr>
          <w:spacing w:val="34"/>
        </w:rPr>
        <w:t xml:space="preserve"> </w:t>
      </w:r>
      <w:r>
        <w:t>Digital.</w:t>
      </w:r>
      <w:r>
        <w:rPr>
          <w:spacing w:val="32"/>
        </w:rPr>
        <w:t xml:space="preserve"> </w:t>
      </w:r>
      <w:r>
        <w:rPr>
          <w:spacing w:val="-2"/>
        </w:rPr>
        <w:t>Bogotá:</w:t>
      </w:r>
    </w:p>
    <w:p w14:paraId="2F126F82" w14:textId="77777777" w:rsidR="00363EAC" w:rsidRDefault="00000000">
      <w:pPr>
        <w:pStyle w:val="Textoindependiente"/>
        <w:spacing w:before="80"/>
        <w:ind w:left="959"/>
      </w:pPr>
      <w:r>
        <w:t>DNP,</w:t>
      </w:r>
      <w:r>
        <w:rPr>
          <w:spacing w:val="-10"/>
        </w:rPr>
        <w:t xml:space="preserve"> </w:t>
      </w:r>
      <w:r>
        <w:rPr>
          <w:spacing w:val="-2"/>
        </w:rPr>
        <w:t>2020.</w:t>
      </w:r>
    </w:p>
    <w:p w14:paraId="2F126F83" w14:textId="77777777" w:rsidR="00363EAC" w:rsidRDefault="00000000">
      <w:pPr>
        <w:pStyle w:val="Prrafodelista"/>
        <w:numPr>
          <w:ilvl w:val="0"/>
          <w:numId w:val="1"/>
        </w:numPr>
        <w:tabs>
          <w:tab w:val="left" w:pos="1393"/>
        </w:tabs>
        <w:ind w:left="1393" w:hanging="434"/>
        <w:rPr>
          <w:sz w:val="24"/>
        </w:rPr>
      </w:pPr>
      <w:r>
        <w:rPr>
          <w:sz w:val="24"/>
        </w:rPr>
        <w:t>COLOMBIA.</w:t>
      </w:r>
      <w:r>
        <w:rPr>
          <w:spacing w:val="23"/>
          <w:sz w:val="24"/>
        </w:rPr>
        <w:t xml:space="preserve"> </w:t>
      </w:r>
      <w:r>
        <w:rPr>
          <w:sz w:val="24"/>
        </w:rPr>
        <w:t>MINISTERIO</w:t>
      </w:r>
      <w:r>
        <w:rPr>
          <w:spacing w:val="29"/>
          <w:sz w:val="24"/>
        </w:rPr>
        <w:t xml:space="preserve"> </w:t>
      </w:r>
      <w:r>
        <w:rPr>
          <w:sz w:val="24"/>
        </w:rPr>
        <w:t>DE</w:t>
      </w:r>
      <w:r>
        <w:rPr>
          <w:spacing w:val="29"/>
          <w:sz w:val="24"/>
        </w:rPr>
        <w:t xml:space="preserve"> </w:t>
      </w:r>
      <w:r>
        <w:rPr>
          <w:sz w:val="24"/>
        </w:rPr>
        <w:t>TECNOLOGÍAS</w:t>
      </w:r>
      <w:r>
        <w:rPr>
          <w:spacing w:val="29"/>
          <w:sz w:val="24"/>
        </w:rPr>
        <w:t xml:space="preserve"> </w:t>
      </w:r>
      <w:r>
        <w:rPr>
          <w:sz w:val="24"/>
        </w:rPr>
        <w:t>DE</w:t>
      </w:r>
      <w:r>
        <w:rPr>
          <w:spacing w:val="27"/>
          <w:sz w:val="24"/>
        </w:rPr>
        <w:t xml:space="preserve"> </w:t>
      </w:r>
      <w:r>
        <w:rPr>
          <w:sz w:val="24"/>
        </w:rPr>
        <w:t>LA</w:t>
      </w:r>
      <w:r>
        <w:rPr>
          <w:spacing w:val="24"/>
          <w:sz w:val="24"/>
        </w:rPr>
        <w:t xml:space="preserve"> </w:t>
      </w:r>
      <w:r>
        <w:rPr>
          <w:sz w:val="24"/>
        </w:rPr>
        <w:t>INFORMACIÓN</w:t>
      </w:r>
      <w:r>
        <w:rPr>
          <w:spacing w:val="30"/>
          <w:sz w:val="24"/>
        </w:rPr>
        <w:t xml:space="preserve"> </w:t>
      </w:r>
      <w:r>
        <w:rPr>
          <w:spacing w:val="-10"/>
          <w:sz w:val="24"/>
        </w:rPr>
        <w:t>Y</w:t>
      </w:r>
    </w:p>
    <w:p w14:paraId="2F126F84" w14:textId="77777777" w:rsidR="00363EAC" w:rsidRDefault="00000000">
      <w:pPr>
        <w:pStyle w:val="Textoindependiente"/>
        <w:ind w:left="959" w:right="584"/>
      </w:pPr>
      <w:r>
        <w:t>LAS</w:t>
      </w:r>
      <w:r>
        <w:rPr>
          <w:spacing w:val="32"/>
        </w:rPr>
        <w:t xml:space="preserve"> </w:t>
      </w:r>
      <w:r>
        <w:t>COMUNICACIONES.</w:t>
      </w:r>
      <w:r>
        <w:rPr>
          <w:spacing w:val="35"/>
        </w:rPr>
        <w:t xml:space="preserve"> </w:t>
      </w:r>
      <w:r>
        <w:t>Análisis</w:t>
      </w:r>
      <w:r>
        <w:rPr>
          <w:spacing w:val="34"/>
        </w:rPr>
        <w:t xml:space="preserve"> </w:t>
      </w:r>
      <w:r>
        <w:t>Técnico</w:t>
      </w:r>
      <w:r>
        <w:rPr>
          <w:spacing w:val="32"/>
        </w:rPr>
        <w:t xml:space="preserve"> </w:t>
      </w:r>
      <w:r>
        <w:t>Malware</w:t>
      </w:r>
      <w:r>
        <w:rPr>
          <w:spacing w:val="34"/>
        </w:rPr>
        <w:t xml:space="preserve"> </w:t>
      </w:r>
      <w:r>
        <w:t>AsyncRAT</w:t>
      </w:r>
      <w:r>
        <w:rPr>
          <w:spacing w:val="34"/>
        </w:rPr>
        <w:t xml:space="preserve"> </w:t>
      </w:r>
      <w:r>
        <w:t>incidente COLCERT IN-0221-2879. 2024.</w:t>
      </w:r>
    </w:p>
    <w:p w14:paraId="2F126F85" w14:textId="77777777" w:rsidR="00363EAC" w:rsidRDefault="00000000">
      <w:pPr>
        <w:pStyle w:val="Prrafodelista"/>
        <w:numPr>
          <w:ilvl w:val="0"/>
          <w:numId w:val="1"/>
        </w:numPr>
        <w:tabs>
          <w:tab w:val="left" w:pos="1347"/>
        </w:tabs>
        <w:ind w:right="277" w:firstLine="0"/>
        <w:jc w:val="both"/>
        <w:rPr>
          <w:sz w:val="24"/>
        </w:rPr>
      </w:pPr>
      <w:r>
        <w:rPr>
          <w:sz w:val="24"/>
        </w:rPr>
        <w:t>COLOMBIA.</w:t>
      </w:r>
      <w:r>
        <w:rPr>
          <w:spacing w:val="-7"/>
          <w:sz w:val="24"/>
        </w:rPr>
        <w:t xml:space="preserve"> </w:t>
      </w:r>
      <w:r>
        <w:rPr>
          <w:sz w:val="24"/>
        </w:rPr>
        <w:t>MINTIC.</w:t>
      </w:r>
      <w:r>
        <w:rPr>
          <w:spacing w:val="-15"/>
          <w:sz w:val="24"/>
        </w:rPr>
        <w:t xml:space="preserve"> </w:t>
      </w:r>
      <w:r>
        <w:rPr>
          <w:sz w:val="24"/>
        </w:rPr>
        <w:t>La</w:t>
      </w:r>
      <w:r>
        <w:rPr>
          <w:spacing w:val="-12"/>
          <w:sz w:val="24"/>
        </w:rPr>
        <w:t xml:space="preserve"> </w:t>
      </w:r>
      <w:r>
        <w:rPr>
          <w:sz w:val="24"/>
        </w:rPr>
        <w:t>Estrategia</w:t>
      </w:r>
      <w:r>
        <w:rPr>
          <w:spacing w:val="-7"/>
          <w:sz w:val="24"/>
        </w:rPr>
        <w:t xml:space="preserve"> </w:t>
      </w:r>
      <w:r>
        <w:rPr>
          <w:sz w:val="24"/>
        </w:rPr>
        <w:t>Nacional</w:t>
      </w:r>
      <w:r>
        <w:rPr>
          <w:spacing w:val="-15"/>
          <w:sz w:val="24"/>
        </w:rPr>
        <w:t xml:space="preserve"> </w:t>
      </w:r>
      <w:r>
        <w:rPr>
          <w:sz w:val="24"/>
        </w:rPr>
        <w:t>de</w:t>
      </w:r>
      <w:r>
        <w:rPr>
          <w:spacing w:val="-8"/>
          <w:sz w:val="24"/>
        </w:rPr>
        <w:t xml:space="preserve"> </w:t>
      </w:r>
      <w:r>
        <w:rPr>
          <w:sz w:val="24"/>
        </w:rPr>
        <w:t>Seguridad</w:t>
      </w:r>
      <w:r>
        <w:rPr>
          <w:spacing w:val="-6"/>
          <w:sz w:val="24"/>
        </w:rPr>
        <w:t xml:space="preserve"> </w:t>
      </w:r>
      <w:r>
        <w:rPr>
          <w:sz w:val="24"/>
        </w:rPr>
        <w:t>Digital</w:t>
      </w:r>
      <w:r>
        <w:rPr>
          <w:spacing w:val="-11"/>
          <w:sz w:val="24"/>
        </w:rPr>
        <w:t xml:space="preserve"> </w:t>
      </w:r>
      <w:r>
        <w:rPr>
          <w:sz w:val="24"/>
        </w:rPr>
        <w:t>llega</w:t>
      </w:r>
      <w:r>
        <w:rPr>
          <w:spacing w:val="-12"/>
          <w:sz w:val="24"/>
        </w:rPr>
        <w:t xml:space="preserve"> </w:t>
      </w:r>
      <w:r>
        <w:rPr>
          <w:sz w:val="24"/>
        </w:rPr>
        <w:t>para enfrentar las crecientes amenazas cibernéticas. 2025.</w:t>
      </w:r>
    </w:p>
    <w:p w14:paraId="2F126F86" w14:textId="77777777" w:rsidR="00363EAC" w:rsidRDefault="00000000">
      <w:pPr>
        <w:pStyle w:val="Prrafodelista"/>
        <w:numPr>
          <w:ilvl w:val="0"/>
          <w:numId w:val="1"/>
        </w:numPr>
        <w:tabs>
          <w:tab w:val="left" w:pos="1359"/>
        </w:tabs>
        <w:ind w:right="272" w:firstLine="0"/>
        <w:jc w:val="both"/>
        <w:rPr>
          <w:sz w:val="24"/>
        </w:rPr>
      </w:pPr>
      <w:r w:rsidRPr="00C40287">
        <w:rPr>
          <w:sz w:val="24"/>
          <w:lang w:val="en-US"/>
        </w:rPr>
        <w:t>COMPREHENSIVE Analysis</w:t>
      </w:r>
      <w:r w:rsidRPr="00C40287">
        <w:rPr>
          <w:spacing w:val="-1"/>
          <w:sz w:val="24"/>
          <w:lang w:val="en-US"/>
        </w:rPr>
        <w:t xml:space="preserve"> </w:t>
      </w:r>
      <w:r w:rsidRPr="00C40287">
        <w:rPr>
          <w:sz w:val="24"/>
          <w:lang w:val="en-US"/>
        </w:rPr>
        <w:t>of</w:t>
      </w:r>
      <w:r w:rsidRPr="00C40287">
        <w:rPr>
          <w:spacing w:val="-2"/>
          <w:sz w:val="24"/>
          <w:lang w:val="en-US"/>
        </w:rPr>
        <w:t xml:space="preserve"> </w:t>
      </w:r>
      <w:r w:rsidRPr="00C40287">
        <w:rPr>
          <w:sz w:val="24"/>
          <w:lang w:val="en-US"/>
        </w:rPr>
        <w:t>Supervised</w:t>
      </w:r>
      <w:r w:rsidRPr="00C40287">
        <w:rPr>
          <w:spacing w:val="-1"/>
          <w:sz w:val="24"/>
          <w:lang w:val="en-US"/>
        </w:rPr>
        <w:t xml:space="preserve"> </w:t>
      </w:r>
      <w:r w:rsidRPr="00C40287">
        <w:rPr>
          <w:sz w:val="24"/>
          <w:lang w:val="en-US"/>
        </w:rPr>
        <w:t>Machine</w:t>
      </w:r>
      <w:r w:rsidRPr="00C40287">
        <w:rPr>
          <w:spacing w:val="-1"/>
          <w:sz w:val="24"/>
          <w:lang w:val="en-US"/>
        </w:rPr>
        <w:t xml:space="preserve"> </w:t>
      </w:r>
      <w:r w:rsidRPr="00C40287">
        <w:rPr>
          <w:sz w:val="24"/>
          <w:lang w:val="en-US"/>
        </w:rPr>
        <w:t>Learning</w:t>
      </w:r>
      <w:r w:rsidRPr="00C40287">
        <w:rPr>
          <w:spacing w:val="-1"/>
          <w:sz w:val="24"/>
          <w:lang w:val="en-US"/>
        </w:rPr>
        <w:t xml:space="preserve"> </w:t>
      </w:r>
      <w:r w:rsidRPr="00C40287">
        <w:rPr>
          <w:sz w:val="24"/>
          <w:lang w:val="en-US"/>
        </w:rPr>
        <w:t xml:space="preserve">Algorithms in Obfuscated Malware Detection. </w:t>
      </w:r>
      <w:r>
        <w:rPr>
          <w:sz w:val="24"/>
        </w:rPr>
        <w:t>ResearchGate. 2025.</w:t>
      </w:r>
    </w:p>
    <w:p w14:paraId="2F126F87" w14:textId="77777777" w:rsidR="00363EAC" w:rsidRDefault="00000000">
      <w:pPr>
        <w:pStyle w:val="Prrafodelista"/>
        <w:numPr>
          <w:ilvl w:val="0"/>
          <w:numId w:val="1"/>
        </w:numPr>
        <w:tabs>
          <w:tab w:val="left" w:pos="1415"/>
        </w:tabs>
        <w:ind w:right="285" w:firstLine="0"/>
        <w:jc w:val="both"/>
        <w:rPr>
          <w:sz w:val="24"/>
        </w:rPr>
      </w:pPr>
      <w:r w:rsidRPr="00C40287">
        <w:rPr>
          <w:sz w:val="24"/>
          <w:lang w:val="en-US"/>
        </w:rPr>
        <w:t xml:space="preserve">DALAKY, Michael Manasseh; GIROH, Gideon Yuniyus. Particle Swarm Optimization-Based Artificial Neural Network for Network Intrusion Detection. </w:t>
      </w:r>
      <w:r>
        <w:rPr>
          <w:sz w:val="24"/>
        </w:rPr>
        <w:t>IRE Journals. 2025, 9(5).</w:t>
      </w:r>
    </w:p>
    <w:p w14:paraId="2F126F88" w14:textId="77777777" w:rsidR="00363EAC" w:rsidRDefault="00000000">
      <w:pPr>
        <w:pStyle w:val="Prrafodelista"/>
        <w:numPr>
          <w:ilvl w:val="0"/>
          <w:numId w:val="1"/>
        </w:numPr>
        <w:tabs>
          <w:tab w:val="left" w:pos="1427"/>
        </w:tabs>
        <w:spacing w:line="242" w:lineRule="auto"/>
        <w:ind w:right="508" w:firstLine="0"/>
        <w:rPr>
          <w:sz w:val="24"/>
        </w:rPr>
      </w:pPr>
      <w:r w:rsidRPr="00C40287">
        <w:rPr>
          <w:sz w:val="24"/>
          <w:lang w:val="en-US"/>
        </w:rPr>
        <w:t>EXPLAINABLE</w:t>
      </w:r>
      <w:r w:rsidRPr="00C40287">
        <w:rPr>
          <w:spacing w:val="33"/>
          <w:sz w:val="24"/>
          <w:lang w:val="en-US"/>
        </w:rPr>
        <w:t xml:space="preserve"> </w:t>
      </w:r>
      <w:r w:rsidRPr="00C40287">
        <w:rPr>
          <w:sz w:val="24"/>
          <w:lang w:val="en-US"/>
        </w:rPr>
        <w:t>AI-Based</w:t>
      </w:r>
      <w:r w:rsidRPr="00C40287">
        <w:rPr>
          <w:spacing w:val="32"/>
          <w:sz w:val="24"/>
          <w:lang w:val="en-US"/>
        </w:rPr>
        <w:t xml:space="preserve"> </w:t>
      </w:r>
      <w:r w:rsidRPr="00C40287">
        <w:rPr>
          <w:sz w:val="24"/>
          <w:lang w:val="en-US"/>
        </w:rPr>
        <w:t>Malware Detection Using Static</w:t>
      </w:r>
      <w:r w:rsidRPr="00C40287">
        <w:rPr>
          <w:spacing w:val="31"/>
          <w:sz w:val="24"/>
          <w:lang w:val="en-US"/>
        </w:rPr>
        <w:t xml:space="preserve"> </w:t>
      </w:r>
      <w:r w:rsidRPr="00C40287">
        <w:rPr>
          <w:sz w:val="24"/>
          <w:lang w:val="en-US"/>
        </w:rPr>
        <w:t>Analysis</w:t>
      </w:r>
      <w:r w:rsidRPr="00C40287">
        <w:rPr>
          <w:spacing w:val="31"/>
          <w:sz w:val="24"/>
          <w:lang w:val="en-US"/>
        </w:rPr>
        <w:t xml:space="preserve"> </w:t>
      </w:r>
      <w:r w:rsidRPr="00C40287">
        <w:rPr>
          <w:sz w:val="24"/>
          <w:lang w:val="en-US"/>
        </w:rPr>
        <w:t xml:space="preserve">and Feature Interpretability. </w:t>
      </w:r>
      <w:r>
        <w:rPr>
          <w:sz w:val="24"/>
        </w:rPr>
        <w:t>2024.</w:t>
      </w:r>
    </w:p>
    <w:p w14:paraId="2F126F89" w14:textId="77777777" w:rsidR="00363EAC" w:rsidRDefault="00000000">
      <w:pPr>
        <w:pStyle w:val="Prrafodelista"/>
        <w:numPr>
          <w:ilvl w:val="0"/>
          <w:numId w:val="1"/>
        </w:numPr>
        <w:tabs>
          <w:tab w:val="left" w:pos="1395"/>
        </w:tabs>
        <w:ind w:right="334" w:firstLine="0"/>
        <w:rPr>
          <w:sz w:val="24"/>
        </w:rPr>
      </w:pPr>
      <w:r w:rsidRPr="00C40287">
        <w:rPr>
          <w:sz w:val="24"/>
          <w:lang w:val="en-US"/>
        </w:rPr>
        <w:t>AN EXPLAINABLE</w:t>
      </w:r>
      <w:r w:rsidRPr="00C40287">
        <w:rPr>
          <w:spacing w:val="30"/>
          <w:sz w:val="24"/>
          <w:lang w:val="en-US"/>
        </w:rPr>
        <w:t xml:space="preserve"> </w:t>
      </w:r>
      <w:r w:rsidRPr="00C40287">
        <w:rPr>
          <w:sz w:val="24"/>
          <w:lang w:val="en-US"/>
        </w:rPr>
        <w:t>Artificial</w:t>
      </w:r>
      <w:r w:rsidRPr="00C40287">
        <w:rPr>
          <w:spacing w:val="30"/>
          <w:sz w:val="24"/>
          <w:lang w:val="en-US"/>
        </w:rPr>
        <w:t xml:space="preserve"> </w:t>
      </w:r>
      <w:r w:rsidRPr="00C40287">
        <w:rPr>
          <w:sz w:val="24"/>
          <w:lang w:val="en-US"/>
        </w:rPr>
        <w:t>Intelligence</w:t>
      </w:r>
      <w:r w:rsidRPr="00C40287">
        <w:rPr>
          <w:spacing w:val="32"/>
          <w:sz w:val="24"/>
          <w:lang w:val="en-US"/>
        </w:rPr>
        <w:t xml:space="preserve"> </w:t>
      </w:r>
      <w:r w:rsidRPr="00C40287">
        <w:rPr>
          <w:sz w:val="24"/>
          <w:lang w:val="en-US"/>
        </w:rPr>
        <w:t xml:space="preserve">Approach for Improved Dynamic Analysis with SHAP and LIME. </w:t>
      </w:r>
      <w:r>
        <w:rPr>
          <w:sz w:val="24"/>
        </w:rPr>
        <w:t>ResearchGate. 2026.</w:t>
      </w:r>
    </w:p>
    <w:p w14:paraId="2F126F8A" w14:textId="77777777" w:rsidR="00363EAC" w:rsidRDefault="00000000">
      <w:pPr>
        <w:pStyle w:val="Prrafodelista"/>
        <w:numPr>
          <w:ilvl w:val="0"/>
          <w:numId w:val="1"/>
        </w:numPr>
        <w:tabs>
          <w:tab w:val="left" w:pos="1422"/>
        </w:tabs>
        <w:ind w:left="1422" w:hanging="463"/>
        <w:rPr>
          <w:sz w:val="24"/>
        </w:rPr>
      </w:pPr>
      <w:r w:rsidRPr="00C40287">
        <w:rPr>
          <w:sz w:val="24"/>
          <w:lang w:val="en-US"/>
        </w:rPr>
        <w:t>FARFOURA,</w:t>
      </w:r>
      <w:r w:rsidRPr="00C40287">
        <w:rPr>
          <w:spacing w:val="49"/>
          <w:sz w:val="24"/>
          <w:lang w:val="en-US"/>
        </w:rPr>
        <w:t xml:space="preserve"> </w:t>
      </w:r>
      <w:r w:rsidRPr="00C40287">
        <w:rPr>
          <w:sz w:val="24"/>
          <w:lang w:val="en-US"/>
        </w:rPr>
        <w:t>Mahmoud</w:t>
      </w:r>
      <w:r w:rsidRPr="00C40287">
        <w:rPr>
          <w:spacing w:val="54"/>
          <w:sz w:val="24"/>
          <w:lang w:val="en-US"/>
        </w:rPr>
        <w:t xml:space="preserve"> </w:t>
      </w:r>
      <w:r w:rsidRPr="00C40287">
        <w:rPr>
          <w:sz w:val="24"/>
          <w:lang w:val="en-US"/>
        </w:rPr>
        <w:t>E.;</w:t>
      </w:r>
      <w:r w:rsidRPr="00C40287">
        <w:rPr>
          <w:spacing w:val="48"/>
          <w:sz w:val="24"/>
          <w:lang w:val="en-US"/>
        </w:rPr>
        <w:t xml:space="preserve"> </w:t>
      </w:r>
      <w:r w:rsidRPr="00C40287">
        <w:rPr>
          <w:sz w:val="24"/>
          <w:lang w:val="en-US"/>
        </w:rPr>
        <w:t>ALIA,</w:t>
      </w:r>
      <w:r w:rsidRPr="00C40287">
        <w:rPr>
          <w:spacing w:val="54"/>
          <w:sz w:val="24"/>
          <w:lang w:val="en-US"/>
        </w:rPr>
        <w:t xml:space="preserve"> </w:t>
      </w:r>
      <w:r w:rsidRPr="00C40287">
        <w:rPr>
          <w:sz w:val="24"/>
          <w:lang w:val="en-US"/>
        </w:rPr>
        <w:t>Mohammad;</w:t>
      </w:r>
      <w:r w:rsidRPr="00C40287">
        <w:rPr>
          <w:spacing w:val="53"/>
          <w:sz w:val="24"/>
          <w:lang w:val="en-US"/>
        </w:rPr>
        <w:t xml:space="preserve"> </w:t>
      </w:r>
      <w:r w:rsidRPr="00C40287">
        <w:rPr>
          <w:sz w:val="24"/>
          <w:lang w:val="en-US"/>
        </w:rPr>
        <w:t>CONNIE,</w:t>
      </w:r>
      <w:r w:rsidRPr="00C40287">
        <w:rPr>
          <w:spacing w:val="52"/>
          <w:sz w:val="24"/>
          <w:lang w:val="en-US"/>
        </w:rPr>
        <w:t xml:space="preserve"> </w:t>
      </w:r>
      <w:r w:rsidRPr="00C40287">
        <w:rPr>
          <w:sz w:val="24"/>
          <w:lang w:val="en-US"/>
        </w:rPr>
        <w:t>Tee.</w:t>
      </w:r>
      <w:r w:rsidRPr="00C40287">
        <w:rPr>
          <w:spacing w:val="52"/>
          <w:sz w:val="24"/>
          <w:lang w:val="en-US"/>
        </w:rPr>
        <w:t xml:space="preserve"> </w:t>
      </w:r>
      <w:r>
        <w:rPr>
          <w:spacing w:val="-2"/>
          <w:sz w:val="24"/>
        </w:rPr>
        <w:t>HAGEN:</w:t>
      </w:r>
    </w:p>
    <w:p w14:paraId="2F126F8B" w14:textId="77777777" w:rsidR="00363EAC" w:rsidRDefault="00000000">
      <w:pPr>
        <w:pStyle w:val="Textoindependiente"/>
        <w:tabs>
          <w:tab w:val="left" w:pos="2159"/>
          <w:tab w:val="left" w:pos="3607"/>
          <w:tab w:val="left" w:pos="4692"/>
          <w:tab w:val="left" w:pos="5719"/>
          <w:tab w:val="left" w:pos="6242"/>
          <w:tab w:val="left" w:pos="7726"/>
        </w:tabs>
        <w:ind w:left="959" w:right="346"/>
      </w:pPr>
      <w:r w:rsidRPr="00C40287">
        <w:rPr>
          <w:spacing w:val="-2"/>
          <w:lang w:val="en-US"/>
        </w:rPr>
        <w:t>Unveiling</w:t>
      </w:r>
      <w:r w:rsidRPr="00C40287">
        <w:rPr>
          <w:lang w:val="en-US"/>
        </w:rPr>
        <w:tab/>
      </w:r>
      <w:r w:rsidRPr="00C40287">
        <w:rPr>
          <w:spacing w:val="-2"/>
          <w:lang w:val="en-US"/>
        </w:rPr>
        <w:t>Obfuscated</w:t>
      </w:r>
      <w:r w:rsidRPr="00C40287">
        <w:rPr>
          <w:lang w:val="en-US"/>
        </w:rPr>
        <w:tab/>
      </w:r>
      <w:r w:rsidRPr="00C40287">
        <w:rPr>
          <w:spacing w:val="-2"/>
          <w:lang w:val="en-US"/>
        </w:rPr>
        <w:t>Memory</w:t>
      </w:r>
      <w:r w:rsidRPr="00C40287">
        <w:rPr>
          <w:lang w:val="en-US"/>
        </w:rPr>
        <w:tab/>
      </w:r>
      <w:r w:rsidRPr="00C40287">
        <w:rPr>
          <w:spacing w:val="-2"/>
          <w:lang w:val="en-US"/>
        </w:rPr>
        <w:t>Threats</w:t>
      </w:r>
      <w:r w:rsidRPr="00C40287">
        <w:rPr>
          <w:lang w:val="en-US"/>
        </w:rPr>
        <w:tab/>
      </w:r>
      <w:r w:rsidRPr="00C40287">
        <w:rPr>
          <w:spacing w:val="-4"/>
          <w:lang w:val="en-US"/>
        </w:rPr>
        <w:t>via</w:t>
      </w:r>
      <w:r w:rsidRPr="00C40287">
        <w:rPr>
          <w:lang w:val="en-US"/>
        </w:rPr>
        <w:tab/>
      </w:r>
      <w:r w:rsidRPr="00C40287">
        <w:rPr>
          <w:spacing w:val="-2"/>
          <w:lang w:val="en-US"/>
        </w:rPr>
        <w:t>Hierarchical</w:t>
      </w:r>
      <w:r w:rsidRPr="00C40287">
        <w:rPr>
          <w:lang w:val="en-US"/>
        </w:rPr>
        <w:tab/>
      </w:r>
      <w:r w:rsidRPr="00C40287">
        <w:rPr>
          <w:spacing w:val="-6"/>
          <w:lang w:val="en-US"/>
        </w:rPr>
        <w:t xml:space="preserve">Attention-Gated </w:t>
      </w:r>
      <w:r w:rsidRPr="00C40287">
        <w:rPr>
          <w:lang w:val="en-US"/>
        </w:rPr>
        <w:t xml:space="preserve">Explainable Networks. </w:t>
      </w:r>
      <w:r>
        <w:t>Electronics. 2026, 15(2), 352.</w:t>
      </w:r>
    </w:p>
    <w:p w14:paraId="2F126F8C" w14:textId="77777777" w:rsidR="00363EAC" w:rsidRDefault="00000000">
      <w:pPr>
        <w:pStyle w:val="Prrafodelista"/>
        <w:numPr>
          <w:ilvl w:val="0"/>
          <w:numId w:val="1"/>
        </w:numPr>
        <w:tabs>
          <w:tab w:val="left" w:pos="1504"/>
          <w:tab w:val="left" w:pos="3000"/>
          <w:tab w:val="left" w:pos="4010"/>
          <w:tab w:val="left" w:pos="5131"/>
          <w:tab w:val="left" w:pos="6703"/>
          <w:tab w:val="left" w:pos="7342"/>
        </w:tabs>
        <w:ind w:right="346" w:firstLine="0"/>
        <w:rPr>
          <w:sz w:val="24"/>
        </w:rPr>
      </w:pPr>
      <w:r w:rsidRPr="00C40287">
        <w:rPr>
          <w:spacing w:val="-2"/>
          <w:sz w:val="24"/>
          <w:lang w:val="en-US"/>
        </w:rPr>
        <w:t>FEW-SHOT</w:t>
      </w:r>
      <w:r w:rsidRPr="00C40287">
        <w:rPr>
          <w:sz w:val="24"/>
          <w:lang w:val="en-US"/>
        </w:rPr>
        <w:tab/>
      </w:r>
      <w:r w:rsidRPr="00C40287">
        <w:rPr>
          <w:spacing w:val="-2"/>
          <w:sz w:val="24"/>
          <w:lang w:val="en-US"/>
        </w:rPr>
        <w:t>android</w:t>
      </w:r>
      <w:r w:rsidRPr="00C40287">
        <w:rPr>
          <w:sz w:val="24"/>
          <w:lang w:val="en-US"/>
        </w:rPr>
        <w:tab/>
      </w:r>
      <w:r w:rsidRPr="00C40287">
        <w:rPr>
          <w:spacing w:val="-2"/>
          <w:sz w:val="24"/>
          <w:lang w:val="en-US"/>
        </w:rPr>
        <w:t>malware</w:t>
      </w:r>
      <w:r w:rsidRPr="00C40287">
        <w:rPr>
          <w:sz w:val="24"/>
          <w:lang w:val="en-US"/>
        </w:rPr>
        <w:tab/>
      </w:r>
      <w:r w:rsidRPr="00C40287">
        <w:rPr>
          <w:spacing w:val="-2"/>
          <w:sz w:val="24"/>
          <w:lang w:val="en-US"/>
        </w:rPr>
        <w:t>classification</w:t>
      </w:r>
      <w:r w:rsidRPr="00C40287">
        <w:rPr>
          <w:sz w:val="24"/>
          <w:lang w:val="en-US"/>
        </w:rPr>
        <w:tab/>
      </w:r>
      <w:r w:rsidRPr="00C40287">
        <w:rPr>
          <w:spacing w:val="-4"/>
          <w:sz w:val="24"/>
          <w:lang w:val="en-US"/>
        </w:rPr>
        <w:t>with</w:t>
      </w:r>
      <w:r w:rsidRPr="00C40287">
        <w:rPr>
          <w:sz w:val="24"/>
          <w:lang w:val="en-US"/>
        </w:rPr>
        <w:tab/>
      </w:r>
      <w:r w:rsidRPr="00C40287">
        <w:rPr>
          <w:spacing w:val="-6"/>
          <w:sz w:val="24"/>
          <w:lang w:val="en-US"/>
        </w:rPr>
        <w:t xml:space="preserve">quantum-enhanced </w:t>
      </w:r>
      <w:r w:rsidRPr="00C40287">
        <w:rPr>
          <w:sz w:val="24"/>
          <w:lang w:val="en-US"/>
        </w:rPr>
        <w:t xml:space="preserve">prototypical learning and drift detection. </w:t>
      </w:r>
      <w:r>
        <w:rPr>
          <w:sz w:val="24"/>
        </w:rPr>
        <w:t>PMC. 2025.</w:t>
      </w:r>
    </w:p>
    <w:p w14:paraId="2F126F8D" w14:textId="77777777" w:rsidR="00363EAC" w:rsidRDefault="00000000">
      <w:pPr>
        <w:pStyle w:val="Prrafodelista"/>
        <w:numPr>
          <w:ilvl w:val="0"/>
          <w:numId w:val="1"/>
        </w:numPr>
        <w:tabs>
          <w:tab w:val="left" w:pos="1364"/>
        </w:tabs>
        <w:ind w:right="395" w:firstLine="0"/>
        <w:rPr>
          <w:sz w:val="24"/>
        </w:rPr>
      </w:pPr>
      <w:r>
        <w:rPr>
          <w:sz w:val="24"/>
        </w:rPr>
        <w:t>FORTINET.</w:t>
      </w:r>
      <w:r>
        <w:rPr>
          <w:spacing w:val="-9"/>
          <w:sz w:val="24"/>
        </w:rPr>
        <w:t xml:space="preserve"> </w:t>
      </w:r>
      <w:r>
        <w:rPr>
          <w:sz w:val="24"/>
        </w:rPr>
        <w:t>Colombia</w:t>
      </w:r>
      <w:r>
        <w:rPr>
          <w:spacing w:val="-14"/>
          <w:sz w:val="24"/>
        </w:rPr>
        <w:t xml:space="preserve"> </w:t>
      </w:r>
      <w:r>
        <w:rPr>
          <w:sz w:val="24"/>
        </w:rPr>
        <w:t>registró</w:t>
      </w:r>
      <w:r>
        <w:rPr>
          <w:spacing w:val="-9"/>
          <w:sz w:val="24"/>
        </w:rPr>
        <w:t xml:space="preserve"> </w:t>
      </w:r>
      <w:r>
        <w:rPr>
          <w:sz w:val="24"/>
        </w:rPr>
        <w:t>36.000</w:t>
      </w:r>
      <w:r>
        <w:rPr>
          <w:spacing w:val="-10"/>
          <w:sz w:val="24"/>
        </w:rPr>
        <w:t xml:space="preserve"> </w:t>
      </w:r>
      <w:r>
        <w:rPr>
          <w:sz w:val="24"/>
        </w:rPr>
        <w:t>millones</w:t>
      </w:r>
      <w:r>
        <w:rPr>
          <w:spacing w:val="-10"/>
          <w:sz w:val="24"/>
        </w:rPr>
        <w:t xml:space="preserve"> </w:t>
      </w:r>
      <w:r>
        <w:rPr>
          <w:sz w:val="24"/>
        </w:rPr>
        <w:t>de</w:t>
      </w:r>
      <w:r>
        <w:rPr>
          <w:spacing w:val="-9"/>
          <w:sz w:val="24"/>
        </w:rPr>
        <w:t xml:space="preserve"> </w:t>
      </w:r>
      <w:r>
        <w:rPr>
          <w:sz w:val="24"/>
        </w:rPr>
        <w:t>intentos</w:t>
      </w:r>
      <w:r>
        <w:rPr>
          <w:spacing w:val="-11"/>
          <w:sz w:val="24"/>
        </w:rPr>
        <w:t xml:space="preserve"> </w:t>
      </w:r>
      <w:r>
        <w:rPr>
          <w:sz w:val="24"/>
        </w:rPr>
        <w:t>de</w:t>
      </w:r>
      <w:r>
        <w:rPr>
          <w:spacing w:val="-9"/>
          <w:sz w:val="24"/>
        </w:rPr>
        <w:t xml:space="preserve"> </w:t>
      </w:r>
      <w:r>
        <w:rPr>
          <w:sz w:val="24"/>
        </w:rPr>
        <w:t>ciberataques en 2024. Forbes Colombia. 2025.</w:t>
      </w:r>
    </w:p>
    <w:p w14:paraId="2F126F8E" w14:textId="77777777" w:rsidR="00363EAC" w:rsidRDefault="00000000">
      <w:pPr>
        <w:pStyle w:val="Prrafodelista"/>
        <w:numPr>
          <w:ilvl w:val="0"/>
          <w:numId w:val="1"/>
        </w:numPr>
        <w:tabs>
          <w:tab w:val="left" w:pos="1364"/>
        </w:tabs>
        <w:spacing w:before="3" w:line="235" w:lineRule="auto"/>
        <w:ind w:right="378" w:firstLine="0"/>
        <w:rPr>
          <w:sz w:val="24"/>
        </w:rPr>
      </w:pPr>
      <w:r w:rsidRPr="00C40287">
        <w:rPr>
          <w:sz w:val="24"/>
          <w:lang w:val="en-US"/>
        </w:rPr>
        <w:t>FRHAN,</w:t>
      </w:r>
      <w:r w:rsidRPr="00C40287">
        <w:rPr>
          <w:spacing w:val="-10"/>
          <w:sz w:val="24"/>
          <w:lang w:val="en-US"/>
        </w:rPr>
        <w:t xml:space="preserve"> </w:t>
      </w:r>
      <w:r w:rsidRPr="00C40287">
        <w:rPr>
          <w:sz w:val="24"/>
          <w:lang w:val="en-US"/>
        </w:rPr>
        <w:t>Amjad</w:t>
      </w:r>
      <w:r w:rsidRPr="00C40287">
        <w:rPr>
          <w:spacing w:val="-12"/>
          <w:sz w:val="24"/>
          <w:lang w:val="en-US"/>
        </w:rPr>
        <w:t xml:space="preserve"> </w:t>
      </w:r>
      <w:r w:rsidRPr="00C40287">
        <w:rPr>
          <w:sz w:val="24"/>
          <w:lang w:val="en-US"/>
        </w:rPr>
        <w:t>Jumaah.</w:t>
      </w:r>
      <w:r w:rsidRPr="00C40287">
        <w:rPr>
          <w:spacing w:val="-9"/>
          <w:sz w:val="24"/>
          <w:lang w:val="en-US"/>
        </w:rPr>
        <w:t xml:space="preserve"> </w:t>
      </w:r>
      <w:r w:rsidRPr="00C40287">
        <w:rPr>
          <w:sz w:val="24"/>
          <w:lang w:val="en-US"/>
        </w:rPr>
        <w:t>Hybrid</w:t>
      </w:r>
      <w:r w:rsidRPr="00C40287">
        <w:rPr>
          <w:spacing w:val="-9"/>
          <w:sz w:val="24"/>
          <w:lang w:val="en-US"/>
        </w:rPr>
        <w:t xml:space="preserve"> </w:t>
      </w:r>
      <w:r w:rsidRPr="00C40287">
        <w:rPr>
          <w:sz w:val="24"/>
          <w:lang w:val="en-US"/>
        </w:rPr>
        <w:t>Intelligence</w:t>
      </w:r>
      <w:r w:rsidRPr="00C40287">
        <w:rPr>
          <w:spacing w:val="-14"/>
          <w:sz w:val="24"/>
          <w:lang w:val="en-US"/>
        </w:rPr>
        <w:t xml:space="preserve"> </w:t>
      </w:r>
      <w:r w:rsidRPr="00C40287">
        <w:rPr>
          <w:sz w:val="24"/>
          <w:lang w:val="en-US"/>
        </w:rPr>
        <w:t>Learning</w:t>
      </w:r>
      <w:r w:rsidRPr="00C40287">
        <w:rPr>
          <w:spacing w:val="-14"/>
          <w:sz w:val="24"/>
          <w:lang w:val="en-US"/>
        </w:rPr>
        <w:t xml:space="preserve"> </w:t>
      </w:r>
      <w:r w:rsidRPr="00C40287">
        <w:rPr>
          <w:sz w:val="24"/>
          <w:lang w:val="en-US"/>
        </w:rPr>
        <w:t>and</w:t>
      </w:r>
      <w:r w:rsidRPr="00C40287">
        <w:rPr>
          <w:spacing w:val="-9"/>
          <w:sz w:val="24"/>
          <w:lang w:val="en-US"/>
        </w:rPr>
        <w:t xml:space="preserve"> </w:t>
      </w:r>
      <w:r w:rsidRPr="00C40287">
        <w:rPr>
          <w:sz w:val="24"/>
          <w:lang w:val="en-US"/>
        </w:rPr>
        <w:t>Signature-Based Framework</w:t>
      </w:r>
      <w:r w:rsidRPr="00C40287">
        <w:rPr>
          <w:spacing w:val="-3"/>
          <w:sz w:val="24"/>
          <w:lang w:val="en-US"/>
        </w:rPr>
        <w:t xml:space="preserve"> </w:t>
      </w:r>
      <w:r w:rsidRPr="00C40287">
        <w:rPr>
          <w:sz w:val="24"/>
          <w:lang w:val="en-US"/>
        </w:rPr>
        <w:t>for</w:t>
      </w:r>
      <w:r w:rsidRPr="00C40287">
        <w:rPr>
          <w:spacing w:val="-3"/>
          <w:sz w:val="24"/>
          <w:lang w:val="en-US"/>
        </w:rPr>
        <w:t xml:space="preserve"> </w:t>
      </w:r>
      <w:r w:rsidRPr="00C40287">
        <w:rPr>
          <w:sz w:val="24"/>
          <w:lang w:val="en-US"/>
        </w:rPr>
        <w:t>Zero-Day</w:t>
      </w:r>
      <w:r w:rsidRPr="00C40287">
        <w:rPr>
          <w:spacing w:val="-3"/>
          <w:sz w:val="24"/>
          <w:lang w:val="en-US"/>
        </w:rPr>
        <w:t xml:space="preserve"> </w:t>
      </w:r>
      <w:r w:rsidRPr="00C40287">
        <w:rPr>
          <w:sz w:val="24"/>
          <w:lang w:val="en-US"/>
        </w:rPr>
        <w:t>Malware</w:t>
      </w:r>
      <w:r w:rsidRPr="00C40287">
        <w:rPr>
          <w:spacing w:val="-3"/>
          <w:sz w:val="24"/>
          <w:lang w:val="en-US"/>
        </w:rPr>
        <w:t xml:space="preserve"> </w:t>
      </w:r>
      <w:r w:rsidRPr="00C40287">
        <w:rPr>
          <w:sz w:val="24"/>
          <w:lang w:val="en-US"/>
        </w:rPr>
        <w:t>Intrusion</w:t>
      </w:r>
      <w:r w:rsidRPr="00C40287">
        <w:rPr>
          <w:spacing w:val="-3"/>
          <w:sz w:val="24"/>
          <w:lang w:val="en-US"/>
        </w:rPr>
        <w:t xml:space="preserve"> </w:t>
      </w:r>
      <w:r w:rsidRPr="00C40287">
        <w:rPr>
          <w:sz w:val="24"/>
          <w:lang w:val="en-US"/>
        </w:rPr>
        <w:t xml:space="preserve">Detection. </w:t>
      </w:r>
      <w:r>
        <w:rPr>
          <w:sz w:val="24"/>
        </w:rPr>
        <w:t>Baghdad:</w:t>
      </w:r>
      <w:r>
        <w:rPr>
          <w:spacing w:val="-3"/>
          <w:sz w:val="24"/>
        </w:rPr>
        <w:t xml:space="preserve"> </w:t>
      </w:r>
      <w:r>
        <w:rPr>
          <w:sz w:val="24"/>
        </w:rPr>
        <w:t>IARAS,</w:t>
      </w:r>
      <w:r>
        <w:rPr>
          <w:spacing w:val="-3"/>
          <w:sz w:val="24"/>
        </w:rPr>
        <w:t xml:space="preserve"> </w:t>
      </w:r>
      <w:r>
        <w:rPr>
          <w:sz w:val="24"/>
        </w:rPr>
        <w:t>2025.</w:t>
      </w:r>
    </w:p>
    <w:p w14:paraId="2F126F8F" w14:textId="77777777" w:rsidR="00363EAC" w:rsidRPr="00C40287" w:rsidRDefault="00000000">
      <w:pPr>
        <w:pStyle w:val="Prrafodelista"/>
        <w:numPr>
          <w:ilvl w:val="0"/>
          <w:numId w:val="1"/>
        </w:numPr>
        <w:tabs>
          <w:tab w:val="left" w:pos="1453"/>
        </w:tabs>
        <w:spacing w:before="4" w:line="237" w:lineRule="auto"/>
        <w:ind w:right="742" w:firstLine="0"/>
        <w:rPr>
          <w:sz w:val="24"/>
          <w:lang w:val="en-US"/>
        </w:rPr>
      </w:pPr>
      <w:r w:rsidRPr="00C40287">
        <w:rPr>
          <w:sz w:val="24"/>
          <w:lang w:val="en-US"/>
        </w:rPr>
        <w:t>GALLI,</w:t>
      </w:r>
      <w:r w:rsidRPr="00C40287">
        <w:rPr>
          <w:spacing w:val="36"/>
          <w:sz w:val="24"/>
          <w:lang w:val="en-US"/>
        </w:rPr>
        <w:t xml:space="preserve"> </w:t>
      </w:r>
      <w:r w:rsidRPr="00C40287">
        <w:rPr>
          <w:sz w:val="24"/>
          <w:lang w:val="en-US"/>
        </w:rPr>
        <w:t>Antonio,</w:t>
      </w:r>
      <w:r w:rsidRPr="00C40287">
        <w:rPr>
          <w:spacing w:val="36"/>
          <w:sz w:val="24"/>
          <w:lang w:val="en-US"/>
        </w:rPr>
        <w:t xml:space="preserve"> </w:t>
      </w:r>
      <w:r w:rsidRPr="00C40287">
        <w:rPr>
          <w:sz w:val="24"/>
          <w:lang w:val="en-US"/>
        </w:rPr>
        <w:t>et</w:t>
      </w:r>
      <w:r w:rsidRPr="00C40287">
        <w:rPr>
          <w:spacing w:val="34"/>
          <w:sz w:val="24"/>
          <w:lang w:val="en-US"/>
        </w:rPr>
        <w:t xml:space="preserve"> </w:t>
      </w:r>
      <w:r w:rsidRPr="00C40287">
        <w:rPr>
          <w:sz w:val="24"/>
          <w:lang w:val="en-US"/>
        </w:rPr>
        <w:t>al.</w:t>
      </w:r>
      <w:r w:rsidRPr="00C40287">
        <w:rPr>
          <w:spacing w:val="34"/>
          <w:sz w:val="24"/>
          <w:lang w:val="en-US"/>
        </w:rPr>
        <w:t xml:space="preserve"> </w:t>
      </w:r>
      <w:r w:rsidRPr="00C40287">
        <w:rPr>
          <w:sz w:val="24"/>
          <w:lang w:val="en-US"/>
        </w:rPr>
        <w:t>Explainability</w:t>
      </w:r>
      <w:r w:rsidRPr="00C40287">
        <w:rPr>
          <w:spacing w:val="38"/>
          <w:sz w:val="24"/>
          <w:lang w:val="en-US"/>
        </w:rPr>
        <w:t xml:space="preserve"> </w:t>
      </w:r>
      <w:r w:rsidRPr="00C40287">
        <w:rPr>
          <w:sz w:val="24"/>
          <w:lang w:val="en-US"/>
        </w:rPr>
        <w:t>in</w:t>
      </w:r>
      <w:r w:rsidRPr="00C40287">
        <w:rPr>
          <w:spacing w:val="37"/>
          <w:sz w:val="24"/>
          <w:lang w:val="en-US"/>
        </w:rPr>
        <w:t xml:space="preserve"> </w:t>
      </w:r>
      <w:r w:rsidRPr="00C40287">
        <w:rPr>
          <w:sz w:val="24"/>
          <w:lang w:val="en-US"/>
        </w:rPr>
        <w:t>AI-based</w:t>
      </w:r>
      <w:r w:rsidRPr="00C40287">
        <w:rPr>
          <w:spacing w:val="35"/>
          <w:sz w:val="24"/>
          <w:lang w:val="en-US"/>
        </w:rPr>
        <w:t xml:space="preserve"> </w:t>
      </w:r>
      <w:r w:rsidRPr="00C40287">
        <w:rPr>
          <w:sz w:val="24"/>
          <w:lang w:val="en-US"/>
        </w:rPr>
        <w:t>behavioral</w:t>
      </w:r>
      <w:r w:rsidRPr="00C40287">
        <w:rPr>
          <w:spacing w:val="35"/>
          <w:sz w:val="24"/>
          <w:lang w:val="en-US"/>
        </w:rPr>
        <w:t xml:space="preserve"> </w:t>
      </w:r>
      <w:r w:rsidRPr="00C40287">
        <w:rPr>
          <w:sz w:val="24"/>
          <w:lang w:val="en-US"/>
        </w:rPr>
        <w:t>malware detection systems. Computers and Security. 2024, 141, 103842.</w:t>
      </w:r>
    </w:p>
    <w:p w14:paraId="2F126F90" w14:textId="77777777" w:rsidR="00363EAC" w:rsidRDefault="00000000">
      <w:pPr>
        <w:pStyle w:val="Prrafodelista"/>
        <w:numPr>
          <w:ilvl w:val="0"/>
          <w:numId w:val="1"/>
        </w:numPr>
        <w:tabs>
          <w:tab w:val="left" w:pos="1429"/>
        </w:tabs>
        <w:ind w:right="287" w:firstLine="0"/>
        <w:jc w:val="both"/>
        <w:rPr>
          <w:sz w:val="24"/>
        </w:rPr>
      </w:pPr>
      <w:r>
        <w:rPr>
          <w:sz w:val="24"/>
        </w:rPr>
        <w:t>GONZÁLEZ-MEDINA, Lilia E.; VÁZQUEZ, Roberto A. Clasificación de Malware mediante Redes Neuronales Artificiales. Revista del Centro de Investigación. Universidad La Salle. 2015, 11(44), 69-102.</w:t>
      </w:r>
    </w:p>
    <w:p w14:paraId="2F126F91" w14:textId="77777777" w:rsidR="00363EAC" w:rsidRDefault="00000000">
      <w:pPr>
        <w:pStyle w:val="Prrafodelista"/>
        <w:numPr>
          <w:ilvl w:val="0"/>
          <w:numId w:val="1"/>
        </w:numPr>
        <w:tabs>
          <w:tab w:val="left" w:pos="1345"/>
        </w:tabs>
        <w:spacing w:before="1"/>
        <w:ind w:right="267" w:firstLine="0"/>
        <w:jc w:val="both"/>
        <w:rPr>
          <w:sz w:val="24"/>
        </w:rPr>
      </w:pPr>
      <w:r w:rsidRPr="00C40287">
        <w:rPr>
          <w:sz w:val="24"/>
          <w:lang w:val="en-US"/>
        </w:rPr>
        <w:t>GRAVEREAUX,</w:t>
      </w:r>
      <w:r w:rsidRPr="00C40287">
        <w:rPr>
          <w:spacing w:val="-13"/>
          <w:sz w:val="24"/>
          <w:lang w:val="en-US"/>
        </w:rPr>
        <w:t xml:space="preserve"> </w:t>
      </w:r>
      <w:r w:rsidRPr="00C40287">
        <w:rPr>
          <w:sz w:val="24"/>
          <w:lang w:val="en-US"/>
        </w:rPr>
        <w:t>Stephen</w:t>
      </w:r>
      <w:r w:rsidRPr="00C40287">
        <w:rPr>
          <w:spacing w:val="-13"/>
          <w:sz w:val="24"/>
          <w:lang w:val="en-US"/>
        </w:rPr>
        <w:t xml:space="preserve"> </w:t>
      </w:r>
      <w:r w:rsidRPr="00C40287">
        <w:rPr>
          <w:sz w:val="24"/>
          <w:lang w:val="en-US"/>
        </w:rPr>
        <w:t>C.;</w:t>
      </w:r>
      <w:r w:rsidRPr="00C40287">
        <w:rPr>
          <w:spacing w:val="-14"/>
          <w:sz w:val="24"/>
          <w:lang w:val="en-US"/>
        </w:rPr>
        <w:t xml:space="preserve"> </w:t>
      </w:r>
      <w:r w:rsidRPr="00C40287">
        <w:rPr>
          <w:sz w:val="24"/>
          <w:lang w:val="en-US"/>
        </w:rPr>
        <w:t>ISLAM,</w:t>
      </w:r>
      <w:r w:rsidRPr="00C40287">
        <w:rPr>
          <w:spacing w:val="-13"/>
          <w:sz w:val="24"/>
          <w:lang w:val="en-US"/>
        </w:rPr>
        <w:t xml:space="preserve"> </w:t>
      </w:r>
      <w:r w:rsidRPr="00C40287">
        <w:rPr>
          <w:sz w:val="24"/>
          <w:lang w:val="en-US"/>
        </w:rPr>
        <w:t>Sheikh</w:t>
      </w:r>
      <w:r w:rsidRPr="00C40287">
        <w:rPr>
          <w:spacing w:val="-17"/>
          <w:sz w:val="24"/>
          <w:lang w:val="en-US"/>
        </w:rPr>
        <w:t xml:space="preserve"> </w:t>
      </w:r>
      <w:r w:rsidRPr="00C40287">
        <w:rPr>
          <w:sz w:val="24"/>
          <w:lang w:val="en-US"/>
        </w:rPr>
        <w:t>Rabiul.</w:t>
      </w:r>
      <w:r w:rsidRPr="00C40287">
        <w:rPr>
          <w:spacing w:val="-7"/>
          <w:sz w:val="24"/>
          <w:lang w:val="en-US"/>
        </w:rPr>
        <w:t xml:space="preserve"> </w:t>
      </w:r>
      <w:r w:rsidRPr="00C40287">
        <w:rPr>
          <w:sz w:val="24"/>
          <w:lang w:val="en-US"/>
        </w:rPr>
        <w:t>Accuracy</w:t>
      </w:r>
      <w:r w:rsidRPr="00C40287">
        <w:rPr>
          <w:spacing w:val="-13"/>
          <w:sz w:val="24"/>
          <w:lang w:val="en-US"/>
        </w:rPr>
        <w:t xml:space="preserve"> </w:t>
      </w:r>
      <w:r w:rsidRPr="00C40287">
        <w:rPr>
          <w:sz w:val="24"/>
          <w:lang w:val="en-US"/>
        </w:rPr>
        <w:t>and</w:t>
      </w:r>
      <w:r w:rsidRPr="00C40287">
        <w:rPr>
          <w:spacing w:val="-17"/>
          <w:sz w:val="24"/>
          <w:lang w:val="en-US"/>
        </w:rPr>
        <w:t xml:space="preserve"> </w:t>
      </w:r>
      <w:r w:rsidRPr="00C40287">
        <w:rPr>
          <w:sz w:val="24"/>
          <w:lang w:val="en-US"/>
        </w:rPr>
        <w:t xml:space="preserve">Efficiency Trade-Offs in LLM-Based Malware Detection and Explanation: A Comparative Study of Parameter Tuning vs. Full Fine-Tuning. arXiv preprint arXiv:2511.19654. </w:t>
      </w:r>
      <w:r>
        <w:rPr>
          <w:sz w:val="24"/>
        </w:rPr>
        <w:t>Noviembre 2025.</w:t>
      </w:r>
    </w:p>
    <w:p w14:paraId="2F126F92" w14:textId="77777777" w:rsidR="00363EAC" w:rsidRDefault="00000000">
      <w:pPr>
        <w:pStyle w:val="Prrafodelista"/>
        <w:numPr>
          <w:ilvl w:val="0"/>
          <w:numId w:val="1"/>
        </w:numPr>
        <w:tabs>
          <w:tab w:val="left" w:pos="1393"/>
        </w:tabs>
        <w:ind w:right="267" w:firstLine="0"/>
        <w:jc w:val="both"/>
        <w:rPr>
          <w:sz w:val="24"/>
        </w:rPr>
      </w:pPr>
      <w:r w:rsidRPr="00C40287">
        <w:rPr>
          <w:sz w:val="24"/>
          <w:lang w:val="en-US"/>
        </w:rPr>
        <w:t>GUO, Y. A review of Machine Learning-based zero-day attack detection: Challenges and</w:t>
      </w:r>
      <w:r w:rsidRPr="00C40287">
        <w:rPr>
          <w:spacing w:val="-3"/>
          <w:sz w:val="24"/>
          <w:lang w:val="en-US"/>
        </w:rPr>
        <w:t xml:space="preserve"> </w:t>
      </w:r>
      <w:r w:rsidRPr="00C40287">
        <w:rPr>
          <w:sz w:val="24"/>
          <w:lang w:val="en-US"/>
        </w:rPr>
        <w:t>future</w:t>
      </w:r>
      <w:r w:rsidRPr="00C40287">
        <w:rPr>
          <w:spacing w:val="-8"/>
          <w:sz w:val="24"/>
          <w:lang w:val="en-US"/>
        </w:rPr>
        <w:t xml:space="preserve"> </w:t>
      </w:r>
      <w:r w:rsidRPr="00C40287">
        <w:rPr>
          <w:sz w:val="24"/>
          <w:lang w:val="en-US"/>
        </w:rPr>
        <w:t xml:space="preserve">directions. </w:t>
      </w:r>
      <w:r>
        <w:rPr>
          <w:sz w:val="24"/>
        </w:rPr>
        <w:t>Computer</w:t>
      </w:r>
      <w:r>
        <w:rPr>
          <w:spacing w:val="-6"/>
          <w:sz w:val="24"/>
        </w:rPr>
        <w:t xml:space="preserve"> </w:t>
      </w:r>
      <w:r>
        <w:rPr>
          <w:sz w:val="24"/>
        </w:rPr>
        <w:t>Communications.</w:t>
      </w:r>
      <w:r>
        <w:rPr>
          <w:spacing w:val="-4"/>
          <w:sz w:val="24"/>
        </w:rPr>
        <w:t xml:space="preserve"> </w:t>
      </w:r>
      <w:r>
        <w:rPr>
          <w:sz w:val="24"/>
        </w:rPr>
        <w:t>Enero</w:t>
      </w:r>
      <w:r>
        <w:rPr>
          <w:spacing w:val="-5"/>
          <w:sz w:val="24"/>
        </w:rPr>
        <w:t xml:space="preserve"> </w:t>
      </w:r>
      <w:r>
        <w:rPr>
          <w:sz w:val="24"/>
        </w:rPr>
        <w:t>2023,</w:t>
      </w:r>
      <w:r>
        <w:rPr>
          <w:spacing w:val="-4"/>
          <w:sz w:val="24"/>
        </w:rPr>
        <w:t xml:space="preserve"> </w:t>
      </w:r>
      <w:r>
        <w:rPr>
          <w:sz w:val="24"/>
        </w:rPr>
        <w:t xml:space="preserve">198, </w:t>
      </w:r>
      <w:r>
        <w:rPr>
          <w:spacing w:val="-2"/>
          <w:sz w:val="24"/>
        </w:rPr>
        <w:t>175-185.</w:t>
      </w:r>
    </w:p>
    <w:p w14:paraId="2F126F93" w14:textId="77777777" w:rsidR="00363EAC" w:rsidRDefault="00000000">
      <w:pPr>
        <w:pStyle w:val="Prrafodelista"/>
        <w:numPr>
          <w:ilvl w:val="0"/>
          <w:numId w:val="1"/>
        </w:numPr>
        <w:tabs>
          <w:tab w:val="left" w:pos="1403"/>
        </w:tabs>
        <w:ind w:right="261" w:firstLine="0"/>
        <w:jc w:val="both"/>
        <w:rPr>
          <w:sz w:val="24"/>
        </w:rPr>
      </w:pPr>
      <w:r w:rsidRPr="00C40287">
        <w:rPr>
          <w:sz w:val="24"/>
          <w:lang w:val="en-US"/>
        </w:rPr>
        <w:t xml:space="preserve">GUPTA, Govind P.; KUMAR, Prabhat; ALJUHANI, Ahamed. An Efficient Malware Detection Framework for Enhancing Software Security in Resource-Constrained Systems. </w:t>
      </w:r>
      <w:r>
        <w:rPr>
          <w:sz w:val="24"/>
        </w:rPr>
        <w:t>IEEE Internet of Things Journal. Enero 2025, PP(99), 1-</w:t>
      </w:r>
      <w:r>
        <w:rPr>
          <w:spacing w:val="-6"/>
          <w:sz w:val="24"/>
        </w:rPr>
        <w:t>1.</w:t>
      </w:r>
    </w:p>
    <w:p w14:paraId="2F126F94" w14:textId="77777777" w:rsidR="00363EAC" w:rsidRPr="00C40287" w:rsidRDefault="00000000">
      <w:pPr>
        <w:pStyle w:val="Prrafodelista"/>
        <w:numPr>
          <w:ilvl w:val="0"/>
          <w:numId w:val="1"/>
        </w:numPr>
        <w:tabs>
          <w:tab w:val="left" w:pos="1403"/>
        </w:tabs>
        <w:ind w:right="289" w:firstLine="0"/>
        <w:jc w:val="both"/>
        <w:rPr>
          <w:sz w:val="24"/>
          <w:lang w:val="en-US"/>
        </w:rPr>
      </w:pPr>
      <w:r w:rsidRPr="00C40287">
        <w:rPr>
          <w:sz w:val="24"/>
          <w:lang w:val="en-US"/>
        </w:rPr>
        <w:t>GUPTA, Umesh, et al. Efficient malware detection using NLP and deep learning</w:t>
      </w:r>
      <w:r w:rsidRPr="00C40287">
        <w:rPr>
          <w:spacing w:val="-15"/>
          <w:sz w:val="24"/>
          <w:lang w:val="en-US"/>
        </w:rPr>
        <w:t xml:space="preserve"> </w:t>
      </w:r>
      <w:r w:rsidRPr="00C40287">
        <w:rPr>
          <w:sz w:val="24"/>
          <w:lang w:val="en-US"/>
        </w:rPr>
        <w:t>model.</w:t>
      </w:r>
      <w:r w:rsidRPr="00C40287">
        <w:rPr>
          <w:spacing w:val="-10"/>
          <w:sz w:val="24"/>
          <w:lang w:val="en-US"/>
        </w:rPr>
        <w:t xml:space="preserve"> </w:t>
      </w:r>
      <w:r w:rsidRPr="00C40287">
        <w:rPr>
          <w:sz w:val="24"/>
          <w:lang w:val="en-US"/>
        </w:rPr>
        <w:t>Alexandria</w:t>
      </w:r>
      <w:r w:rsidRPr="00C40287">
        <w:rPr>
          <w:spacing w:val="-7"/>
          <w:sz w:val="24"/>
          <w:lang w:val="en-US"/>
        </w:rPr>
        <w:t xml:space="preserve"> </w:t>
      </w:r>
      <w:r w:rsidRPr="00C40287">
        <w:rPr>
          <w:sz w:val="24"/>
          <w:lang w:val="en-US"/>
        </w:rPr>
        <w:t>Engineering</w:t>
      </w:r>
      <w:r w:rsidRPr="00C40287">
        <w:rPr>
          <w:spacing w:val="-4"/>
          <w:sz w:val="24"/>
          <w:lang w:val="en-US"/>
        </w:rPr>
        <w:t xml:space="preserve"> </w:t>
      </w:r>
      <w:r w:rsidRPr="00C40287">
        <w:rPr>
          <w:sz w:val="24"/>
          <w:lang w:val="en-US"/>
        </w:rPr>
        <w:t>Journal.</w:t>
      </w:r>
      <w:r w:rsidRPr="00C40287">
        <w:rPr>
          <w:spacing w:val="-9"/>
          <w:sz w:val="24"/>
          <w:lang w:val="en-US"/>
        </w:rPr>
        <w:t xml:space="preserve"> </w:t>
      </w:r>
      <w:r w:rsidRPr="00C40287">
        <w:rPr>
          <w:sz w:val="24"/>
          <w:lang w:val="en-US"/>
        </w:rPr>
        <w:t>Marzo</w:t>
      </w:r>
      <w:r w:rsidRPr="00C40287">
        <w:rPr>
          <w:spacing w:val="-11"/>
          <w:sz w:val="24"/>
          <w:lang w:val="en-US"/>
        </w:rPr>
        <w:t xml:space="preserve"> </w:t>
      </w:r>
      <w:r w:rsidRPr="00C40287">
        <w:rPr>
          <w:sz w:val="24"/>
          <w:lang w:val="en-US"/>
        </w:rPr>
        <w:t>2025,</w:t>
      </w:r>
      <w:r w:rsidRPr="00C40287">
        <w:rPr>
          <w:spacing w:val="-12"/>
          <w:sz w:val="24"/>
          <w:lang w:val="en-US"/>
        </w:rPr>
        <w:t xml:space="preserve"> </w:t>
      </w:r>
      <w:r w:rsidRPr="00C40287">
        <w:rPr>
          <w:sz w:val="24"/>
          <w:lang w:val="en-US"/>
        </w:rPr>
        <w:t>124(14),</w:t>
      </w:r>
      <w:r w:rsidRPr="00C40287">
        <w:rPr>
          <w:spacing w:val="-9"/>
          <w:sz w:val="24"/>
          <w:lang w:val="en-US"/>
        </w:rPr>
        <w:t xml:space="preserve"> </w:t>
      </w:r>
      <w:r w:rsidRPr="00C40287">
        <w:rPr>
          <w:sz w:val="24"/>
          <w:lang w:val="en-US"/>
        </w:rPr>
        <w:t>550-564.</w:t>
      </w:r>
    </w:p>
    <w:p w14:paraId="2F126F95" w14:textId="77777777" w:rsidR="00363EAC" w:rsidRPr="00C40287" w:rsidRDefault="00000000">
      <w:pPr>
        <w:pStyle w:val="Prrafodelista"/>
        <w:numPr>
          <w:ilvl w:val="0"/>
          <w:numId w:val="1"/>
        </w:numPr>
        <w:tabs>
          <w:tab w:val="left" w:pos="1376"/>
        </w:tabs>
        <w:ind w:left="1376" w:hanging="417"/>
        <w:jc w:val="both"/>
        <w:rPr>
          <w:sz w:val="24"/>
          <w:lang w:val="en-US"/>
        </w:rPr>
      </w:pPr>
      <w:r w:rsidRPr="00C40287">
        <w:rPr>
          <w:sz w:val="24"/>
          <w:lang w:val="en-US"/>
        </w:rPr>
        <w:t>HADJILA,</w:t>
      </w:r>
      <w:r w:rsidRPr="00C40287">
        <w:rPr>
          <w:spacing w:val="13"/>
          <w:sz w:val="24"/>
          <w:lang w:val="en-US"/>
        </w:rPr>
        <w:t xml:space="preserve"> </w:t>
      </w:r>
      <w:r w:rsidRPr="00C40287">
        <w:rPr>
          <w:sz w:val="24"/>
          <w:lang w:val="en-US"/>
        </w:rPr>
        <w:t>et</w:t>
      </w:r>
      <w:r w:rsidRPr="00C40287">
        <w:rPr>
          <w:spacing w:val="14"/>
          <w:sz w:val="24"/>
          <w:lang w:val="en-US"/>
        </w:rPr>
        <w:t xml:space="preserve"> </w:t>
      </w:r>
      <w:r w:rsidRPr="00C40287">
        <w:rPr>
          <w:sz w:val="24"/>
          <w:lang w:val="en-US"/>
        </w:rPr>
        <w:t>al.</w:t>
      </w:r>
      <w:r w:rsidRPr="00C40287">
        <w:rPr>
          <w:spacing w:val="13"/>
          <w:sz w:val="24"/>
          <w:lang w:val="en-US"/>
        </w:rPr>
        <w:t xml:space="preserve"> </w:t>
      </w:r>
      <w:r w:rsidRPr="00C40287">
        <w:rPr>
          <w:sz w:val="24"/>
          <w:lang w:val="en-US"/>
        </w:rPr>
        <w:t>Obfuscated</w:t>
      </w:r>
      <w:r w:rsidRPr="00C40287">
        <w:rPr>
          <w:spacing w:val="14"/>
          <w:sz w:val="24"/>
          <w:lang w:val="en-US"/>
        </w:rPr>
        <w:t xml:space="preserve"> </w:t>
      </w:r>
      <w:r w:rsidRPr="00C40287">
        <w:rPr>
          <w:sz w:val="24"/>
          <w:lang w:val="en-US"/>
        </w:rPr>
        <w:t>malware</w:t>
      </w:r>
      <w:r w:rsidRPr="00C40287">
        <w:rPr>
          <w:spacing w:val="14"/>
          <w:sz w:val="24"/>
          <w:lang w:val="en-US"/>
        </w:rPr>
        <w:t xml:space="preserve"> </w:t>
      </w:r>
      <w:r w:rsidRPr="00C40287">
        <w:rPr>
          <w:sz w:val="24"/>
          <w:lang w:val="en-US"/>
        </w:rPr>
        <w:t>detection</w:t>
      </w:r>
      <w:r w:rsidRPr="00C40287">
        <w:rPr>
          <w:spacing w:val="18"/>
          <w:sz w:val="24"/>
          <w:lang w:val="en-US"/>
        </w:rPr>
        <w:t xml:space="preserve"> </w:t>
      </w:r>
      <w:r w:rsidRPr="00C40287">
        <w:rPr>
          <w:sz w:val="24"/>
          <w:lang w:val="en-US"/>
        </w:rPr>
        <w:t>using</w:t>
      </w:r>
      <w:r w:rsidRPr="00C40287">
        <w:rPr>
          <w:spacing w:val="17"/>
          <w:sz w:val="24"/>
          <w:lang w:val="en-US"/>
        </w:rPr>
        <w:t xml:space="preserve"> </w:t>
      </w:r>
      <w:r w:rsidRPr="00C40287">
        <w:rPr>
          <w:sz w:val="24"/>
          <w:lang w:val="en-US"/>
        </w:rPr>
        <w:t>deep</w:t>
      </w:r>
      <w:r w:rsidRPr="00C40287">
        <w:rPr>
          <w:spacing w:val="16"/>
          <w:sz w:val="24"/>
          <w:lang w:val="en-US"/>
        </w:rPr>
        <w:t xml:space="preserve"> </w:t>
      </w:r>
      <w:r w:rsidRPr="00C40287">
        <w:rPr>
          <w:sz w:val="24"/>
          <w:lang w:val="en-US"/>
        </w:rPr>
        <w:t>neural</w:t>
      </w:r>
      <w:r w:rsidRPr="00C40287">
        <w:rPr>
          <w:spacing w:val="14"/>
          <w:sz w:val="24"/>
          <w:lang w:val="en-US"/>
        </w:rPr>
        <w:t xml:space="preserve"> </w:t>
      </w:r>
      <w:r w:rsidRPr="00C40287">
        <w:rPr>
          <w:spacing w:val="-2"/>
          <w:sz w:val="24"/>
          <w:lang w:val="en-US"/>
        </w:rPr>
        <w:t>network</w:t>
      </w:r>
    </w:p>
    <w:p w14:paraId="2F126F96" w14:textId="77777777" w:rsidR="00363EAC" w:rsidRPr="00C40287" w:rsidRDefault="00363EAC">
      <w:pPr>
        <w:pStyle w:val="Prrafodelista"/>
        <w:jc w:val="both"/>
        <w:rPr>
          <w:sz w:val="24"/>
          <w:lang w:val="en-US"/>
        </w:rPr>
        <w:sectPr w:rsidR="00363EAC" w:rsidRPr="00C40287">
          <w:pgSz w:w="12250" w:h="15850"/>
          <w:pgMar w:top="1520" w:right="850" w:bottom="1660" w:left="1700" w:header="0" w:footer="1436" w:gutter="0"/>
          <w:cols w:space="720"/>
        </w:sectPr>
      </w:pPr>
    </w:p>
    <w:p w14:paraId="2F126F97" w14:textId="77777777" w:rsidR="00363EAC" w:rsidRDefault="00000000">
      <w:pPr>
        <w:pStyle w:val="Textoindependiente"/>
        <w:spacing w:before="81"/>
        <w:ind w:left="959"/>
      </w:pPr>
      <w:r w:rsidRPr="00C40287">
        <w:rPr>
          <w:lang w:val="en-US"/>
        </w:rPr>
        <w:lastRenderedPageBreak/>
        <w:t>with</w:t>
      </w:r>
      <w:r w:rsidRPr="00C40287">
        <w:rPr>
          <w:spacing w:val="40"/>
          <w:lang w:val="en-US"/>
        </w:rPr>
        <w:t xml:space="preserve"> </w:t>
      </w:r>
      <w:r w:rsidRPr="00C40287">
        <w:rPr>
          <w:lang w:val="en-US"/>
        </w:rPr>
        <w:t>ANOVA</w:t>
      </w:r>
      <w:r w:rsidRPr="00C40287">
        <w:rPr>
          <w:spacing w:val="40"/>
          <w:lang w:val="en-US"/>
        </w:rPr>
        <w:t xml:space="preserve"> </w:t>
      </w:r>
      <w:r w:rsidRPr="00C40287">
        <w:rPr>
          <w:lang w:val="en-US"/>
        </w:rPr>
        <w:t>feature</w:t>
      </w:r>
      <w:r w:rsidRPr="00C40287">
        <w:rPr>
          <w:spacing w:val="40"/>
          <w:lang w:val="en-US"/>
        </w:rPr>
        <w:t xml:space="preserve"> </w:t>
      </w:r>
      <w:r w:rsidRPr="00C40287">
        <w:rPr>
          <w:lang w:val="en-US"/>
        </w:rPr>
        <w:t>selection</w:t>
      </w:r>
      <w:r w:rsidRPr="00C40287">
        <w:rPr>
          <w:spacing w:val="40"/>
          <w:lang w:val="en-US"/>
        </w:rPr>
        <w:t xml:space="preserve"> </w:t>
      </w:r>
      <w:r w:rsidRPr="00C40287">
        <w:rPr>
          <w:lang w:val="en-US"/>
        </w:rPr>
        <w:t>on</w:t>
      </w:r>
      <w:r w:rsidRPr="00C40287">
        <w:rPr>
          <w:spacing w:val="40"/>
          <w:lang w:val="en-US"/>
        </w:rPr>
        <w:t xml:space="preserve"> </w:t>
      </w:r>
      <w:r w:rsidRPr="00C40287">
        <w:rPr>
          <w:lang w:val="en-US"/>
        </w:rPr>
        <w:t>CIC-MalMem-2022</w:t>
      </w:r>
      <w:r w:rsidRPr="00C40287">
        <w:rPr>
          <w:spacing w:val="40"/>
          <w:lang w:val="en-US"/>
        </w:rPr>
        <w:t xml:space="preserve"> </w:t>
      </w:r>
      <w:r w:rsidRPr="00C40287">
        <w:rPr>
          <w:lang w:val="en-US"/>
        </w:rPr>
        <w:t>dataset.</w:t>
      </w:r>
      <w:r w:rsidRPr="00C40287">
        <w:rPr>
          <w:spacing w:val="40"/>
          <w:lang w:val="en-US"/>
        </w:rPr>
        <w:t xml:space="preserve"> </w:t>
      </w:r>
      <w:r w:rsidRPr="00C40287">
        <w:rPr>
          <w:lang w:val="en-US"/>
        </w:rPr>
        <w:t>Scientific</w:t>
      </w:r>
      <w:r w:rsidRPr="00C40287">
        <w:rPr>
          <w:spacing w:val="40"/>
          <w:lang w:val="en-US"/>
        </w:rPr>
        <w:t xml:space="preserve"> </w:t>
      </w:r>
      <w:r w:rsidRPr="00C40287">
        <w:rPr>
          <w:lang w:val="en-US"/>
        </w:rPr>
        <w:t>and Technical</w:t>
      </w:r>
      <w:r w:rsidRPr="00C40287">
        <w:rPr>
          <w:spacing w:val="29"/>
          <w:lang w:val="en-US"/>
        </w:rPr>
        <w:t xml:space="preserve"> </w:t>
      </w:r>
      <w:r w:rsidRPr="00C40287">
        <w:rPr>
          <w:lang w:val="en-US"/>
        </w:rPr>
        <w:t>Journal</w:t>
      </w:r>
      <w:r w:rsidRPr="00C40287">
        <w:rPr>
          <w:spacing w:val="29"/>
          <w:lang w:val="en-US"/>
        </w:rPr>
        <w:t xml:space="preserve"> </w:t>
      </w:r>
      <w:r w:rsidRPr="00C40287">
        <w:rPr>
          <w:lang w:val="en-US"/>
        </w:rPr>
        <w:t>of</w:t>
      </w:r>
      <w:r w:rsidRPr="00C40287">
        <w:rPr>
          <w:spacing w:val="28"/>
          <w:lang w:val="en-US"/>
        </w:rPr>
        <w:t xml:space="preserve"> </w:t>
      </w:r>
      <w:r w:rsidRPr="00C40287">
        <w:rPr>
          <w:lang w:val="en-US"/>
        </w:rPr>
        <w:t>Information</w:t>
      </w:r>
      <w:r w:rsidRPr="00C40287">
        <w:rPr>
          <w:spacing w:val="32"/>
          <w:lang w:val="en-US"/>
        </w:rPr>
        <w:t xml:space="preserve"> </w:t>
      </w:r>
      <w:r w:rsidRPr="00C40287">
        <w:rPr>
          <w:lang w:val="en-US"/>
        </w:rPr>
        <w:t>Technologies,</w:t>
      </w:r>
      <w:r w:rsidRPr="00C40287">
        <w:rPr>
          <w:spacing w:val="35"/>
          <w:lang w:val="en-US"/>
        </w:rPr>
        <w:t xml:space="preserve"> </w:t>
      </w:r>
      <w:r w:rsidRPr="00C40287">
        <w:rPr>
          <w:lang w:val="en-US"/>
        </w:rPr>
        <w:t>Mechanics</w:t>
      </w:r>
      <w:r w:rsidRPr="00C40287">
        <w:rPr>
          <w:spacing w:val="27"/>
          <w:lang w:val="en-US"/>
        </w:rPr>
        <w:t xml:space="preserve"> </w:t>
      </w:r>
      <w:r w:rsidRPr="00C40287">
        <w:rPr>
          <w:lang w:val="en-US"/>
        </w:rPr>
        <w:t>and</w:t>
      </w:r>
      <w:r w:rsidRPr="00C40287">
        <w:rPr>
          <w:spacing w:val="29"/>
          <w:lang w:val="en-US"/>
        </w:rPr>
        <w:t xml:space="preserve"> </w:t>
      </w:r>
      <w:r w:rsidRPr="00C40287">
        <w:rPr>
          <w:lang w:val="en-US"/>
        </w:rPr>
        <w:t>Optics.</w:t>
      </w:r>
      <w:r w:rsidRPr="00C40287">
        <w:rPr>
          <w:spacing w:val="33"/>
          <w:lang w:val="en-US"/>
        </w:rPr>
        <w:t xml:space="preserve"> </w:t>
      </w:r>
      <w:r>
        <w:t>2024,</w:t>
      </w:r>
    </w:p>
    <w:p w14:paraId="2F126F98" w14:textId="77777777" w:rsidR="00363EAC" w:rsidRDefault="00000000">
      <w:pPr>
        <w:pStyle w:val="Textoindependiente"/>
        <w:spacing w:before="80"/>
        <w:ind w:left="959"/>
      </w:pPr>
      <w:r>
        <w:t>24(5),</w:t>
      </w:r>
      <w:r>
        <w:rPr>
          <w:spacing w:val="-6"/>
        </w:rPr>
        <w:t xml:space="preserve"> </w:t>
      </w:r>
      <w:r>
        <w:t>851-</w:t>
      </w:r>
      <w:r>
        <w:rPr>
          <w:spacing w:val="-4"/>
        </w:rPr>
        <w:t>860.</w:t>
      </w:r>
    </w:p>
    <w:p w14:paraId="2F126F99" w14:textId="77777777" w:rsidR="00363EAC" w:rsidRDefault="00000000">
      <w:pPr>
        <w:pStyle w:val="Prrafodelista"/>
        <w:numPr>
          <w:ilvl w:val="0"/>
          <w:numId w:val="1"/>
        </w:numPr>
        <w:tabs>
          <w:tab w:val="left" w:pos="1354"/>
        </w:tabs>
        <w:ind w:left="1354" w:hanging="395"/>
        <w:rPr>
          <w:sz w:val="24"/>
        </w:rPr>
      </w:pPr>
      <w:r w:rsidRPr="00C40287">
        <w:rPr>
          <w:sz w:val="24"/>
          <w:lang w:val="en-US"/>
        </w:rPr>
        <w:t>HARIS,</w:t>
      </w:r>
      <w:r w:rsidRPr="00C40287">
        <w:rPr>
          <w:spacing w:val="-17"/>
          <w:sz w:val="24"/>
          <w:lang w:val="en-US"/>
        </w:rPr>
        <w:t xml:space="preserve"> </w:t>
      </w:r>
      <w:r w:rsidRPr="00C40287">
        <w:rPr>
          <w:sz w:val="24"/>
          <w:lang w:val="en-US"/>
        </w:rPr>
        <w:t>Muhammad.</w:t>
      </w:r>
      <w:r w:rsidRPr="00C40287">
        <w:rPr>
          <w:spacing w:val="-11"/>
          <w:sz w:val="24"/>
          <w:lang w:val="en-US"/>
        </w:rPr>
        <w:t xml:space="preserve"> </w:t>
      </w:r>
      <w:r w:rsidRPr="00C40287">
        <w:rPr>
          <w:sz w:val="24"/>
          <w:lang w:val="en-US"/>
        </w:rPr>
        <w:t>Polymorphic</w:t>
      </w:r>
      <w:r w:rsidRPr="00C40287">
        <w:rPr>
          <w:spacing w:val="-10"/>
          <w:sz w:val="24"/>
          <w:lang w:val="en-US"/>
        </w:rPr>
        <w:t xml:space="preserve"> </w:t>
      </w:r>
      <w:r w:rsidRPr="00C40287">
        <w:rPr>
          <w:sz w:val="24"/>
          <w:lang w:val="en-US"/>
        </w:rPr>
        <w:t>Malware</w:t>
      </w:r>
      <w:r w:rsidRPr="00C40287">
        <w:rPr>
          <w:spacing w:val="-12"/>
          <w:sz w:val="24"/>
          <w:lang w:val="en-US"/>
        </w:rPr>
        <w:t xml:space="preserve"> </w:t>
      </w:r>
      <w:r w:rsidRPr="00C40287">
        <w:rPr>
          <w:sz w:val="24"/>
          <w:lang w:val="en-US"/>
        </w:rPr>
        <w:t>Dataset</w:t>
      </w:r>
      <w:r w:rsidRPr="00C40287">
        <w:rPr>
          <w:spacing w:val="-10"/>
          <w:sz w:val="24"/>
          <w:lang w:val="en-US"/>
        </w:rPr>
        <w:t xml:space="preserve"> </w:t>
      </w:r>
      <w:r w:rsidRPr="00C40287">
        <w:rPr>
          <w:sz w:val="24"/>
          <w:lang w:val="en-US"/>
        </w:rPr>
        <w:t>(2025).</w:t>
      </w:r>
      <w:r w:rsidRPr="00C40287">
        <w:rPr>
          <w:spacing w:val="-14"/>
          <w:sz w:val="24"/>
          <w:lang w:val="en-US"/>
        </w:rPr>
        <w:t xml:space="preserve"> </w:t>
      </w:r>
      <w:r>
        <w:rPr>
          <w:sz w:val="24"/>
        </w:rPr>
        <w:t>Kaggle,</w:t>
      </w:r>
      <w:r>
        <w:rPr>
          <w:spacing w:val="-16"/>
          <w:sz w:val="24"/>
        </w:rPr>
        <w:t xml:space="preserve"> </w:t>
      </w:r>
      <w:r>
        <w:rPr>
          <w:spacing w:val="-2"/>
          <w:sz w:val="24"/>
        </w:rPr>
        <w:t>2025.</w:t>
      </w:r>
    </w:p>
    <w:p w14:paraId="2F126F9A" w14:textId="77777777" w:rsidR="00363EAC" w:rsidRDefault="00000000">
      <w:pPr>
        <w:pStyle w:val="Prrafodelista"/>
        <w:numPr>
          <w:ilvl w:val="0"/>
          <w:numId w:val="1"/>
        </w:numPr>
        <w:tabs>
          <w:tab w:val="left" w:pos="1369"/>
        </w:tabs>
        <w:ind w:right="498" w:firstLine="0"/>
        <w:rPr>
          <w:sz w:val="24"/>
        </w:rPr>
      </w:pPr>
      <w:r>
        <w:rPr>
          <w:sz w:val="24"/>
        </w:rPr>
        <w:t>IMPACTO</w:t>
      </w:r>
      <w:r>
        <w:rPr>
          <w:spacing w:val="-7"/>
          <w:sz w:val="24"/>
        </w:rPr>
        <w:t xml:space="preserve"> </w:t>
      </w:r>
      <w:r>
        <w:rPr>
          <w:sz w:val="24"/>
        </w:rPr>
        <w:t>TIC.</w:t>
      </w:r>
      <w:r>
        <w:rPr>
          <w:spacing w:val="-9"/>
          <w:sz w:val="24"/>
        </w:rPr>
        <w:t xml:space="preserve"> </w:t>
      </w:r>
      <w:r>
        <w:rPr>
          <w:sz w:val="24"/>
        </w:rPr>
        <w:t>Ciberataques</w:t>
      </w:r>
      <w:r>
        <w:rPr>
          <w:spacing w:val="-8"/>
          <w:sz w:val="24"/>
        </w:rPr>
        <w:t xml:space="preserve"> </w:t>
      </w:r>
      <w:r>
        <w:rPr>
          <w:sz w:val="24"/>
        </w:rPr>
        <w:t>en</w:t>
      </w:r>
      <w:r>
        <w:rPr>
          <w:spacing w:val="-9"/>
          <w:sz w:val="24"/>
        </w:rPr>
        <w:t xml:space="preserve"> </w:t>
      </w:r>
      <w:r>
        <w:rPr>
          <w:sz w:val="24"/>
        </w:rPr>
        <w:t>Colombia</w:t>
      </w:r>
      <w:r>
        <w:rPr>
          <w:spacing w:val="-8"/>
          <w:sz w:val="24"/>
        </w:rPr>
        <w:t xml:space="preserve"> </w:t>
      </w:r>
      <w:r>
        <w:rPr>
          <w:sz w:val="24"/>
        </w:rPr>
        <w:t>representan</w:t>
      </w:r>
      <w:r>
        <w:rPr>
          <w:spacing w:val="-9"/>
          <w:sz w:val="24"/>
        </w:rPr>
        <w:t xml:space="preserve"> </w:t>
      </w:r>
      <w:r>
        <w:rPr>
          <w:sz w:val="24"/>
        </w:rPr>
        <w:t>el</w:t>
      </w:r>
      <w:r>
        <w:rPr>
          <w:spacing w:val="-9"/>
          <w:sz w:val="24"/>
        </w:rPr>
        <w:t xml:space="preserve"> </w:t>
      </w:r>
      <w:r>
        <w:rPr>
          <w:sz w:val="24"/>
        </w:rPr>
        <w:t>17</w:t>
      </w:r>
      <w:r>
        <w:rPr>
          <w:spacing w:val="-8"/>
          <w:sz w:val="24"/>
        </w:rPr>
        <w:t xml:space="preserve"> </w:t>
      </w:r>
      <w:r>
        <w:rPr>
          <w:sz w:val="24"/>
        </w:rPr>
        <w:t>%</w:t>
      </w:r>
      <w:r>
        <w:rPr>
          <w:spacing w:val="-9"/>
          <w:sz w:val="24"/>
        </w:rPr>
        <w:t xml:space="preserve"> </w:t>
      </w:r>
      <w:r>
        <w:rPr>
          <w:sz w:val="24"/>
        </w:rPr>
        <w:t>de</w:t>
      </w:r>
      <w:r>
        <w:rPr>
          <w:spacing w:val="-9"/>
          <w:sz w:val="24"/>
        </w:rPr>
        <w:t xml:space="preserve"> </w:t>
      </w:r>
      <w:r>
        <w:rPr>
          <w:sz w:val="24"/>
        </w:rPr>
        <w:t xml:space="preserve">Latam. </w:t>
      </w:r>
      <w:r>
        <w:rPr>
          <w:spacing w:val="-2"/>
          <w:sz w:val="24"/>
        </w:rPr>
        <w:t>2024.</w:t>
      </w:r>
    </w:p>
    <w:p w14:paraId="2F126F9B" w14:textId="77777777" w:rsidR="00363EAC" w:rsidRDefault="00000000">
      <w:pPr>
        <w:pStyle w:val="Prrafodelista"/>
        <w:numPr>
          <w:ilvl w:val="0"/>
          <w:numId w:val="1"/>
        </w:numPr>
        <w:tabs>
          <w:tab w:val="left" w:pos="1371"/>
        </w:tabs>
        <w:ind w:right="366" w:firstLine="0"/>
        <w:rPr>
          <w:sz w:val="24"/>
        </w:rPr>
      </w:pPr>
      <w:r w:rsidRPr="00C40287">
        <w:rPr>
          <w:sz w:val="24"/>
          <w:lang w:val="en-US"/>
        </w:rPr>
        <w:t>JOYCE, Robert J., et al. EMBER2024 -- A Benchmark Dataset for Holistic Evaluation</w:t>
      </w:r>
      <w:r w:rsidRPr="00C40287">
        <w:rPr>
          <w:spacing w:val="-10"/>
          <w:sz w:val="24"/>
          <w:lang w:val="en-US"/>
        </w:rPr>
        <w:t xml:space="preserve"> </w:t>
      </w:r>
      <w:r w:rsidRPr="00C40287">
        <w:rPr>
          <w:sz w:val="24"/>
          <w:lang w:val="en-US"/>
        </w:rPr>
        <w:t>of</w:t>
      </w:r>
      <w:r w:rsidRPr="00C40287">
        <w:rPr>
          <w:spacing w:val="-11"/>
          <w:sz w:val="24"/>
          <w:lang w:val="en-US"/>
        </w:rPr>
        <w:t xml:space="preserve"> </w:t>
      </w:r>
      <w:r w:rsidRPr="00C40287">
        <w:rPr>
          <w:sz w:val="24"/>
          <w:lang w:val="en-US"/>
        </w:rPr>
        <w:t>Malware</w:t>
      </w:r>
      <w:r w:rsidRPr="00C40287">
        <w:rPr>
          <w:spacing w:val="-16"/>
          <w:sz w:val="24"/>
          <w:lang w:val="en-US"/>
        </w:rPr>
        <w:t xml:space="preserve"> </w:t>
      </w:r>
      <w:r w:rsidRPr="00C40287">
        <w:rPr>
          <w:sz w:val="24"/>
          <w:lang w:val="en-US"/>
        </w:rPr>
        <w:t>Classifiers.</w:t>
      </w:r>
      <w:r w:rsidRPr="00C40287">
        <w:rPr>
          <w:spacing w:val="-12"/>
          <w:sz w:val="24"/>
          <w:lang w:val="en-US"/>
        </w:rPr>
        <w:t xml:space="preserve"> </w:t>
      </w:r>
      <w:r w:rsidRPr="00C40287">
        <w:rPr>
          <w:sz w:val="24"/>
          <w:lang w:val="en-US"/>
        </w:rPr>
        <w:t>arXiv</w:t>
      </w:r>
      <w:r w:rsidRPr="00C40287">
        <w:rPr>
          <w:spacing w:val="-12"/>
          <w:sz w:val="24"/>
          <w:lang w:val="en-US"/>
        </w:rPr>
        <w:t xml:space="preserve"> </w:t>
      </w:r>
      <w:r w:rsidRPr="00C40287">
        <w:rPr>
          <w:sz w:val="24"/>
          <w:lang w:val="en-US"/>
        </w:rPr>
        <w:t>preprint</w:t>
      </w:r>
      <w:r w:rsidRPr="00C40287">
        <w:rPr>
          <w:spacing w:val="-11"/>
          <w:sz w:val="24"/>
          <w:lang w:val="en-US"/>
        </w:rPr>
        <w:t xml:space="preserve"> </w:t>
      </w:r>
      <w:r w:rsidRPr="00C40287">
        <w:rPr>
          <w:sz w:val="24"/>
          <w:lang w:val="en-US"/>
        </w:rPr>
        <w:t>arXiv:2506.05074.</w:t>
      </w:r>
      <w:r w:rsidRPr="00C40287">
        <w:rPr>
          <w:spacing w:val="-5"/>
          <w:sz w:val="24"/>
          <w:lang w:val="en-US"/>
        </w:rPr>
        <w:t xml:space="preserve"> </w:t>
      </w:r>
      <w:r>
        <w:rPr>
          <w:sz w:val="24"/>
        </w:rPr>
        <w:t>Junio</w:t>
      </w:r>
      <w:r>
        <w:rPr>
          <w:spacing w:val="-11"/>
          <w:sz w:val="24"/>
        </w:rPr>
        <w:t xml:space="preserve"> </w:t>
      </w:r>
      <w:r>
        <w:rPr>
          <w:sz w:val="24"/>
        </w:rPr>
        <w:t>2025.</w:t>
      </w:r>
    </w:p>
    <w:p w14:paraId="2F126F9C" w14:textId="77777777" w:rsidR="00363EAC" w:rsidRDefault="00000000">
      <w:pPr>
        <w:pStyle w:val="Prrafodelista"/>
        <w:numPr>
          <w:ilvl w:val="0"/>
          <w:numId w:val="1"/>
        </w:numPr>
        <w:tabs>
          <w:tab w:val="left" w:pos="1383"/>
        </w:tabs>
        <w:ind w:right="628" w:firstLine="0"/>
        <w:rPr>
          <w:sz w:val="24"/>
        </w:rPr>
      </w:pPr>
      <w:r w:rsidRPr="00C40287">
        <w:rPr>
          <w:sz w:val="24"/>
          <w:lang w:val="en-US"/>
        </w:rPr>
        <w:t>KASPERSKY.</w:t>
      </w:r>
      <w:r w:rsidRPr="00C40287">
        <w:rPr>
          <w:spacing w:val="-8"/>
          <w:sz w:val="24"/>
          <w:lang w:val="en-US"/>
        </w:rPr>
        <w:t xml:space="preserve"> </w:t>
      </w:r>
      <w:r w:rsidRPr="00C40287">
        <w:rPr>
          <w:sz w:val="24"/>
          <w:lang w:val="en-US"/>
        </w:rPr>
        <w:t>The</w:t>
      </w:r>
      <w:r w:rsidRPr="00C40287">
        <w:rPr>
          <w:spacing w:val="-10"/>
          <w:sz w:val="24"/>
          <w:lang w:val="en-US"/>
        </w:rPr>
        <w:t xml:space="preserve"> </w:t>
      </w:r>
      <w:r w:rsidRPr="00C40287">
        <w:rPr>
          <w:sz w:val="24"/>
          <w:lang w:val="en-US"/>
        </w:rPr>
        <w:t>number</w:t>
      </w:r>
      <w:r w:rsidRPr="00C40287">
        <w:rPr>
          <w:spacing w:val="-10"/>
          <w:sz w:val="24"/>
          <w:lang w:val="en-US"/>
        </w:rPr>
        <w:t xml:space="preserve"> </w:t>
      </w:r>
      <w:r w:rsidRPr="00C40287">
        <w:rPr>
          <w:sz w:val="24"/>
          <w:lang w:val="en-US"/>
        </w:rPr>
        <w:t>of</w:t>
      </w:r>
      <w:r w:rsidRPr="00C40287">
        <w:rPr>
          <w:spacing w:val="-8"/>
          <w:sz w:val="24"/>
          <w:lang w:val="en-US"/>
        </w:rPr>
        <w:t xml:space="preserve"> </w:t>
      </w:r>
      <w:r w:rsidRPr="00C40287">
        <w:rPr>
          <w:sz w:val="24"/>
          <w:lang w:val="en-US"/>
        </w:rPr>
        <w:t>the</w:t>
      </w:r>
      <w:r w:rsidRPr="00C40287">
        <w:rPr>
          <w:spacing w:val="-5"/>
          <w:sz w:val="24"/>
          <w:lang w:val="en-US"/>
        </w:rPr>
        <w:t xml:space="preserve"> </w:t>
      </w:r>
      <w:r w:rsidRPr="00C40287">
        <w:rPr>
          <w:sz w:val="24"/>
          <w:lang w:val="en-US"/>
        </w:rPr>
        <w:t>year:</w:t>
      </w:r>
      <w:r w:rsidRPr="00C40287">
        <w:rPr>
          <w:spacing w:val="-10"/>
          <w:sz w:val="24"/>
          <w:lang w:val="en-US"/>
        </w:rPr>
        <w:t xml:space="preserve"> </w:t>
      </w:r>
      <w:r w:rsidRPr="00C40287">
        <w:rPr>
          <w:sz w:val="24"/>
          <w:lang w:val="en-US"/>
        </w:rPr>
        <w:t>Kaspersky</w:t>
      </w:r>
      <w:r w:rsidRPr="00C40287">
        <w:rPr>
          <w:spacing w:val="-6"/>
          <w:sz w:val="24"/>
          <w:lang w:val="en-US"/>
        </w:rPr>
        <w:t xml:space="preserve"> </w:t>
      </w:r>
      <w:r w:rsidRPr="00C40287">
        <w:rPr>
          <w:sz w:val="24"/>
          <w:lang w:val="en-US"/>
        </w:rPr>
        <w:t>detected</w:t>
      </w:r>
      <w:r w:rsidRPr="00C40287">
        <w:rPr>
          <w:spacing w:val="-7"/>
          <w:sz w:val="24"/>
          <w:lang w:val="en-US"/>
        </w:rPr>
        <w:t xml:space="preserve"> </w:t>
      </w:r>
      <w:r w:rsidRPr="00C40287">
        <w:rPr>
          <w:sz w:val="24"/>
          <w:lang w:val="en-US"/>
        </w:rPr>
        <w:t>half</w:t>
      </w:r>
      <w:r w:rsidRPr="00C40287">
        <w:rPr>
          <w:spacing w:val="-8"/>
          <w:sz w:val="24"/>
          <w:lang w:val="en-US"/>
        </w:rPr>
        <w:t xml:space="preserve"> </w:t>
      </w:r>
      <w:r w:rsidRPr="00C40287">
        <w:rPr>
          <w:sz w:val="24"/>
          <w:lang w:val="en-US"/>
        </w:rPr>
        <w:t>a</w:t>
      </w:r>
      <w:r w:rsidRPr="00C40287">
        <w:rPr>
          <w:spacing w:val="-10"/>
          <w:sz w:val="24"/>
          <w:lang w:val="en-US"/>
        </w:rPr>
        <w:t xml:space="preserve"> </w:t>
      </w:r>
      <w:r w:rsidRPr="00C40287">
        <w:rPr>
          <w:sz w:val="24"/>
          <w:lang w:val="en-US"/>
        </w:rPr>
        <w:t xml:space="preserve">million malicious files daily in 2025. </w:t>
      </w:r>
      <w:r>
        <w:rPr>
          <w:sz w:val="24"/>
        </w:rPr>
        <w:t>2025.</w:t>
      </w:r>
    </w:p>
    <w:p w14:paraId="2F126F9D" w14:textId="77777777" w:rsidR="00363EAC" w:rsidRDefault="00000000">
      <w:pPr>
        <w:pStyle w:val="Prrafodelista"/>
        <w:numPr>
          <w:ilvl w:val="0"/>
          <w:numId w:val="1"/>
        </w:numPr>
        <w:tabs>
          <w:tab w:val="left" w:pos="1354"/>
        </w:tabs>
        <w:ind w:left="1354" w:hanging="395"/>
        <w:rPr>
          <w:sz w:val="24"/>
        </w:rPr>
      </w:pPr>
      <w:r>
        <w:rPr>
          <w:sz w:val="24"/>
        </w:rPr>
        <w:t>KASPERSKY.</w:t>
      </w:r>
      <w:r>
        <w:rPr>
          <w:spacing w:val="-17"/>
          <w:sz w:val="24"/>
        </w:rPr>
        <w:t xml:space="preserve"> </w:t>
      </w:r>
      <w:r>
        <w:rPr>
          <w:sz w:val="24"/>
        </w:rPr>
        <w:t>Kaspersky</w:t>
      </w:r>
      <w:r>
        <w:rPr>
          <w:spacing w:val="-14"/>
          <w:sz w:val="24"/>
        </w:rPr>
        <w:t xml:space="preserve"> </w:t>
      </w:r>
      <w:r>
        <w:rPr>
          <w:sz w:val="24"/>
        </w:rPr>
        <w:t>Security</w:t>
      </w:r>
      <w:r>
        <w:rPr>
          <w:spacing w:val="-10"/>
          <w:sz w:val="24"/>
        </w:rPr>
        <w:t xml:space="preserve"> </w:t>
      </w:r>
      <w:r>
        <w:rPr>
          <w:sz w:val="24"/>
        </w:rPr>
        <w:t>Bulletin</w:t>
      </w:r>
      <w:r>
        <w:rPr>
          <w:spacing w:val="-12"/>
          <w:sz w:val="24"/>
        </w:rPr>
        <w:t xml:space="preserve"> </w:t>
      </w:r>
      <w:r>
        <w:rPr>
          <w:sz w:val="24"/>
        </w:rPr>
        <w:t>2025.</w:t>
      </w:r>
      <w:r>
        <w:rPr>
          <w:spacing w:val="-15"/>
          <w:sz w:val="24"/>
        </w:rPr>
        <w:t xml:space="preserve"> </w:t>
      </w:r>
      <w:r>
        <w:rPr>
          <w:spacing w:val="-2"/>
          <w:sz w:val="24"/>
        </w:rPr>
        <w:t>2025.</w:t>
      </w:r>
    </w:p>
    <w:p w14:paraId="2F126F9E" w14:textId="77777777" w:rsidR="00363EAC" w:rsidRPr="00C40287" w:rsidRDefault="00000000">
      <w:pPr>
        <w:pStyle w:val="Prrafodelista"/>
        <w:numPr>
          <w:ilvl w:val="0"/>
          <w:numId w:val="1"/>
        </w:numPr>
        <w:tabs>
          <w:tab w:val="left" w:pos="1383"/>
        </w:tabs>
        <w:ind w:right="593" w:firstLine="0"/>
        <w:rPr>
          <w:sz w:val="24"/>
          <w:lang w:val="en-US"/>
        </w:rPr>
      </w:pPr>
      <w:r w:rsidRPr="00C40287">
        <w:rPr>
          <w:sz w:val="24"/>
          <w:lang w:val="en-US"/>
        </w:rPr>
        <w:t>KHORMALI,</w:t>
      </w:r>
      <w:r w:rsidRPr="00C40287">
        <w:rPr>
          <w:spacing w:val="-9"/>
          <w:sz w:val="24"/>
          <w:lang w:val="en-US"/>
        </w:rPr>
        <w:t xml:space="preserve"> </w:t>
      </w:r>
      <w:r w:rsidRPr="00C40287">
        <w:rPr>
          <w:sz w:val="24"/>
          <w:lang w:val="en-US"/>
        </w:rPr>
        <w:t>et</w:t>
      </w:r>
      <w:r w:rsidRPr="00C40287">
        <w:rPr>
          <w:spacing w:val="-9"/>
          <w:sz w:val="24"/>
          <w:lang w:val="en-US"/>
        </w:rPr>
        <w:t xml:space="preserve"> </w:t>
      </w:r>
      <w:r w:rsidRPr="00C40287">
        <w:rPr>
          <w:sz w:val="24"/>
          <w:lang w:val="en-US"/>
        </w:rPr>
        <w:t>al.</w:t>
      </w:r>
      <w:r w:rsidRPr="00C40287">
        <w:rPr>
          <w:spacing w:val="-11"/>
          <w:sz w:val="24"/>
          <w:lang w:val="en-US"/>
        </w:rPr>
        <w:t xml:space="preserve"> </w:t>
      </w:r>
      <w:r w:rsidRPr="00C40287">
        <w:rPr>
          <w:sz w:val="24"/>
          <w:lang w:val="en-US"/>
        </w:rPr>
        <w:t>Temporal</w:t>
      </w:r>
      <w:r w:rsidRPr="00C40287">
        <w:rPr>
          <w:spacing w:val="-9"/>
          <w:sz w:val="24"/>
          <w:lang w:val="en-US"/>
        </w:rPr>
        <w:t xml:space="preserve"> </w:t>
      </w:r>
      <w:r w:rsidRPr="00C40287">
        <w:rPr>
          <w:sz w:val="24"/>
          <w:lang w:val="en-US"/>
        </w:rPr>
        <w:t>Evaluation</w:t>
      </w:r>
      <w:r w:rsidRPr="00C40287">
        <w:rPr>
          <w:spacing w:val="-9"/>
          <w:sz w:val="24"/>
          <w:lang w:val="en-US"/>
        </w:rPr>
        <w:t xml:space="preserve"> </w:t>
      </w:r>
      <w:r w:rsidRPr="00C40287">
        <w:rPr>
          <w:sz w:val="24"/>
          <w:lang w:val="en-US"/>
        </w:rPr>
        <w:t>of</w:t>
      </w:r>
      <w:r w:rsidRPr="00C40287">
        <w:rPr>
          <w:spacing w:val="-9"/>
          <w:sz w:val="24"/>
          <w:lang w:val="en-US"/>
        </w:rPr>
        <w:t xml:space="preserve"> </w:t>
      </w:r>
      <w:r w:rsidRPr="00C40287">
        <w:rPr>
          <w:sz w:val="24"/>
          <w:lang w:val="en-US"/>
        </w:rPr>
        <w:t>Machine</w:t>
      </w:r>
      <w:r w:rsidRPr="00C40287">
        <w:rPr>
          <w:spacing w:val="-9"/>
          <w:sz w:val="24"/>
          <w:lang w:val="en-US"/>
        </w:rPr>
        <w:t xml:space="preserve"> </w:t>
      </w:r>
      <w:r w:rsidRPr="00C40287">
        <w:rPr>
          <w:sz w:val="24"/>
          <w:lang w:val="en-US"/>
        </w:rPr>
        <w:t>Learning</w:t>
      </w:r>
      <w:r w:rsidRPr="00C40287">
        <w:rPr>
          <w:spacing w:val="-9"/>
          <w:sz w:val="24"/>
          <w:lang w:val="en-US"/>
        </w:rPr>
        <w:t xml:space="preserve"> </w:t>
      </w:r>
      <w:r w:rsidRPr="00C40287">
        <w:rPr>
          <w:sz w:val="24"/>
          <w:lang w:val="en-US"/>
        </w:rPr>
        <w:t>Detectors</w:t>
      </w:r>
      <w:r w:rsidRPr="00C40287">
        <w:rPr>
          <w:spacing w:val="-9"/>
          <w:sz w:val="24"/>
          <w:lang w:val="en-US"/>
        </w:rPr>
        <w:t xml:space="preserve"> </w:t>
      </w:r>
      <w:r w:rsidRPr="00C40287">
        <w:rPr>
          <w:sz w:val="24"/>
          <w:lang w:val="en-US"/>
        </w:rPr>
        <w:t>in Evolving Threat Landscapes. IJCNIS. 2022, 14(1).</w:t>
      </w:r>
    </w:p>
    <w:p w14:paraId="2F126F9F" w14:textId="77777777" w:rsidR="00363EAC" w:rsidRDefault="00000000">
      <w:pPr>
        <w:pStyle w:val="Prrafodelista"/>
        <w:numPr>
          <w:ilvl w:val="0"/>
          <w:numId w:val="1"/>
        </w:numPr>
        <w:tabs>
          <w:tab w:val="left" w:pos="1483"/>
        </w:tabs>
        <w:ind w:right="270" w:firstLine="0"/>
        <w:jc w:val="both"/>
        <w:rPr>
          <w:sz w:val="24"/>
        </w:rPr>
      </w:pPr>
      <w:r w:rsidRPr="00C40287">
        <w:rPr>
          <w:sz w:val="24"/>
          <w:lang w:val="en-US"/>
        </w:rPr>
        <w:t>KOTHAMALI, Parameshwar Reddy; BANIK, Subrata. Limitations of Signature-Based</w:t>
      </w:r>
      <w:r w:rsidRPr="00C40287">
        <w:rPr>
          <w:spacing w:val="-8"/>
          <w:sz w:val="24"/>
          <w:lang w:val="en-US"/>
        </w:rPr>
        <w:t xml:space="preserve"> </w:t>
      </w:r>
      <w:r w:rsidRPr="00C40287">
        <w:rPr>
          <w:sz w:val="24"/>
          <w:lang w:val="en-US"/>
        </w:rPr>
        <w:t>Threat</w:t>
      </w:r>
      <w:r w:rsidRPr="00C40287">
        <w:rPr>
          <w:spacing w:val="-11"/>
          <w:sz w:val="24"/>
          <w:lang w:val="en-US"/>
        </w:rPr>
        <w:t xml:space="preserve"> </w:t>
      </w:r>
      <w:r w:rsidRPr="00C40287">
        <w:rPr>
          <w:sz w:val="24"/>
          <w:lang w:val="en-US"/>
        </w:rPr>
        <w:t>Detection.</w:t>
      </w:r>
      <w:r w:rsidRPr="00C40287">
        <w:rPr>
          <w:spacing w:val="-6"/>
          <w:sz w:val="24"/>
          <w:lang w:val="en-US"/>
        </w:rPr>
        <w:t xml:space="preserve"> </w:t>
      </w:r>
      <w:r>
        <w:rPr>
          <w:sz w:val="24"/>
        </w:rPr>
        <w:t>Revista</w:t>
      </w:r>
      <w:r>
        <w:rPr>
          <w:spacing w:val="-11"/>
          <w:sz w:val="24"/>
        </w:rPr>
        <w:t xml:space="preserve"> </w:t>
      </w:r>
      <w:r>
        <w:rPr>
          <w:sz w:val="24"/>
        </w:rPr>
        <w:t>de</w:t>
      </w:r>
      <w:r>
        <w:rPr>
          <w:spacing w:val="-11"/>
          <w:sz w:val="24"/>
        </w:rPr>
        <w:t xml:space="preserve"> </w:t>
      </w:r>
      <w:r>
        <w:rPr>
          <w:sz w:val="24"/>
        </w:rPr>
        <w:t>Inteligencia</w:t>
      </w:r>
      <w:r>
        <w:rPr>
          <w:spacing w:val="-11"/>
          <w:sz w:val="24"/>
        </w:rPr>
        <w:t xml:space="preserve"> </w:t>
      </w:r>
      <w:r>
        <w:rPr>
          <w:sz w:val="24"/>
        </w:rPr>
        <w:t>Artificial</w:t>
      </w:r>
      <w:r>
        <w:rPr>
          <w:spacing w:val="-16"/>
          <w:sz w:val="24"/>
        </w:rPr>
        <w:t xml:space="preserve"> </w:t>
      </w:r>
      <w:r>
        <w:rPr>
          <w:sz w:val="24"/>
        </w:rPr>
        <w:t>en</w:t>
      </w:r>
      <w:r>
        <w:rPr>
          <w:spacing w:val="-11"/>
          <w:sz w:val="24"/>
        </w:rPr>
        <w:t xml:space="preserve"> </w:t>
      </w:r>
      <w:r>
        <w:rPr>
          <w:sz w:val="24"/>
        </w:rPr>
        <w:t>Medicina. Marzo 2022, 13(01), 381-391.</w:t>
      </w:r>
    </w:p>
    <w:p w14:paraId="2F126FA0" w14:textId="77777777" w:rsidR="00363EAC" w:rsidRPr="00C40287" w:rsidRDefault="00000000">
      <w:pPr>
        <w:pStyle w:val="Prrafodelista"/>
        <w:numPr>
          <w:ilvl w:val="0"/>
          <w:numId w:val="1"/>
        </w:numPr>
        <w:tabs>
          <w:tab w:val="left" w:pos="1446"/>
        </w:tabs>
        <w:spacing w:before="3"/>
        <w:ind w:right="277" w:firstLine="0"/>
        <w:jc w:val="both"/>
        <w:rPr>
          <w:sz w:val="24"/>
          <w:lang w:val="en-US"/>
        </w:rPr>
      </w:pPr>
      <w:r w:rsidRPr="00C40287">
        <w:rPr>
          <w:sz w:val="24"/>
          <w:lang w:val="en-US"/>
        </w:rPr>
        <w:t>KUMAR, Kapil, et al. Machine Learning-Based Malware Detection: A Systematic Review. International Journal of Sciences and Innovation Engineering. Febrero 2026, 3(2), 612-635.</w:t>
      </w:r>
    </w:p>
    <w:p w14:paraId="2F126FA1" w14:textId="77777777" w:rsidR="00363EAC" w:rsidRDefault="00000000">
      <w:pPr>
        <w:pStyle w:val="Prrafodelista"/>
        <w:numPr>
          <w:ilvl w:val="0"/>
          <w:numId w:val="1"/>
        </w:numPr>
        <w:tabs>
          <w:tab w:val="left" w:pos="1364"/>
        </w:tabs>
        <w:spacing w:before="2"/>
        <w:ind w:right="277" w:firstLine="0"/>
        <w:jc w:val="both"/>
        <w:rPr>
          <w:sz w:val="24"/>
        </w:rPr>
      </w:pPr>
      <w:r w:rsidRPr="00C40287">
        <w:rPr>
          <w:sz w:val="24"/>
          <w:lang w:val="en-US"/>
        </w:rPr>
        <w:t>KUMAR, Vishal, et al. Comparison of Malware Detection Techniques Using Machine Learning Algorithms. En: Proceedings of the 7th International Conference</w:t>
      </w:r>
      <w:r w:rsidRPr="00C40287">
        <w:rPr>
          <w:spacing w:val="-15"/>
          <w:sz w:val="24"/>
          <w:lang w:val="en-US"/>
        </w:rPr>
        <w:t xml:space="preserve"> </w:t>
      </w:r>
      <w:r w:rsidRPr="00C40287">
        <w:rPr>
          <w:sz w:val="24"/>
          <w:lang w:val="en-US"/>
        </w:rPr>
        <w:t>on</w:t>
      </w:r>
      <w:r w:rsidRPr="00C40287">
        <w:rPr>
          <w:spacing w:val="-16"/>
          <w:sz w:val="24"/>
          <w:lang w:val="en-US"/>
        </w:rPr>
        <w:t xml:space="preserve"> </w:t>
      </w:r>
      <w:r w:rsidRPr="00C40287">
        <w:rPr>
          <w:sz w:val="24"/>
          <w:lang w:val="en-US"/>
        </w:rPr>
        <w:t>Advance</w:t>
      </w:r>
      <w:r w:rsidRPr="00C40287">
        <w:rPr>
          <w:spacing w:val="-13"/>
          <w:sz w:val="24"/>
          <w:lang w:val="en-US"/>
        </w:rPr>
        <w:t xml:space="preserve"> </w:t>
      </w:r>
      <w:r w:rsidRPr="00C40287">
        <w:rPr>
          <w:sz w:val="24"/>
          <w:lang w:val="en-US"/>
        </w:rPr>
        <w:t>Computing</w:t>
      </w:r>
      <w:r w:rsidRPr="00C40287">
        <w:rPr>
          <w:spacing w:val="-15"/>
          <w:sz w:val="24"/>
          <w:lang w:val="en-US"/>
        </w:rPr>
        <w:t xml:space="preserve"> </w:t>
      </w:r>
      <w:r w:rsidRPr="00C40287">
        <w:rPr>
          <w:sz w:val="24"/>
          <w:lang w:val="en-US"/>
        </w:rPr>
        <w:t>and</w:t>
      </w:r>
      <w:r w:rsidRPr="00C40287">
        <w:rPr>
          <w:spacing w:val="-16"/>
          <w:sz w:val="24"/>
          <w:lang w:val="en-US"/>
        </w:rPr>
        <w:t xml:space="preserve"> </w:t>
      </w:r>
      <w:r w:rsidRPr="00C40287">
        <w:rPr>
          <w:sz w:val="24"/>
          <w:lang w:val="en-US"/>
        </w:rPr>
        <w:t>Intelligent</w:t>
      </w:r>
      <w:r w:rsidRPr="00C40287">
        <w:rPr>
          <w:spacing w:val="-15"/>
          <w:sz w:val="24"/>
          <w:lang w:val="en-US"/>
        </w:rPr>
        <w:t xml:space="preserve"> </w:t>
      </w:r>
      <w:r w:rsidRPr="00C40287">
        <w:rPr>
          <w:sz w:val="24"/>
          <w:lang w:val="en-US"/>
        </w:rPr>
        <w:t>Engineering.</w:t>
      </w:r>
      <w:r w:rsidRPr="00C40287">
        <w:rPr>
          <w:spacing w:val="-12"/>
          <w:sz w:val="24"/>
          <w:lang w:val="en-US"/>
        </w:rPr>
        <w:t xml:space="preserve"> </w:t>
      </w:r>
      <w:r>
        <w:rPr>
          <w:sz w:val="24"/>
        </w:rPr>
        <w:t>Springer</w:t>
      </w:r>
      <w:r>
        <w:rPr>
          <w:spacing w:val="-17"/>
          <w:sz w:val="24"/>
        </w:rPr>
        <w:t xml:space="preserve"> </w:t>
      </w:r>
      <w:r>
        <w:rPr>
          <w:sz w:val="24"/>
        </w:rPr>
        <w:t>Nature Singapore, 2024.</w:t>
      </w:r>
    </w:p>
    <w:p w14:paraId="2F126FA2" w14:textId="77777777" w:rsidR="00363EAC" w:rsidRDefault="00000000">
      <w:pPr>
        <w:pStyle w:val="Prrafodelista"/>
        <w:numPr>
          <w:ilvl w:val="0"/>
          <w:numId w:val="1"/>
        </w:numPr>
        <w:tabs>
          <w:tab w:val="left" w:pos="1493"/>
        </w:tabs>
        <w:spacing w:before="1"/>
        <w:ind w:right="293" w:firstLine="0"/>
        <w:jc w:val="both"/>
        <w:rPr>
          <w:sz w:val="24"/>
        </w:rPr>
      </w:pPr>
      <w:r w:rsidRPr="00C40287">
        <w:rPr>
          <w:sz w:val="24"/>
          <w:lang w:val="en-US"/>
        </w:rPr>
        <w:t xml:space="preserve">MAL-XSEL: Enhancing Industrial Web Malware Detection with an Explainable Stacking Ensemble Model. </w:t>
      </w:r>
      <w:r>
        <w:rPr>
          <w:sz w:val="24"/>
        </w:rPr>
        <w:t>ResearchGate. 2025.</w:t>
      </w:r>
    </w:p>
    <w:p w14:paraId="2F126FA3" w14:textId="77777777" w:rsidR="00363EAC" w:rsidRDefault="00000000">
      <w:pPr>
        <w:pStyle w:val="Prrafodelista"/>
        <w:numPr>
          <w:ilvl w:val="0"/>
          <w:numId w:val="1"/>
        </w:numPr>
        <w:tabs>
          <w:tab w:val="left" w:pos="1410"/>
        </w:tabs>
        <w:ind w:right="296" w:firstLine="0"/>
        <w:jc w:val="both"/>
        <w:rPr>
          <w:sz w:val="24"/>
        </w:rPr>
      </w:pPr>
      <w:r w:rsidRPr="00C40287">
        <w:rPr>
          <w:sz w:val="24"/>
          <w:lang w:val="en-US"/>
        </w:rPr>
        <w:t xml:space="preserve">MALWARE Analysis Using Hashing and Explainable AI: A Comparative Study of LIME and SHAP Techniques. </w:t>
      </w:r>
      <w:r>
        <w:rPr>
          <w:sz w:val="24"/>
        </w:rPr>
        <w:t>ResearchGate. 2025.</w:t>
      </w:r>
    </w:p>
    <w:p w14:paraId="2F126FA4" w14:textId="77777777" w:rsidR="00363EAC" w:rsidRDefault="00000000">
      <w:pPr>
        <w:pStyle w:val="Prrafodelista"/>
        <w:numPr>
          <w:ilvl w:val="0"/>
          <w:numId w:val="1"/>
        </w:numPr>
        <w:tabs>
          <w:tab w:val="left" w:pos="1427"/>
        </w:tabs>
        <w:ind w:right="277" w:firstLine="0"/>
        <w:jc w:val="both"/>
        <w:rPr>
          <w:sz w:val="24"/>
        </w:rPr>
      </w:pPr>
      <w:r w:rsidRPr="00C40287">
        <w:rPr>
          <w:sz w:val="24"/>
          <w:lang w:val="en-US"/>
        </w:rPr>
        <w:t>MANTHENA, Harikha, et al. Explainable Artificial Intelligence (XAI) for Malware</w:t>
      </w:r>
      <w:r w:rsidRPr="00C40287">
        <w:rPr>
          <w:spacing w:val="-7"/>
          <w:sz w:val="24"/>
          <w:lang w:val="en-US"/>
        </w:rPr>
        <w:t xml:space="preserve"> </w:t>
      </w:r>
      <w:r w:rsidRPr="00C40287">
        <w:rPr>
          <w:sz w:val="24"/>
          <w:lang w:val="en-US"/>
        </w:rPr>
        <w:t>Analysis:</w:t>
      </w:r>
      <w:r w:rsidRPr="00C40287">
        <w:rPr>
          <w:spacing w:val="-6"/>
          <w:sz w:val="24"/>
          <w:lang w:val="en-US"/>
        </w:rPr>
        <w:t xml:space="preserve"> </w:t>
      </w:r>
      <w:r w:rsidRPr="00C40287">
        <w:rPr>
          <w:sz w:val="24"/>
          <w:lang w:val="en-US"/>
        </w:rPr>
        <w:t>A</w:t>
      </w:r>
      <w:r w:rsidRPr="00C40287">
        <w:rPr>
          <w:spacing w:val="-11"/>
          <w:sz w:val="24"/>
          <w:lang w:val="en-US"/>
        </w:rPr>
        <w:t xml:space="preserve"> </w:t>
      </w:r>
      <w:r w:rsidRPr="00C40287">
        <w:rPr>
          <w:sz w:val="24"/>
          <w:lang w:val="en-US"/>
        </w:rPr>
        <w:t>Survey</w:t>
      </w:r>
      <w:r w:rsidRPr="00C40287">
        <w:rPr>
          <w:spacing w:val="-7"/>
          <w:sz w:val="24"/>
          <w:lang w:val="en-US"/>
        </w:rPr>
        <w:t xml:space="preserve"> </w:t>
      </w:r>
      <w:r w:rsidRPr="00C40287">
        <w:rPr>
          <w:sz w:val="24"/>
          <w:lang w:val="en-US"/>
        </w:rPr>
        <w:t>of</w:t>
      </w:r>
      <w:r w:rsidRPr="00C40287">
        <w:rPr>
          <w:spacing w:val="-12"/>
          <w:sz w:val="24"/>
          <w:lang w:val="en-US"/>
        </w:rPr>
        <w:t xml:space="preserve"> </w:t>
      </w:r>
      <w:r w:rsidRPr="00C40287">
        <w:rPr>
          <w:sz w:val="24"/>
          <w:lang w:val="en-US"/>
        </w:rPr>
        <w:t>Techniques,</w:t>
      </w:r>
      <w:r w:rsidRPr="00C40287">
        <w:rPr>
          <w:spacing w:val="-7"/>
          <w:sz w:val="24"/>
          <w:lang w:val="en-US"/>
        </w:rPr>
        <w:t xml:space="preserve"> </w:t>
      </w:r>
      <w:r w:rsidRPr="00C40287">
        <w:rPr>
          <w:sz w:val="24"/>
          <w:lang w:val="en-US"/>
        </w:rPr>
        <w:t>Applications,</w:t>
      </w:r>
      <w:r w:rsidRPr="00C40287">
        <w:rPr>
          <w:spacing w:val="-8"/>
          <w:sz w:val="24"/>
          <w:lang w:val="en-US"/>
        </w:rPr>
        <w:t xml:space="preserve"> </w:t>
      </w:r>
      <w:r w:rsidRPr="00C40287">
        <w:rPr>
          <w:sz w:val="24"/>
          <w:lang w:val="en-US"/>
        </w:rPr>
        <w:t>and</w:t>
      </w:r>
      <w:r w:rsidRPr="00C40287">
        <w:rPr>
          <w:spacing w:val="-11"/>
          <w:sz w:val="24"/>
          <w:lang w:val="en-US"/>
        </w:rPr>
        <w:t xml:space="preserve"> </w:t>
      </w:r>
      <w:r w:rsidRPr="00C40287">
        <w:rPr>
          <w:sz w:val="24"/>
          <w:lang w:val="en-US"/>
        </w:rPr>
        <w:t>Open</w:t>
      </w:r>
      <w:r w:rsidRPr="00C40287">
        <w:rPr>
          <w:spacing w:val="-11"/>
          <w:sz w:val="24"/>
          <w:lang w:val="en-US"/>
        </w:rPr>
        <w:t xml:space="preserve"> </w:t>
      </w:r>
      <w:r w:rsidRPr="00C40287">
        <w:rPr>
          <w:sz w:val="24"/>
          <w:lang w:val="en-US"/>
        </w:rPr>
        <w:t xml:space="preserve">Challenges. arXiv preprint arXiv:2409.13723v2. </w:t>
      </w:r>
      <w:r>
        <w:rPr>
          <w:sz w:val="24"/>
        </w:rPr>
        <w:t>2025.</w:t>
      </w:r>
    </w:p>
    <w:p w14:paraId="2F126FA5" w14:textId="77777777" w:rsidR="00363EAC" w:rsidRDefault="00000000">
      <w:pPr>
        <w:pStyle w:val="Prrafodelista"/>
        <w:numPr>
          <w:ilvl w:val="0"/>
          <w:numId w:val="1"/>
        </w:numPr>
        <w:tabs>
          <w:tab w:val="left" w:pos="1415"/>
        </w:tabs>
        <w:ind w:right="280" w:firstLine="0"/>
        <w:jc w:val="both"/>
        <w:rPr>
          <w:sz w:val="24"/>
        </w:rPr>
      </w:pPr>
      <w:r w:rsidRPr="00C40287">
        <w:rPr>
          <w:sz w:val="24"/>
          <w:lang w:val="en-US"/>
        </w:rPr>
        <w:t xml:space="preserve">MATHEW, Ans Maria. ML-Based Zero-Day Attack Detection. School of Computing, National College of Ireland. </w:t>
      </w:r>
      <w:r>
        <w:rPr>
          <w:sz w:val="24"/>
        </w:rPr>
        <w:t>2024. [MSc Research Project].</w:t>
      </w:r>
    </w:p>
    <w:p w14:paraId="2F126FA6" w14:textId="77777777" w:rsidR="00363EAC" w:rsidRPr="00C40287" w:rsidRDefault="00000000">
      <w:pPr>
        <w:pStyle w:val="Prrafodelista"/>
        <w:numPr>
          <w:ilvl w:val="0"/>
          <w:numId w:val="1"/>
        </w:numPr>
        <w:tabs>
          <w:tab w:val="left" w:pos="1395"/>
        </w:tabs>
        <w:ind w:right="280" w:firstLine="0"/>
        <w:jc w:val="both"/>
        <w:rPr>
          <w:sz w:val="24"/>
          <w:lang w:val="en-US"/>
        </w:rPr>
      </w:pPr>
      <w:r>
        <w:rPr>
          <w:sz w:val="24"/>
        </w:rPr>
        <w:t xml:space="preserve">MORENO-LARA, Isai, et al. </w:t>
      </w:r>
      <w:r w:rsidRPr="00C40287">
        <w:rPr>
          <w:sz w:val="24"/>
          <w:lang w:val="en-US"/>
        </w:rPr>
        <w:t>Static Malware Detection through Ensemble Feature</w:t>
      </w:r>
      <w:r w:rsidRPr="00C40287">
        <w:rPr>
          <w:spacing w:val="30"/>
          <w:sz w:val="24"/>
          <w:lang w:val="en-US"/>
        </w:rPr>
        <w:t xml:space="preserve"> </w:t>
      </w:r>
      <w:r w:rsidRPr="00C40287">
        <w:rPr>
          <w:sz w:val="24"/>
          <w:lang w:val="en-US"/>
        </w:rPr>
        <w:t>Selection</w:t>
      </w:r>
      <w:r w:rsidRPr="00C40287">
        <w:rPr>
          <w:spacing w:val="33"/>
          <w:sz w:val="24"/>
          <w:lang w:val="en-US"/>
        </w:rPr>
        <w:t xml:space="preserve"> </w:t>
      </w:r>
      <w:r w:rsidRPr="00C40287">
        <w:rPr>
          <w:sz w:val="24"/>
          <w:lang w:val="en-US"/>
        </w:rPr>
        <w:t>and</w:t>
      </w:r>
      <w:r w:rsidRPr="00C40287">
        <w:rPr>
          <w:spacing w:val="30"/>
          <w:sz w:val="24"/>
          <w:lang w:val="en-US"/>
        </w:rPr>
        <w:t xml:space="preserve"> </w:t>
      </w:r>
      <w:r w:rsidRPr="00C40287">
        <w:rPr>
          <w:sz w:val="24"/>
          <w:lang w:val="en-US"/>
        </w:rPr>
        <w:t>Supervised</w:t>
      </w:r>
      <w:r w:rsidRPr="00C40287">
        <w:rPr>
          <w:spacing w:val="37"/>
          <w:sz w:val="24"/>
          <w:lang w:val="en-US"/>
        </w:rPr>
        <w:t xml:space="preserve"> </w:t>
      </w:r>
      <w:r w:rsidRPr="00C40287">
        <w:rPr>
          <w:sz w:val="24"/>
          <w:lang w:val="en-US"/>
        </w:rPr>
        <w:t>Classification.</w:t>
      </w:r>
      <w:r w:rsidRPr="00C40287">
        <w:rPr>
          <w:spacing w:val="35"/>
          <w:sz w:val="24"/>
          <w:lang w:val="en-US"/>
        </w:rPr>
        <w:t xml:space="preserve"> </w:t>
      </w:r>
      <w:r w:rsidRPr="00C40287">
        <w:rPr>
          <w:sz w:val="24"/>
          <w:lang w:val="en-US"/>
        </w:rPr>
        <w:t>Informatica.</w:t>
      </w:r>
      <w:r w:rsidRPr="00C40287">
        <w:rPr>
          <w:spacing w:val="35"/>
          <w:sz w:val="24"/>
          <w:lang w:val="en-US"/>
        </w:rPr>
        <w:t xml:space="preserve"> </w:t>
      </w:r>
      <w:r w:rsidRPr="00C40287">
        <w:rPr>
          <w:sz w:val="24"/>
          <w:lang w:val="en-US"/>
        </w:rPr>
        <w:t>2025,</w:t>
      </w:r>
      <w:r w:rsidRPr="00C40287">
        <w:rPr>
          <w:spacing w:val="36"/>
          <w:sz w:val="24"/>
          <w:lang w:val="en-US"/>
        </w:rPr>
        <w:t xml:space="preserve"> </w:t>
      </w:r>
      <w:r w:rsidRPr="00C40287">
        <w:rPr>
          <w:sz w:val="24"/>
          <w:lang w:val="en-US"/>
        </w:rPr>
        <w:t>49,</w:t>
      </w:r>
      <w:r w:rsidRPr="00C40287">
        <w:rPr>
          <w:spacing w:val="29"/>
          <w:sz w:val="24"/>
          <w:lang w:val="en-US"/>
        </w:rPr>
        <w:t xml:space="preserve"> </w:t>
      </w:r>
      <w:r w:rsidRPr="00C40287">
        <w:rPr>
          <w:sz w:val="24"/>
          <w:lang w:val="en-US"/>
        </w:rPr>
        <w:t>297–</w:t>
      </w:r>
    </w:p>
    <w:p w14:paraId="2F126FA7" w14:textId="77777777" w:rsidR="00363EAC" w:rsidRDefault="00000000">
      <w:pPr>
        <w:pStyle w:val="Textoindependiente"/>
        <w:spacing w:line="274" w:lineRule="exact"/>
        <w:ind w:left="959"/>
      </w:pPr>
      <w:r>
        <w:rPr>
          <w:spacing w:val="-4"/>
        </w:rPr>
        <w:t>316.</w:t>
      </w:r>
    </w:p>
    <w:p w14:paraId="2F126FA8" w14:textId="77777777" w:rsidR="00363EAC" w:rsidRDefault="00000000">
      <w:pPr>
        <w:pStyle w:val="Prrafodelista"/>
        <w:numPr>
          <w:ilvl w:val="0"/>
          <w:numId w:val="1"/>
        </w:numPr>
        <w:tabs>
          <w:tab w:val="left" w:pos="1354"/>
        </w:tabs>
        <w:ind w:right="363" w:firstLine="0"/>
        <w:rPr>
          <w:sz w:val="24"/>
        </w:rPr>
      </w:pPr>
      <w:r w:rsidRPr="00C40287">
        <w:rPr>
          <w:sz w:val="24"/>
          <w:lang w:val="en-US"/>
        </w:rPr>
        <w:t>MORGAN,</w:t>
      </w:r>
      <w:r w:rsidRPr="00C40287">
        <w:rPr>
          <w:spacing w:val="-11"/>
          <w:sz w:val="24"/>
          <w:lang w:val="en-US"/>
        </w:rPr>
        <w:t xml:space="preserve"> </w:t>
      </w:r>
      <w:r w:rsidRPr="00C40287">
        <w:rPr>
          <w:sz w:val="24"/>
          <w:lang w:val="en-US"/>
        </w:rPr>
        <w:t>Steve.</w:t>
      </w:r>
      <w:r w:rsidRPr="00C40287">
        <w:rPr>
          <w:spacing w:val="-13"/>
          <w:sz w:val="24"/>
          <w:lang w:val="en-US"/>
        </w:rPr>
        <w:t xml:space="preserve"> </w:t>
      </w:r>
      <w:r w:rsidRPr="00C40287">
        <w:rPr>
          <w:sz w:val="24"/>
          <w:lang w:val="en-US"/>
        </w:rPr>
        <w:t>Cybercrime</w:t>
      </w:r>
      <w:r w:rsidRPr="00C40287">
        <w:rPr>
          <w:spacing w:val="-8"/>
          <w:sz w:val="24"/>
          <w:lang w:val="en-US"/>
        </w:rPr>
        <w:t xml:space="preserve"> </w:t>
      </w:r>
      <w:r w:rsidRPr="00C40287">
        <w:rPr>
          <w:sz w:val="24"/>
          <w:lang w:val="en-US"/>
        </w:rPr>
        <w:t>To</w:t>
      </w:r>
      <w:r w:rsidRPr="00C40287">
        <w:rPr>
          <w:spacing w:val="-11"/>
          <w:sz w:val="24"/>
          <w:lang w:val="en-US"/>
        </w:rPr>
        <w:t xml:space="preserve"> </w:t>
      </w:r>
      <w:r w:rsidRPr="00C40287">
        <w:rPr>
          <w:sz w:val="24"/>
          <w:lang w:val="en-US"/>
        </w:rPr>
        <w:t>Cost</w:t>
      </w:r>
      <w:r w:rsidRPr="00C40287">
        <w:rPr>
          <w:spacing w:val="-11"/>
          <w:sz w:val="24"/>
          <w:lang w:val="en-US"/>
        </w:rPr>
        <w:t xml:space="preserve"> </w:t>
      </w:r>
      <w:r w:rsidRPr="00C40287">
        <w:rPr>
          <w:sz w:val="24"/>
          <w:lang w:val="en-US"/>
        </w:rPr>
        <w:t>The</w:t>
      </w:r>
      <w:r w:rsidRPr="00C40287">
        <w:rPr>
          <w:spacing w:val="-15"/>
          <w:sz w:val="24"/>
          <w:lang w:val="en-US"/>
        </w:rPr>
        <w:t xml:space="preserve"> </w:t>
      </w:r>
      <w:r w:rsidRPr="00C40287">
        <w:rPr>
          <w:sz w:val="24"/>
          <w:lang w:val="en-US"/>
        </w:rPr>
        <w:t>World</w:t>
      </w:r>
      <w:r w:rsidRPr="00C40287">
        <w:rPr>
          <w:spacing w:val="-11"/>
          <w:sz w:val="24"/>
          <w:lang w:val="en-US"/>
        </w:rPr>
        <w:t xml:space="preserve"> </w:t>
      </w:r>
      <w:r w:rsidRPr="00C40287">
        <w:rPr>
          <w:sz w:val="24"/>
          <w:lang w:val="en-US"/>
        </w:rPr>
        <w:t>$10.5</w:t>
      </w:r>
      <w:r w:rsidRPr="00C40287">
        <w:rPr>
          <w:spacing w:val="-8"/>
          <w:sz w:val="24"/>
          <w:lang w:val="en-US"/>
        </w:rPr>
        <w:t xml:space="preserve"> </w:t>
      </w:r>
      <w:r w:rsidRPr="00C40287">
        <w:rPr>
          <w:sz w:val="24"/>
          <w:lang w:val="en-US"/>
        </w:rPr>
        <w:t>Trillion</w:t>
      </w:r>
      <w:r w:rsidRPr="00C40287">
        <w:rPr>
          <w:spacing w:val="-10"/>
          <w:sz w:val="24"/>
          <w:lang w:val="en-US"/>
        </w:rPr>
        <w:t xml:space="preserve"> </w:t>
      </w:r>
      <w:r w:rsidRPr="00C40287">
        <w:rPr>
          <w:sz w:val="24"/>
          <w:lang w:val="en-US"/>
        </w:rPr>
        <w:t>Annually</w:t>
      </w:r>
      <w:r w:rsidRPr="00C40287">
        <w:rPr>
          <w:spacing w:val="-9"/>
          <w:sz w:val="24"/>
          <w:lang w:val="en-US"/>
        </w:rPr>
        <w:t xml:space="preserve"> </w:t>
      </w:r>
      <w:r w:rsidRPr="00C40287">
        <w:rPr>
          <w:sz w:val="24"/>
          <w:lang w:val="en-US"/>
        </w:rPr>
        <w:t xml:space="preserve">By 2025. </w:t>
      </w:r>
      <w:r>
        <w:rPr>
          <w:sz w:val="24"/>
        </w:rPr>
        <w:t>Sausalito, Calif.: Cybersecurity Ventures, 2020.</w:t>
      </w:r>
    </w:p>
    <w:p w14:paraId="2F126FA9" w14:textId="77777777" w:rsidR="00363EAC" w:rsidRDefault="00000000">
      <w:pPr>
        <w:pStyle w:val="Prrafodelista"/>
        <w:numPr>
          <w:ilvl w:val="0"/>
          <w:numId w:val="1"/>
        </w:numPr>
        <w:tabs>
          <w:tab w:val="left" w:pos="1371"/>
        </w:tabs>
        <w:spacing w:before="1"/>
        <w:ind w:right="275" w:firstLine="0"/>
        <w:jc w:val="both"/>
        <w:rPr>
          <w:sz w:val="24"/>
        </w:rPr>
      </w:pPr>
      <w:r w:rsidRPr="00C40287">
        <w:rPr>
          <w:sz w:val="24"/>
          <w:lang w:val="en-US"/>
        </w:rPr>
        <w:t>MOTE, Savitri Ashok; ARABAGATTE, Sudhakar. Survey on Detection and Mitigation Strategies for Zero-day Attacks: An Extensive Analysis of Current Developments and Case Studies. En: Proceedings of the First International Conference</w:t>
      </w:r>
      <w:r w:rsidRPr="00C40287">
        <w:rPr>
          <w:spacing w:val="-10"/>
          <w:sz w:val="24"/>
          <w:lang w:val="en-US"/>
        </w:rPr>
        <w:t xml:space="preserve"> </w:t>
      </w:r>
      <w:r w:rsidRPr="00C40287">
        <w:rPr>
          <w:sz w:val="24"/>
          <w:lang w:val="en-US"/>
        </w:rPr>
        <w:t>on</w:t>
      </w:r>
      <w:r w:rsidRPr="00C40287">
        <w:rPr>
          <w:spacing w:val="-11"/>
          <w:sz w:val="24"/>
          <w:lang w:val="en-US"/>
        </w:rPr>
        <w:t xml:space="preserve"> </w:t>
      </w:r>
      <w:r w:rsidRPr="00C40287">
        <w:rPr>
          <w:sz w:val="24"/>
          <w:lang w:val="en-US"/>
        </w:rPr>
        <w:t>Computer,</w:t>
      </w:r>
      <w:r w:rsidRPr="00C40287">
        <w:rPr>
          <w:spacing w:val="-11"/>
          <w:sz w:val="24"/>
          <w:lang w:val="en-US"/>
        </w:rPr>
        <w:t xml:space="preserve"> </w:t>
      </w:r>
      <w:r w:rsidRPr="00C40287">
        <w:rPr>
          <w:sz w:val="24"/>
          <w:lang w:val="en-US"/>
        </w:rPr>
        <w:t>Computation</w:t>
      </w:r>
      <w:r w:rsidRPr="00C40287">
        <w:rPr>
          <w:spacing w:val="-15"/>
          <w:sz w:val="24"/>
          <w:lang w:val="en-US"/>
        </w:rPr>
        <w:t xml:space="preserve"> </w:t>
      </w:r>
      <w:r w:rsidRPr="00C40287">
        <w:rPr>
          <w:sz w:val="24"/>
          <w:lang w:val="en-US"/>
        </w:rPr>
        <w:t>and</w:t>
      </w:r>
      <w:r w:rsidRPr="00C40287">
        <w:rPr>
          <w:spacing w:val="-13"/>
          <w:sz w:val="24"/>
          <w:lang w:val="en-US"/>
        </w:rPr>
        <w:t xml:space="preserve"> </w:t>
      </w:r>
      <w:r w:rsidRPr="00C40287">
        <w:rPr>
          <w:sz w:val="24"/>
          <w:lang w:val="en-US"/>
        </w:rPr>
        <w:t>Communication</w:t>
      </w:r>
      <w:r w:rsidRPr="00C40287">
        <w:rPr>
          <w:spacing w:val="-13"/>
          <w:sz w:val="24"/>
          <w:lang w:val="en-US"/>
        </w:rPr>
        <w:t xml:space="preserve"> </w:t>
      </w:r>
      <w:r w:rsidRPr="00C40287">
        <w:rPr>
          <w:sz w:val="24"/>
          <w:lang w:val="en-US"/>
        </w:rPr>
        <w:t>(IC3C-2025).</w:t>
      </w:r>
      <w:r w:rsidRPr="00C40287">
        <w:rPr>
          <w:spacing w:val="-14"/>
          <w:sz w:val="24"/>
          <w:lang w:val="en-US"/>
        </w:rPr>
        <w:t xml:space="preserve"> </w:t>
      </w:r>
      <w:r>
        <w:rPr>
          <w:sz w:val="24"/>
        </w:rPr>
        <w:t>2025.</w:t>
      </w:r>
    </w:p>
    <w:p w14:paraId="2F126FAA" w14:textId="77777777" w:rsidR="00363EAC" w:rsidRDefault="00000000">
      <w:pPr>
        <w:pStyle w:val="Prrafodelista"/>
        <w:numPr>
          <w:ilvl w:val="0"/>
          <w:numId w:val="1"/>
        </w:numPr>
        <w:tabs>
          <w:tab w:val="left" w:pos="1347"/>
        </w:tabs>
        <w:ind w:right="274" w:firstLine="0"/>
        <w:jc w:val="both"/>
        <w:rPr>
          <w:sz w:val="24"/>
        </w:rPr>
      </w:pPr>
      <w:r w:rsidRPr="00C40287">
        <w:rPr>
          <w:sz w:val="24"/>
          <w:lang w:val="en-US"/>
        </w:rPr>
        <w:t>MUTLU,</w:t>
      </w:r>
      <w:r w:rsidRPr="00C40287">
        <w:rPr>
          <w:spacing w:val="-15"/>
          <w:sz w:val="24"/>
          <w:lang w:val="en-US"/>
        </w:rPr>
        <w:t xml:space="preserve"> </w:t>
      </w:r>
      <w:r w:rsidRPr="00C40287">
        <w:rPr>
          <w:sz w:val="24"/>
          <w:lang w:val="en-US"/>
        </w:rPr>
        <w:t>Gökay,</w:t>
      </w:r>
      <w:r w:rsidRPr="00C40287">
        <w:rPr>
          <w:spacing w:val="-13"/>
          <w:sz w:val="24"/>
          <w:lang w:val="en-US"/>
        </w:rPr>
        <w:t xml:space="preserve"> </w:t>
      </w:r>
      <w:r w:rsidRPr="00C40287">
        <w:rPr>
          <w:sz w:val="24"/>
          <w:lang w:val="en-US"/>
        </w:rPr>
        <w:t>et</w:t>
      </w:r>
      <w:r w:rsidRPr="00C40287">
        <w:rPr>
          <w:spacing w:val="-14"/>
          <w:sz w:val="24"/>
          <w:lang w:val="en-US"/>
        </w:rPr>
        <w:t xml:space="preserve"> </w:t>
      </w:r>
      <w:r w:rsidRPr="00C40287">
        <w:rPr>
          <w:sz w:val="24"/>
          <w:lang w:val="en-US"/>
        </w:rPr>
        <w:t>al.</w:t>
      </w:r>
      <w:r w:rsidRPr="00C40287">
        <w:rPr>
          <w:spacing w:val="-17"/>
          <w:sz w:val="24"/>
          <w:lang w:val="en-US"/>
        </w:rPr>
        <w:t xml:space="preserve"> </w:t>
      </w:r>
      <w:r w:rsidRPr="00C40287">
        <w:rPr>
          <w:sz w:val="24"/>
          <w:lang w:val="en-US"/>
        </w:rPr>
        <w:t>An</w:t>
      </w:r>
      <w:r w:rsidRPr="00C40287">
        <w:rPr>
          <w:spacing w:val="-13"/>
          <w:sz w:val="24"/>
          <w:lang w:val="en-US"/>
        </w:rPr>
        <w:t xml:space="preserve"> </w:t>
      </w:r>
      <w:r w:rsidRPr="00C40287">
        <w:rPr>
          <w:sz w:val="24"/>
          <w:lang w:val="en-US"/>
        </w:rPr>
        <w:t>Efficient</w:t>
      </w:r>
      <w:r w:rsidRPr="00C40287">
        <w:rPr>
          <w:spacing w:val="-10"/>
          <w:sz w:val="24"/>
          <w:lang w:val="en-US"/>
        </w:rPr>
        <w:t xml:space="preserve"> </w:t>
      </w:r>
      <w:r w:rsidRPr="00C40287">
        <w:rPr>
          <w:sz w:val="24"/>
          <w:lang w:val="en-US"/>
        </w:rPr>
        <w:t>Ransomware</w:t>
      </w:r>
      <w:r w:rsidRPr="00C40287">
        <w:rPr>
          <w:spacing w:val="-13"/>
          <w:sz w:val="24"/>
          <w:lang w:val="en-US"/>
        </w:rPr>
        <w:t xml:space="preserve"> </w:t>
      </w:r>
      <w:r w:rsidRPr="00C40287">
        <w:rPr>
          <w:sz w:val="24"/>
          <w:lang w:val="en-US"/>
        </w:rPr>
        <w:t>Attack</w:t>
      </w:r>
      <w:r w:rsidRPr="00C40287">
        <w:rPr>
          <w:spacing w:val="-14"/>
          <w:sz w:val="24"/>
          <w:lang w:val="en-US"/>
        </w:rPr>
        <w:t xml:space="preserve"> </w:t>
      </w:r>
      <w:r w:rsidRPr="00C40287">
        <w:rPr>
          <w:sz w:val="24"/>
          <w:lang w:val="en-US"/>
        </w:rPr>
        <w:t>Detection</w:t>
      </w:r>
      <w:r w:rsidRPr="00C40287">
        <w:rPr>
          <w:spacing w:val="-7"/>
          <w:sz w:val="24"/>
          <w:lang w:val="en-US"/>
        </w:rPr>
        <w:t xml:space="preserve"> </w:t>
      </w:r>
      <w:r w:rsidRPr="00C40287">
        <w:rPr>
          <w:sz w:val="24"/>
          <w:lang w:val="en-US"/>
        </w:rPr>
        <w:t xml:space="preserve">Framework Using Machine Learning and Feature Reduction Techniques. En: Proceedings of the 2026 5th International Informatics and Software Engineering Conference (IISEC). </w:t>
      </w:r>
      <w:r>
        <w:rPr>
          <w:sz w:val="24"/>
        </w:rPr>
        <w:t>Febrero 2026.</w:t>
      </w:r>
    </w:p>
    <w:p w14:paraId="2F126FAB" w14:textId="77777777" w:rsidR="00363EAC" w:rsidRDefault="00363EAC">
      <w:pPr>
        <w:pStyle w:val="Prrafodelista"/>
        <w:jc w:val="both"/>
        <w:rPr>
          <w:sz w:val="24"/>
        </w:rPr>
        <w:sectPr w:rsidR="00363EAC">
          <w:pgSz w:w="12250" w:h="15850"/>
          <w:pgMar w:top="1520" w:right="850" w:bottom="1640" w:left="1700" w:header="0" w:footer="1436" w:gutter="0"/>
          <w:cols w:space="720"/>
        </w:sectPr>
      </w:pPr>
    </w:p>
    <w:p w14:paraId="2F126FAC" w14:textId="77777777" w:rsidR="00363EAC" w:rsidRPr="00C40287" w:rsidRDefault="00000000">
      <w:pPr>
        <w:pStyle w:val="Prrafodelista"/>
        <w:numPr>
          <w:ilvl w:val="0"/>
          <w:numId w:val="1"/>
        </w:numPr>
        <w:tabs>
          <w:tab w:val="left" w:pos="1464"/>
        </w:tabs>
        <w:spacing w:before="81"/>
        <w:ind w:right="295" w:firstLine="0"/>
        <w:jc w:val="both"/>
        <w:rPr>
          <w:sz w:val="24"/>
          <w:lang w:val="en-US"/>
        </w:rPr>
      </w:pPr>
      <w:r w:rsidRPr="00C40287">
        <w:rPr>
          <w:sz w:val="24"/>
          <w:lang w:val="en-US"/>
        </w:rPr>
        <w:lastRenderedPageBreak/>
        <w:t>NILESH, et al. Explainable Malware Detection In Distributed Cloud Environments</w:t>
      </w:r>
      <w:r w:rsidRPr="00C40287">
        <w:rPr>
          <w:spacing w:val="-11"/>
          <w:sz w:val="24"/>
          <w:lang w:val="en-US"/>
        </w:rPr>
        <w:t xml:space="preserve"> </w:t>
      </w:r>
      <w:r w:rsidRPr="00C40287">
        <w:rPr>
          <w:sz w:val="24"/>
          <w:lang w:val="en-US"/>
        </w:rPr>
        <w:t>using</w:t>
      </w:r>
      <w:r w:rsidRPr="00C40287">
        <w:rPr>
          <w:spacing w:val="-12"/>
          <w:sz w:val="24"/>
          <w:lang w:val="en-US"/>
        </w:rPr>
        <w:t xml:space="preserve"> </w:t>
      </w:r>
      <w:r w:rsidRPr="00C40287">
        <w:rPr>
          <w:sz w:val="24"/>
          <w:lang w:val="en-US"/>
        </w:rPr>
        <w:t>MLP.</w:t>
      </w:r>
      <w:r w:rsidRPr="00C40287">
        <w:rPr>
          <w:spacing w:val="-14"/>
          <w:sz w:val="24"/>
          <w:lang w:val="en-US"/>
        </w:rPr>
        <w:t xml:space="preserve"> </w:t>
      </w:r>
      <w:r w:rsidRPr="00C40287">
        <w:rPr>
          <w:sz w:val="24"/>
          <w:lang w:val="en-US"/>
        </w:rPr>
        <w:t>International</w:t>
      </w:r>
      <w:r w:rsidRPr="00C40287">
        <w:rPr>
          <w:spacing w:val="-14"/>
          <w:sz w:val="24"/>
          <w:lang w:val="en-US"/>
        </w:rPr>
        <w:t xml:space="preserve"> </w:t>
      </w:r>
      <w:r w:rsidRPr="00C40287">
        <w:rPr>
          <w:sz w:val="24"/>
          <w:lang w:val="en-US"/>
        </w:rPr>
        <w:t>Journal</w:t>
      </w:r>
      <w:r w:rsidRPr="00C40287">
        <w:rPr>
          <w:spacing w:val="-15"/>
          <w:sz w:val="24"/>
          <w:lang w:val="en-US"/>
        </w:rPr>
        <w:t xml:space="preserve"> </w:t>
      </w:r>
      <w:r w:rsidRPr="00C40287">
        <w:rPr>
          <w:sz w:val="24"/>
          <w:lang w:val="en-US"/>
        </w:rPr>
        <w:t>of</w:t>
      </w:r>
      <w:r w:rsidRPr="00C40287">
        <w:rPr>
          <w:spacing w:val="-17"/>
          <w:sz w:val="24"/>
          <w:lang w:val="en-US"/>
        </w:rPr>
        <w:t xml:space="preserve"> </w:t>
      </w:r>
      <w:r w:rsidRPr="00C40287">
        <w:rPr>
          <w:sz w:val="24"/>
          <w:lang w:val="en-US"/>
        </w:rPr>
        <w:t>Communication</w:t>
      </w:r>
      <w:r w:rsidRPr="00C40287">
        <w:rPr>
          <w:spacing w:val="-10"/>
          <w:sz w:val="24"/>
          <w:lang w:val="en-US"/>
        </w:rPr>
        <w:t xml:space="preserve"> </w:t>
      </w:r>
      <w:r w:rsidRPr="00C40287">
        <w:rPr>
          <w:sz w:val="24"/>
          <w:lang w:val="en-US"/>
        </w:rPr>
        <w:t>Networks</w:t>
      </w:r>
      <w:r w:rsidRPr="00C40287">
        <w:rPr>
          <w:spacing w:val="-16"/>
          <w:sz w:val="24"/>
          <w:lang w:val="en-US"/>
        </w:rPr>
        <w:t xml:space="preserve"> </w:t>
      </w:r>
      <w:r w:rsidRPr="00C40287">
        <w:rPr>
          <w:sz w:val="24"/>
          <w:lang w:val="en-US"/>
        </w:rPr>
        <w:t>and</w:t>
      </w:r>
    </w:p>
    <w:p w14:paraId="2F126FAD" w14:textId="77777777" w:rsidR="00363EAC" w:rsidRDefault="00000000">
      <w:pPr>
        <w:pStyle w:val="Textoindependiente"/>
        <w:spacing w:before="80"/>
        <w:ind w:left="959"/>
        <w:jc w:val="both"/>
      </w:pPr>
      <w:r>
        <w:t>Information</w:t>
      </w:r>
      <w:r>
        <w:rPr>
          <w:spacing w:val="-13"/>
        </w:rPr>
        <w:t xml:space="preserve"> </w:t>
      </w:r>
      <w:r>
        <w:t>Security</w:t>
      </w:r>
      <w:r>
        <w:rPr>
          <w:spacing w:val="-11"/>
        </w:rPr>
        <w:t xml:space="preserve"> </w:t>
      </w:r>
      <w:r>
        <w:t>(IJCNIS).</w:t>
      </w:r>
      <w:r>
        <w:rPr>
          <w:spacing w:val="-14"/>
        </w:rPr>
        <w:t xml:space="preserve"> </w:t>
      </w:r>
      <w:r>
        <w:t>2025,</w:t>
      </w:r>
      <w:r>
        <w:rPr>
          <w:spacing w:val="-14"/>
        </w:rPr>
        <w:t xml:space="preserve"> </w:t>
      </w:r>
      <w:r>
        <w:rPr>
          <w:spacing w:val="-2"/>
        </w:rPr>
        <w:t>15(4).</w:t>
      </w:r>
    </w:p>
    <w:p w14:paraId="2F126FAE" w14:textId="77777777" w:rsidR="00363EAC" w:rsidRPr="00C40287" w:rsidRDefault="00000000">
      <w:pPr>
        <w:pStyle w:val="Prrafodelista"/>
        <w:numPr>
          <w:ilvl w:val="0"/>
          <w:numId w:val="1"/>
        </w:numPr>
        <w:tabs>
          <w:tab w:val="left" w:pos="1422"/>
        </w:tabs>
        <w:ind w:left="1422" w:hanging="463"/>
        <w:jc w:val="both"/>
        <w:rPr>
          <w:sz w:val="24"/>
          <w:lang w:val="en-US"/>
        </w:rPr>
      </w:pPr>
      <w:r w:rsidRPr="00C40287">
        <w:rPr>
          <w:sz w:val="24"/>
          <w:lang w:val="en-US"/>
        </w:rPr>
        <w:t>NATIONAL</w:t>
      </w:r>
      <w:r w:rsidRPr="00C40287">
        <w:rPr>
          <w:spacing w:val="43"/>
          <w:sz w:val="24"/>
          <w:lang w:val="en-US"/>
        </w:rPr>
        <w:t xml:space="preserve"> </w:t>
      </w:r>
      <w:r w:rsidRPr="00C40287">
        <w:rPr>
          <w:sz w:val="24"/>
          <w:lang w:val="en-US"/>
        </w:rPr>
        <w:t>INSTITUTE</w:t>
      </w:r>
      <w:r w:rsidRPr="00C40287">
        <w:rPr>
          <w:spacing w:val="52"/>
          <w:sz w:val="24"/>
          <w:lang w:val="en-US"/>
        </w:rPr>
        <w:t xml:space="preserve"> </w:t>
      </w:r>
      <w:r w:rsidRPr="00C40287">
        <w:rPr>
          <w:sz w:val="24"/>
          <w:lang w:val="en-US"/>
        </w:rPr>
        <w:t>OF</w:t>
      </w:r>
      <w:r w:rsidRPr="00C40287">
        <w:rPr>
          <w:spacing w:val="49"/>
          <w:sz w:val="24"/>
          <w:lang w:val="en-US"/>
        </w:rPr>
        <w:t xml:space="preserve"> </w:t>
      </w:r>
      <w:r w:rsidRPr="00C40287">
        <w:rPr>
          <w:sz w:val="24"/>
          <w:lang w:val="en-US"/>
        </w:rPr>
        <w:t>STANDARDS</w:t>
      </w:r>
      <w:r w:rsidRPr="00C40287">
        <w:rPr>
          <w:spacing w:val="48"/>
          <w:sz w:val="24"/>
          <w:lang w:val="en-US"/>
        </w:rPr>
        <w:t xml:space="preserve"> </w:t>
      </w:r>
      <w:r w:rsidRPr="00C40287">
        <w:rPr>
          <w:sz w:val="24"/>
          <w:lang w:val="en-US"/>
        </w:rPr>
        <w:t>AND</w:t>
      </w:r>
      <w:r w:rsidRPr="00C40287">
        <w:rPr>
          <w:spacing w:val="48"/>
          <w:sz w:val="24"/>
          <w:lang w:val="en-US"/>
        </w:rPr>
        <w:t xml:space="preserve"> </w:t>
      </w:r>
      <w:r w:rsidRPr="00C40287">
        <w:rPr>
          <w:sz w:val="24"/>
          <w:lang w:val="en-US"/>
        </w:rPr>
        <w:t>TECHNOLOGY</w:t>
      </w:r>
      <w:r w:rsidRPr="00C40287">
        <w:rPr>
          <w:spacing w:val="49"/>
          <w:sz w:val="24"/>
          <w:lang w:val="en-US"/>
        </w:rPr>
        <w:t xml:space="preserve"> </w:t>
      </w:r>
      <w:r w:rsidRPr="00C40287">
        <w:rPr>
          <w:spacing w:val="-2"/>
          <w:sz w:val="24"/>
          <w:lang w:val="en-US"/>
        </w:rPr>
        <w:t>(NIST).</w:t>
      </w:r>
    </w:p>
    <w:p w14:paraId="2F126FAF" w14:textId="77777777" w:rsidR="00363EAC" w:rsidRDefault="00000000">
      <w:pPr>
        <w:pStyle w:val="Textoindependiente"/>
        <w:ind w:left="959"/>
        <w:jc w:val="both"/>
      </w:pPr>
      <w:r>
        <w:t>Malware</w:t>
      </w:r>
      <w:r>
        <w:rPr>
          <w:spacing w:val="-17"/>
        </w:rPr>
        <w:t xml:space="preserve"> </w:t>
      </w:r>
      <w:r>
        <w:t>definition.</w:t>
      </w:r>
      <w:r>
        <w:rPr>
          <w:spacing w:val="-14"/>
        </w:rPr>
        <w:t xml:space="preserve"> </w:t>
      </w:r>
      <w:r>
        <w:rPr>
          <w:spacing w:val="-2"/>
        </w:rPr>
        <w:t>2023.</w:t>
      </w:r>
    </w:p>
    <w:p w14:paraId="2F126FB0" w14:textId="77777777" w:rsidR="00363EAC" w:rsidRPr="00C40287" w:rsidRDefault="00000000">
      <w:pPr>
        <w:pStyle w:val="Prrafodelista"/>
        <w:numPr>
          <w:ilvl w:val="0"/>
          <w:numId w:val="1"/>
        </w:numPr>
        <w:tabs>
          <w:tab w:val="left" w:pos="1393"/>
        </w:tabs>
        <w:ind w:right="270" w:firstLine="0"/>
        <w:jc w:val="both"/>
        <w:rPr>
          <w:sz w:val="24"/>
          <w:lang w:val="en-US"/>
        </w:rPr>
      </w:pPr>
      <w:r w:rsidRPr="00C40287">
        <w:rPr>
          <w:sz w:val="24"/>
          <w:lang w:val="en-US"/>
        </w:rPr>
        <w:t>PANJA, Subir, et al. An Efficient Malware Detection Approach Based on Machine Learning Feature Influence Techniques for Resource-Constrained Devices. IEEE Access. Enero 2025, 13, 12647–12665.</w:t>
      </w:r>
    </w:p>
    <w:p w14:paraId="2F126FB1" w14:textId="77777777" w:rsidR="00363EAC" w:rsidRDefault="00000000">
      <w:pPr>
        <w:pStyle w:val="Prrafodelista"/>
        <w:numPr>
          <w:ilvl w:val="0"/>
          <w:numId w:val="1"/>
        </w:numPr>
        <w:tabs>
          <w:tab w:val="left" w:pos="1451"/>
        </w:tabs>
        <w:ind w:right="287" w:firstLine="0"/>
        <w:jc w:val="both"/>
        <w:rPr>
          <w:sz w:val="24"/>
        </w:rPr>
      </w:pPr>
      <w:r w:rsidRPr="00C40287">
        <w:rPr>
          <w:sz w:val="24"/>
          <w:lang w:val="en-US"/>
        </w:rPr>
        <w:t xml:space="preserve">RAGHAVENDRA, R.; DUTTA, Vikram. Machine Learning in Malware Detection: A Survey of Analysis Techniques. International Journal of Advanced Research in Computer and Communication Engineering. </w:t>
      </w:r>
      <w:r>
        <w:rPr>
          <w:sz w:val="24"/>
        </w:rPr>
        <w:t>Abril 2023, 12(4).</w:t>
      </w:r>
    </w:p>
    <w:p w14:paraId="2F126FB2" w14:textId="77777777" w:rsidR="00363EAC" w:rsidRDefault="00000000">
      <w:pPr>
        <w:pStyle w:val="Prrafodelista"/>
        <w:numPr>
          <w:ilvl w:val="0"/>
          <w:numId w:val="1"/>
        </w:numPr>
        <w:tabs>
          <w:tab w:val="left" w:pos="1371"/>
        </w:tabs>
        <w:ind w:right="288" w:firstLine="0"/>
        <w:jc w:val="both"/>
        <w:rPr>
          <w:sz w:val="24"/>
        </w:rPr>
      </w:pPr>
      <w:r>
        <w:rPr>
          <w:sz w:val="24"/>
        </w:rPr>
        <w:t>REVISTA CIBERSEGURIDAD. Análisis de las principales vulnerabilidades digitales que presenta el sector educativo. 2025.</w:t>
      </w:r>
    </w:p>
    <w:p w14:paraId="2F126FB3" w14:textId="77777777" w:rsidR="00363EAC" w:rsidRDefault="00000000">
      <w:pPr>
        <w:pStyle w:val="Prrafodelista"/>
        <w:numPr>
          <w:ilvl w:val="0"/>
          <w:numId w:val="1"/>
        </w:numPr>
        <w:tabs>
          <w:tab w:val="left" w:pos="1376"/>
        </w:tabs>
        <w:spacing w:line="242" w:lineRule="auto"/>
        <w:ind w:right="292" w:firstLine="0"/>
        <w:jc w:val="both"/>
        <w:rPr>
          <w:sz w:val="24"/>
        </w:rPr>
      </w:pPr>
      <w:r w:rsidRPr="00C40287">
        <w:rPr>
          <w:sz w:val="24"/>
          <w:lang w:val="en-US"/>
        </w:rPr>
        <w:t xml:space="preserve">ROOPA SARIKA, M. Malware Detection System Using Machine Learning. </w:t>
      </w:r>
      <w:r>
        <w:rPr>
          <w:sz w:val="24"/>
        </w:rPr>
        <w:t>International Journal on Science and Technology (IJSAT). 2024.</w:t>
      </w:r>
    </w:p>
    <w:p w14:paraId="2F126FB4" w14:textId="77777777" w:rsidR="00363EAC" w:rsidRDefault="00000000">
      <w:pPr>
        <w:pStyle w:val="Prrafodelista"/>
        <w:numPr>
          <w:ilvl w:val="0"/>
          <w:numId w:val="1"/>
        </w:numPr>
        <w:tabs>
          <w:tab w:val="left" w:pos="1352"/>
        </w:tabs>
        <w:ind w:right="277" w:firstLine="0"/>
        <w:jc w:val="both"/>
        <w:rPr>
          <w:sz w:val="24"/>
        </w:rPr>
      </w:pPr>
      <w:r w:rsidRPr="00C40287">
        <w:rPr>
          <w:sz w:val="24"/>
          <w:lang w:val="en-US"/>
        </w:rPr>
        <w:t>ROTH,</w:t>
      </w:r>
      <w:r w:rsidRPr="00C40287">
        <w:rPr>
          <w:spacing w:val="-10"/>
          <w:sz w:val="24"/>
          <w:lang w:val="en-US"/>
        </w:rPr>
        <w:t xml:space="preserve"> </w:t>
      </w:r>
      <w:r w:rsidRPr="00C40287">
        <w:rPr>
          <w:sz w:val="24"/>
          <w:lang w:val="en-US"/>
        </w:rPr>
        <w:t>Phil.</w:t>
      </w:r>
      <w:r w:rsidRPr="00C40287">
        <w:rPr>
          <w:spacing w:val="-10"/>
          <w:sz w:val="24"/>
          <w:lang w:val="en-US"/>
        </w:rPr>
        <w:t xml:space="preserve"> </w:t>
      </w:r>
      <w:r w:rsidRPr="00C40287">
        <w:rPr>
          <w:sz w:val="24"/>
          <w:lang w:val="en-US"/>
        </w:rPr>
        <w:t>EMBER2024:</w:t>
      </w:r>
      <w:r w:rsidRPr="00C40287">
        <w:rPr>
          <w:spacing w:val="-8"/>
          <w:sz w:val="24"/>
          <w:lang w:val="en-US"/>
        </w:rPr>
        <w:t xml:space="preserve"> </w:t>
      </w:r>
      <w:r w:rsidRPr="00C40287">
        <w:rPr>
          <w:sz w:val="24"/>
          <w:lang w:val="en-US"/>
        </w:rPr>
        <w:t>Advancing</w:t>
      </w:r>
      <w:r w:rsidRPr="00C40287">
        <w:rPr>
          <w:spacing w:val="-5"/>
          <w:sz w:val="24"/>
          <w:lang w:val="en-US"/>
        </w:rPr>
        <w:t xml:space="preserve"> </w:t>
      </w:r>
      <w:r w:rsidRPr="00C40287">
        <w:rPr>
          <w:sz w:val="24"/>
          <w:lang w:val="en-US"/>
        </w:rPr>
        <w:t>Cybersecurity</w:t>
      </w:r>
      <w:r w:rsidRPr="00C40287">
        <w:rPr>
          <w:spacing w:val="-6"/>
          <w:sz w:val="24"/>
          <w:lang w:val="en-US"/>
        </w:rPr>
        <w:t xml:space="preserve"> </w:t>
      </w:r>
      <w:r w:rsidRPr="00C40287">
        <w:rPr>
          <w:sz w:val="24"/>
          <w:lang w:val="en-US"/>
        </w:rPr>
        <w:t>ML</w:t>
      </w:r>
      <w:r w:rsidRPr="00C40287">
        <w:rPr>
          <w:spacing w:val="-8"/>
          <w:sz w:val="24"/>
          <w:lang w:val="en-US"/>
        </w:rPr>
        <w:t xml:space="preserve"> </w:t>
      </w:r>
      <w:r w:rsidRPr="00C40287">
        <w:rPr>
          <w:sz w:val="24"/>
          <w:lang w:val="en-US"/>
        </w:rPr>
        <w:t>Training</w:t>
      </w:r>
      <w:r w:rsidRPr="00C40287">
        <w:rPr>
          <w:spacing w:val="-9"/>
          <w:sz w:val="24"/>
          <w:lang w:val="en-US"/>
        </w:rPr>
        <w:t xml:space="preserve"> </w:t>
      </w:r>
      <w:r w:rsidRPr="00C40287">
        <w:rPr>
          <w:sz w:val="24"/>
          <w:lang w:val="en-US"/>
        </w:rPr>
        <w:t>on</w:t>
      </w:r>
      <w:r w:rsidRPr="00C40287">
        <w:rPr>
          <w:spacing w:val="-13"/>
          <w:sz w:val="24"/>
          <w:lang w:val="en-US"/>
        </w:rPr>
        <w:t xml:space="preserve"> </w:t>
      </w:r>
      <w:r w:rsidRPr="00C40287">
        <w:rPr>
          <w:sz w:val="24"/>
          <w:lang w:val="en-US"/>
        </w:rPr>
        <w:t xml:space="preserve">Evasive Malware. </w:t>
      </w:r>
      <w:r>
        <w:rPr>
          <w:sz w:val="24"/>
        </w:rPr>
        <w:t>CrowdStrike. Septiembre 2025.</w:t>
      </w:r>
    </w:p>
    <w:p w14:paraId="2F126FB5" w14:textId="77777777" w:rsidR="00363EAC" w:rsidRDefault="00000000">
      <w:pPr>
        <w:pStyle w:val="Prrafodelista"/>
        <w:numPr>
          <w:ilvl w:val="0"/>
          <w:numId w:val="1"/>
        </w:numPr>
        <w:tabs>
          <w:tab w:val="left" w:pos="1403"/>
        </w:tabs>
        <w:ind w:right="283" w:firstLine="0"/>
        <w:jc w:val="both"/>
        <w:rPr>
          <w:sz w:val="24"/>
        </w:rPr>
      </w:pPr>
      <w:r>
        <w:rPr>
          <w:sz w:val="24"/>
        </w:rPr>
        <w:t xml:space="preserve">SABER LATIBARI, Banafsheh, et al. </w:t>
      </w:r>
      <w:r w:rsidRPr="00C40287">
        <w:rPr>
          <w:sz w:val="24"/>
          <w:lang w:val="en-US"/>
        </w:rPr>
        <w:t xml:space="preserve">Transformers for Secure Hardware Systems: Applications, Challenges, and Outlook. arXiv preprint arXiv:2505.22605. </w:t>
      </w:r>
      <w:r>
        <w:rPr>
          <w:sz w:val="24"/>
        </w:rPr>
        <w:t>Mayo 2025.</w:t>
      </w:r>
    </w:p>
    <w:p w14:paraId="2F126FB6" w14:textId="77777777" w:rsidR="00363EAC" w:rsidRPr="00C40287" w:rsidRDefault="00000000">
      <w:pPr>
        <w:pStyle w:val="Prrafodelista"/>
        <w:numPr>
          <w:ilvl w:val="0"/>
          <w:numId w:val="1"/>
        </w:numPr>
        <w:tabs>
          <w:tab w:val="left" w:pos="1347"/>
        </w:tabs>
        <w:ind w:right="276" w:firstLine="0"/>
        <w:jc w:val="both"/>
        <w:rPr>
          <w:sz w:val="24"/>
          <w:lang w:val="en-US"/>
        </w:rPr>
      </w:pPr>
      <w:r w:rsidRPr="00C40287">
        <w:rPr>
          <w:sz w:val="24"/>
          <w:lang w:val="en-US"/>
        </w:rPr>
        <w:t>SCHULTZ,</w:t>
      </w:r>
      <w:r w:rsidRPr="00C40287">
        <w:rPr>
          <w:spacing w:val="-2"/>
          <w:sz w:val="24"/>
          <w:lang w:val="en-US"/>
        </w:rPr>
        <w:t xml:space="preserve"> </w:t>
      </w:r>
      <w:r w:rsidRPr="00C40287">
        <w:rPr>
          <w:sz w:val="24"/>
          <w:lang w:val="en-US"/>
        </w:rPr>
        <w:t>M.</w:t>
      </w:r>
      <w:r w:rsidRPr="00C40287">
        <w:rPr>
          <w:spacing w:val="-10"/>
          <w:sz w:val="24"/>
          <w:lang w:val="en-US"/>
        </w:rPr>
        <w:t xml:space="preserve"> </w:t>
      </w:r>
      <w:r w:rsidRPr="00C40287">
        <w:rPr>
          <w:sz w:val="24"/>
          <w:lang w:val="en-US"/>
        </w:rPr>
        <w:t>G.,</w:t>
      </w:r>
      <w:r w:rsidRPr="00C40287">
        <w:rPr>
          <w:spacing w:val="-14"/>
          <w:sz w:val="24"/>
          <w:lang w:val="en-US"/>
        </w:rPr>
        <w:t xml:space="preserve"> </w:t>
      </w:r>
      <w:r w:rsidRPr="00C40287">
        <w:rPr>
          <w:sz w:val="24"/>
          <w:lang w:val="en-US"/>
        </w:rPr>
        <w:t>et</w:t>
      </w:r>
      <w:r w:rsidRPr="00C40287">
        <w:rPr>
          <w:spacing w:val="-12"/>
          <w:sz w:val="24"/>
          <w:lang w:val="en-US"/>
        </w:rPr>
        <w:t xml:space="preserve"> </w:t>
      </w:r>
      <w:r w:rsidRPr="00C40287">
        <w:rPr>
          <w:sz w:val="24"/>
          <w:lang w:val="en-US"/>
        </w:rPr>
        <w:t>al.</w:t>
      </w:r>
      <w:r w:rsidRPr="00C40287">
        <w:rPr>
          <w:spacing w:val="-10"/>
          <w:sz w:val="24"/>
          <w:lang w:val="en-US"/>
        </w:rPr>
        <w:t xml:space="preserve"> </w:t>
      </w:r>
      <w:r w:rsidRPr="00C40287">
        <w:rPr>
          <w:sz w:val="24"/>
          <w:lang w:val="en-US"/>
        </w:rPr>
        <w:t>Data</w:t>
      </w:r>
      <w:r w:rsidRPr="00C40287">
        <w:rPr>
          <w:spacing w:val="-4"/>
          <w:sz w:val="24"/>
          <w:lang w:val="en-US"/>
        </w:rPr>
        <w:t xml:space="preserve"> </w:t>
      </w:r>
      <w:r w:rsidRPr="00C40287">
        <w:rPr>
          <w:sz w:val="24"/>
          <w:lang w:val="en-US"/>
        </w:rPr>
        <w:t>Mining</w:t>
      </w:r>
      <w:r w:rsidRPr="00C40287">
        <w:rPr>
          <w:spacing w:val="-4"/>
          <w:sz w:val="24"/>
          <w:lang w:val="en-US"/>
        </w:rPr>
        <w:t xml:space="preserve"> </w:t>
      </w:r>
      <w:r w:rsidRPr="00C40287">
        <w:rPr>
          <w:sz w:val="24"/>
          <w:lang w:val="en-US"/>
        </w:rPr>
        <w:t>Methods</w:t>
      </w:r>
      <w:r w:rsidRPr="00C40287">
        <w:rPr>
          <w:spacing w:val="-12"/>
          <w:sz w:val="24"/>
          <w:lang w:val="en-US"/>
        </w:rPr>
        <w:t xml:space="preserve"> </w:t>
      </w:r>
      <w:r w:rsidRPr="00C40287">
        <w:rPr>
          <w:sz w:val="24"/>
          <w:lang w:val="en-US"/>
        </w:rPr>
        <w:t>for</w:t>
      </w:r>
      <w:r w:rsidRPr="00C40287">
        <w:rPr>
          <w:spacing w:val="-6"/>
          <w:sz w:val="24"/>
          <w:lang w:val="en-US"/>
        </w:rPr>
        <w:t xml:space="preserve"> </w:t>
      </w:r>
      <w:r w:rsidRPr="00C40287">
        <w:rPr>
          <w:sz w:val="24"/>
          <w:lang w:val="en-US"/>
        </w:rPr>
        <w:t>Detection</w:t>
      </w:r>
      <w:r w:rsidRPr="00C40287">
        <w:rPr>
          <w:spacing w:val="-6"/>
          <w:sz w:val="24"/>
          <w:lang w:val="en-US"/>
        </w:rPr>
        <w:t xml:space="preserve"> </w:t>
      </w:r>
      <w:r w:rsidRPr="00C40287">
        <w:rPr>
          <w:sz w:val="24"/>
          <w:lang w:val="en-US"/>
        </w:rPr>
        <w:t>of</w:t>
      </w:r>
      <w:r w:rsidRPr="00C40287">
        <w:rPr>
          <w:spacing w:val="-5"/>
          <w:sz w:val="24"/>
          <w:lang w:val="en-US"/>
        </w:rPr>
        <w:t xml:space="preserve"> </w:t>
      </w:r>
      <w:r w:rsidRPr="00C40287">
        <w:rPr>
          <w:sz w:val="24"/>
          <w:lang w:val="en-US"/>
        </w:rPr>
        <w:t>New</w:t>
      </w:r>
      <w:r w:rsidRPr="00C40287">
        <w:rPr>
          <w:spacing w:val="-8"/>
          <w:sz w:val="24"/>
          <w:lang w:val="en-US"/>
        </w:rPr>
        <w:t xml:space="preserve"> </w:t>
      </w:r>
      <w:r w:rsidRPr="00C40287">
        <w:rPr>
          <w:sz w:val="24"/>
          <w:lang w:val="en-US"/>
        </w:rPr>
        <w:t>Malicious Executables. IEEE Symposium on Security and Privacy. 2001, 38-49.</w:t>
      </w:r>
    </w:p>
    <w:p w14:paraId="2F126FB7" w14:textId="77777777" w:rsidR="00363EAC" w:rsidRDefault="00000000">
      <w:pPr>
        <w:pStyle w:val="Prrafodelista"/>
        <w:numPr>
          <w:ilvl w:val="0"/>
          <w:numId w:val="1"/>
        </w:numPr>
        <w:tabs>
          <w:tab w:val="left" w:pos="1347"/>
        </w:tabs>
        <w:ind w:left="1347" w:hanging="388"/>
        <w:jc w:val="both"/>
        <w:rPr>
          <w:sz w:val="24"/>
        </w:rPr>
      </w:pPr>
      <w:r w:rsidRPr="00C40287">
        <w:rPr>
          <w:spacing w:val="-2"/>
          <w:sz w:val="24"/>
          <w:lang w:val="en-US"/>
        </w:rPr>
        <w:t>SECURELIST.</w:t>
      </w:r>
      <w:r w:rsidRPr="00C40287">
        <w:rPr>
          <w:spacing w:val="-14"/>
          <w:sz w:val="24"/>
          <w:lang w:val="en-US"/>
        </w:rPr>
        <w:t xml:space="preserve"> </w:t>
      </w:r>
      <w:r w:rsidRPr="00C40287">
        <w:rPr>
          <w:spacing w:val="-2"/>
          <w:sz w:val="24"/>
          <w:lang w:val="en-US"/>
        </w:rPr>
        <w:t>Kaspersky</w:t>
      </w:r>
      <w:r w:rsidRPr="00C40287">
        <w:rPr>
          <w:spacing w:val="-4"/>
          <w:sz w:val="24"/>
          <w:lang w:val="en-US"/>
        </w:rPr>
        <w:t xml:space="preserve"> </w:t>
      </w:r>
      <w:r w:rsidRPr="00C40287">
        <w:rPr>
          <w:spacing w:val="-2"/>
          <w:sz w:val="24"/>
          <w:lang w:val="en-US"/>
        </w:rPr>
        <w:t>Security</w:t>
      </w:r>
      <w:r w:rsidRPr="00C40287">
        <w:rPr>
          <w:spacing w:val="-3"/>
          <w:sz w:val="24"/>
          <w:lang w:val="en-US"/>
        </w:rPr>
        <w:t xml:space="preserve"> </w:t>
      </w:r>
      <w:r w:rsidRPr="00C40287">
        <w:rPr>
          <w:spacing w:val="-2"/>
          <w:sz w:val="24"/>
          <w:lang w:val="en-US"/>
        </w:rPr>
        <w:t>Bulletin 2025.</w:t>
      </w:r>
      <w:r w:rsidRPr="00C40287">
        <w:rPr>
          <w:spacing w:val="-6"/>
          <w:sz w:val="24"/>
          <w:lang w:val="en-US"/>
        </w:rPr>
        <w:t xml:space="preserve"> </w:t>
      </w:r>
      <w:r w:rsidRPr="00C40287">
        <w:rPr>
          <w:spacing w:val="-2"/>
          <w:sz w:val="24"/>
          <w:lang w:val="en-US"/>
        </w:rPr>
        <w:t xml:space="preserve">Statistics. </w:t>
      </w:r>
      <w:r>
        <w:rPr>
          <w:spacing w:val="-2"/>
          <w:sz w:val="24"/>
        </w:rPr>
        <w:t>Diciembre</w:t>
      </w:r>
      <w:r>
        <w:rPr>
          <w:spacing w:val="2"/>
          <w:sz w:val="24"/>
        </w:rPr>
        <w:t xml:space="preserve"> </w:t>
      </w:r>
      <w:r>
        <w:rPr>
          <w:spacing w:val="-2"/>
          <w:sz w:val="24"/>
        </w:rPr>
        <w:t>2025.</w:t>
      </w:r>
    </w:p>
    <w:p w14:paraId="2F126FB8" w14:textId="77777777" w:rsidR="00363EAC" w:rsidRDefault="00000000">
      <w:pPr>
        <w:pStyle w:val="Prrafodelista"/>
        <w:numPr>
          <w:ilvl w:val="0"/>
          <w:numId w:val="1"/>
        </w:numPr>
        <w:tabs>
          <w:tab w:val="left" w:pos="1354"/>
        </w:tabs>
        <w:ind w:left="1354" w:hanging="395"/>
        <w:jc w:val="both"/>
        <w:rPr>
          <w:sz w:val="24"/>
        </w:rPr>
      </w:pPr>
      <w:r w:rsidRPr="00C40287">
        <w:rPr>
          <w:sz w:val="24"/>
          <w:lang w:val="en-US"/>
        </w:rPr>
        <w:t>SENTINELONE.</w:t>
      </w:r>
      <w:r w:rsidRPr="00C40287">
        <w:rPr>
          <w:spacing w:val="-13"/>
          <w:sz w:val="24"/>
          <w:lang w:val="en-US"/>
        </w:rPr>
        <w:t xml:space="preserve"> </w:t>
      </w:r>
      <w:r w:rsidRPr="00C40287">
        <w:rPr>
          <w:sz w:val="24"/>
          <w:lang w:val="en-US"/>
        </w:rPr>
        <w:t>Top</w:t>
      </w:r>
      <w:r w:rsidRPr="00C40287">
        <w:rPr>
          <w:spacing w:val="-9"/>
          <w:sz w:val="24"/>
          <w:lang w:val="en-US"/>
        </w:rPr>
        <w:t xml:space="preserve"> </w:t>
      </w:r>
      <w:r w:rsidRPr="00C40287">
        <w:rPr>
          <w:sz w:val="24"/>
          <w:lang w:val="en-US"/>
        </w:rPr>
        <w:t>5</w:t>
      </w:r>
      <w:r w:rsidRPr="00C40287">
        <w:rPr>
          <w:spacing w:val="-14"/>
          <w:sz w:val="24"/>
          <w:lang w:val="en-US"/>
        </w:rPr>
        <w:t xml:space="preserve"> </w:t>
      </w:r>
      <w:r w:rsidRPr="00C40287">
        <w:rPr>
          <w:sz w:val="24"/>
          <w:lang w:val="en-US"/>
        </w:rPr>
        <w:t>Cyber</w:t>
      </w:r>
      <w:r w:rsidRPr="00C40287">
        <w:rPr>
          <w:spacing w:val="-11"/>
          <w:sz w:val="24"/>
          <w:lang w:val="en-US"/>
        </w:rPr>
        <w:t xml:space="preserve"> </w:t>
      </w:r>
      <w:r w:rsidRPr="00C40287">
        <w:rPr>
          <w:sz w:val="24"/>
          <w:lang w:val="en-US"/>
        </w:rPr>
        <w:t>Security</w:t>
      </w:r>
      <w:r w:rsidRPr="00C40287">
        <w:rPr>
          <w:spacing w:val="-8"/>
          <w:sz w:val="24"/>
          <w:lang w:val="en-US"/>
        </w:rPr>
        <w:t xml:space="preserve"> </w:t>
      </w:r>
      <w:r w:rsidRPr="00C40287">
        <w:rPr>
          <w:sz w:val="24"/>
          <w:lang w:val="en-US"/>
        </w:rPr>
        <w:t>Challenges.</w:t>
      </w:r>
      <w:r w:rsidRPr="00C40287">
        <w:rPr>
          <w:spacing w:val="-10"/>
          <w:sz w:val="24"/>
          <w:lang w:val="en-US"/>
        </w:rPr>
        <w:t xml:space="preserve"> </w:t>
      </w:r>
      <w:r>
        <w:rPr>
          <w:spacing w:val="-2"/>
          <w:sz w:val="24"/>
        </w:rPr>
        <w:t>2025.</w:t>
      </w:r>
    </w:p>
    <w:p w14:paraId="2F126FB9" w14:textId="77777777" w:rsidR="00363EAC" w:rsidRDefault="00000000">
      <w:pPr>
        <w:pStyle w:val="Prrafodelista"/>
        <w:numPr>
          <w:ilvl w:val="0"/>
          <w:numId w:val="1"/>
        </w:numPr>
        <w:tabs>
          <w:tab w:val="left" w:pos="1376"/>
        </w:tabs>
        <w:ind w:right="279" w:firstLine="0"/>
        <w:jc w:val="both"/>
        <w:rPr>
          <w:sz w:val="24"/>
        </w:rPr>
      </w:pPr>
      <w:r w:rsidRPr="00C40287">
        <w:rPr>
          <w:sz w:val="24"/>
          <w:lang w:val="en-US"/>
        </w:rPr>
        <w:t xml:space="preserve">SHAKIB, M. Android Malware Detection Approach's Based on Genetic AI, CNN, RNN, LSTM, GRU, and Active Learning. </w:t>
      </w:r>
      <w:r>
        <w:rPr>
          <w:sz w:val="24"/>
        </w:rPr>
        <w:t>Social Science Research Network. 2023.</w:t>
      </w:r>
    </w:p>
    <w:p w14:paraId="2F126FBA" w14:textId="77777777" w:rsidR="00363EAC" w:rsidRDefault="00000000">
      <w:pPr>
        <w:pStyle w:val="Prrafodelista"/>
        <w:numPr>
          <w:ilvl w:val="0"/>
          <w:numId w:val="1"/>
        </w:numPr>
        <w:tabs>
          <w:tab w:val="left" w:pos="1427"/>
        </w:tabs>
        <w:ind w:right="279" w:firstLine="0"/>
        <w:jc w:val="both"/>
        <w:rPr>
          <w:sz w:val="24"/>
        </w:rPr>
      </w:pPr>
      <w:r w:rsidRPr="00C40287">
        <w:rPr>
          <w:sz w:val="24"/>
          <w:lang w:val="en-US"/>
        </w:rPr>
        <w:t xml:space="preserve">SIKORSKI, Michael; HONIG, Andrew. Practical Malware Analysis: The Hands-On Guide to Dissecting Malicious Software. </w:t>
      </w:r>
      <w:r>
        <w:rPr>
          <w:sz w:val="24"/>
        </w:rPr>
        <w:t>San Francisco: No Starch Press, 2012.</w:t>
      </w:r>
    </w:p>
    <w:p w14:paraId="2F126FBB" w14:textId="77777777" w:rsidR="00363EAC" w:rsidRDefault="00000000">
      <w:pPr>
        <w:pStyle w:val="Prrafodelista"/>
        <w:numPr>
          <w:ilvl w:val="0"/>
          <w:numId w:val="1"/>
        </w:numPr>
        <w:tabs>
          <w:tab w:val="left" w:pos="1354"/>
        </w:tabs>
        <w:spacing w:before="1"/>
        <w:ind w:left="1354" w:hanging="395"/>
        <w:jc w:val="both"/>
        <w:rPr>
          <w:sz w:val="24"/>
        </w:rPr>
      </w:pPr>
      <w:r w:rsidRPr="00C40287">
        <w:rPr>
          <w:sz w:val="24"/>
          <w:lang w:val="en-US"/>
        </w:rPr>
        <w:t>SOPHOS.</w:t>
      </w:r>
      <w:r w:rsidRPr="00C40287">
        <w:rPr>
          <w:spacing w:val="-13"/>
          <w:sz w:val="24"/>
          <w:lang w:val="en-US"/>
        </w:rPr>
        <w:t xml:space="preserve"> </w:t>
      </w:r>
      <w:r w:rsidRPr="00C40287">
        <w:rPr>
          <w:sz w:val="24"/>
          <w:lang w:val="en-US"/>
        </w:rPr>
        <w:t>The</w:t>
      </w:r>
      <w:r w:rsidRPr="00C40287">
        <w:rPr>
          <w:spacing w:val="-12"/>
          <w:sz w:val="24"/>
          <w:lang w:val="en-US"/>
        </w:rPr>
        <w:t xml:space="preserve"> </w:t>
      </w:r>
      <w:r w:rsidRPr="00C40287">
        <w:rPr>
          <w:sz w:val="24"/>
          <w:lang w:val="en-US"/>
        </w:rPr>
        <w:t>State</w:t>
      </w:r>
      <w:r w:rsidRPr="00C40287">
        <w:rPr>
          <w:spacing w:val="-5"/>
          <w:sz w:val="24"/>
          <w:lang w:val="en-US"/>
        </w:rPr>
        <w:t xml:space="preserve"> </w:t>
      </w:r>
      <w:r w:rsidRPr="00C40287">
        <w:rPr>
          <w:sz w:val="24"/>
          <w:lang w:val="en-US"/>
        </w:rPr>
        <w:t>of</w:t>
      </w:r>
      <w:r w:rsidRPr="00C40287">
        <w:rPr>
          <w:spacing w:val="-15"/>
          <w:sz w:val="24"/>
          <w:lang w:val="en-US"/>
        </w:rPr>
        <w:t xml:space="preserve"> </w:t>
      </w:r>
      <w:r w:rsidRPr="00C40287">
        <w:rPr>
          <w:sz w:val="24"/>
          <w:lang w:val="en-US"/>
        </w:rPr>
        <w:t>Ransomware</w:t>
      </w:r>
      <w:r w:rsidRPr="00C40287">
        <w:rPr>
          <w:spacing w:val="-9"/>
          <w:sz w:val="24"/>
          <w:lang w:val="en-US"/>
        </w:rPr>
        <w:t xml:space="preserve"> </w:t>
      </w:r>
      <w:r w:rsidRPr="00C40287">
        <w:rPr>
          <w:sz w:val="24"/>
          <w:lang w:val="en-US"/>
        </w:rPr>
        <w:t>in</w:t>
      </w:r>
      <w:r w:rsidRPr="00C40287">
        <w:rPr>
          <w:spacing w:val="-11"/>
          <w:sz w:val="24"/>
          <w:lang w:val="en-US"/>
        </w:rPr>
        <w:t xml:space="preserve"> </w:t>
      </w:r>
      <w:r w:rsidRPr="00C40287">
        <w:rPr>
          <w:sz w:val="24"/>
          <w:lang w:val="en-US"/>
        </w:rPr>
        <w:t>Education</w:t>
      </w:r>
      <w:r w:rsidRPr="00C40287">
        <w:rPr>
          <w:spacing w:val="-8"/>
          <w:sz w:val="24"/>
          <w:lang w:val="en-US"/>
        </w:rPr>
        <w:t xml:space="preserve"> </w:t>
      </w:r>
      <w:r w:rsidRPr="00C40287">
        <w:rPr>
          <w:sz w:val="24"/>
          <w:lang w:val="en-US"/>
        </w:rPr>
        <w:t>2024.</w:t>
      </w:r>
      <w:r w:rsidRPr="00C40287">
        <w:rPr>
          <w:spacing w:val="-8"/>
          <w:sz w:val="24"/>
          <w:lang w:val="en-US"/>
        </w:rPr>
        <w:t xml:space="preserve"> </w:t>
      </w:r>
      <w:r>
        <w:rPr>
          <w:spacing w:val="-2"/>
          <w:sz w:val="24"/>
        </w:rPr>
        <w:t>2024.</w:t>
      </w:r>
    </w:p>
    <w:p w14:paraId="2F126FBC" w14:textId="77777777" w:rsidR="00363EAC" w:rsidRDefault="00000000">
      <w:pPr>
        <w:pStyle w:val="Prrafodelista"/>
        <w:numPr>
          <w:ilvl w:val="0"/>
          <w:numId w:val="1"/>
        </w:numPr>
        <w:tabs>
          <w:tab w:val="left" w:pos="1393"/>
        </w:tabs>
        <w:ind w:right="570" w:firstLine="0"/>
        <w:rPr>
          <w:sz w:val="24"/>
        </w:rPr>
      </w:pPr>
      <w:r w:rsidRPr="00C40287">
        <w:rPr>
          <w:sz w:val="24"/>
          <w:lang w:val="en-US"/>
        </w:rPr>
        <w:t>SOPHOS.</w:t>
      </w:r>
      <w:r w:rsidRPr="00C40287">
        <w:rPr>
          <w:spacing w:val="-7"/>
          <w:sz w:val="24"/>
          <w:lang w:val="en-US"/>
        </w:rPr>
        <w:t xml:space="preserve"> </w:t>
      </w:r>
      <w:r w:rsidRPr="00C40287">
        <w:rPr>
          <w:sz w:val="24"/>
          <w:lang w:val="en-US"/>
        </w:rPr>
        <w:t>Sophos</w:t>
      </w:r>
      <w:r w:rsidRPr="00C40287">
        <w:rPr>
          <w:spacing w:val="-7"/>
          <w:sz w:val="24"/>
          <w:lang w:val="en-US"/>
        </w:rPr>
        <w:t xml:space="preserve"> </w:t>
      </w:r>
      <w:r w:rsidRPr="00C40287">
        <w:rPr>
          <w:sz w:val="24"/>
          <w:lang w:val="en-US"/>
        </w:rPr>
        <w:t>Report</w:t>
      </w:r>
      <w:r w:rsidRPr="00C40287">
        <w:rPr>
          <w:spacing w:val="-5"/>
          <w:sz w:val="24"/>
          <w:lang w:val="en-US"/>
        </w:rPr>
        <w:t xml:space="preserve"> </w:t>
      </w:r>
      <w:r w:rsidRPr="00C40287">
        <w:rPr>
          <w:sz w:val="24"/>
          <w:lang w:val="en-US"/>
        </w:rPr>
        <w:t>Finds</w:t>
      </w:r>
      <w:r w:rsidRPr="00C40287">
        <w:rPr>
          <w:spacing w:val="-8"/>
          <w:sz w:val="24"/>
          <w:lang w:val="en-US"/>
        </w:rPr>
        <w:t xml:space="preserve"> </w:t>
      </w:r>
      <w:r w:rsidRPr="00C40287">
        <w:rPr>
          <w:sz w:val="24"/>
          <w:lang w:val="en-US"/>
        </w:rPr>
        <w:t>Education</w:t>
      </w:r>
      <w:r w:rsidRPr="00C40287">
        <w:rPr>
          <w:spacing w:val="-5"/>
          <w:sz w:val="24"/>
          <w:lang w:val="en-US"/>
        </w:rPr>
        <w:t xml:space="preserve"> </w:t>
      </w:r>
      <w:r w:rsidRPr="00C40287">
        <w:rPr>
          <w:sz w:val="24"/>
          <w:lang w:val="en-US"/>
        </w:rPr>
        <w:t>Sector</w:t>
      </w:r>
      <w:r w:rsidRPr="00C40287">
        <w:rPr>
          <w:spacing w:val="-5"/>
          <w:sz w:val="24"/>
          <w:lang w:val="en-US"/>
        </w:rPr>
        <w:t xml:space="preserve"> </w:t>
      </w:r>
      <w:r w:rsidRPr="00C40287">
        <w:rPr>
          <w:sz w:val="24"/>
          <w:lang w:val="en-US"/>
        </w:rPr>
        <w:t>Strengthening</w:t>
      </w:r>
      <w:r w:rsidRPr="00C40287">
        <w:rPr>
          <w:spacing w:val="-6"/>
          <w:sz w:val="24"/>
          <w:lang w:val="en-US"/>
        </w:rPr>
        <w:t xml:space="preserve"> </w:t>
      </w:r>
      <w:r w:rsidRPr="00C40287">
        <w:rPr>
          <w:sz w:val="24"/>
          <w:lang w:val="en-US"/>
        </w:rPr>
        <w:t xml:space="preserve">Against Ransomware, but IT Teams Pay Personal Price. </w:t>
      </w:r>
      <w:r>
        <w:rPr>
          <w:sz w:val="24"/>
        </w:rPr>
        <w:t>Septiembre 2025.</w:t>
      </w:r>
    </w:p>
    <w:p w14:paraId="2F126FBD" w14:textId="77777777" w:rsidR="00363EAC" w:rsidRDefault="00000000">
      <w:pPr>
        <w:pStyle w:val="Prrafodelista"/>
        <w:numPr>
          <w:ilvl w:val="0"/>
          <w:numId w:val="1"/>
        </w:numPr>
        <w:tabs>
          <w:tab w:val="left" w:pos="1364"/>
        </w:tabs>
        <w:ind w:right="413" w:firstLine="0"/>
        <w:rPr>
          <w:sz w:val="24"/>
        </w:rPr>
      </w:pPr>
      <w:r w:rsidRPr="00C40287">
        <w:rPr>
          <w:sz w:val="24"/>
          <w:lang w:val="en-US"/>
        </w:rPr>
        <w:t>SOURWINE,</w:t>
      </w:r>
      <w:r w:rsidRPr="00C40287">
        <w:rPr>
          <w:spacing w:val="-8"/>
          <w:sz w:val="24"/>
          <w:lang w:val="en-US"/>
        </w:rPr>
        <w:t xml:space="preserve"> </w:t>
      </w:r>
      <w:r w:rsidRPr="00C40287">
        <w:rPr>
          <w:sz w:val="24"/>
          <w:lang w:val="en-US"/>
        </w:rPr>
        <w:t>Abby.</w:t>
      </w:r>
      <w:r w:rsidRPr="00C40287">
        <w:rPr>
          <w:spacing w:val="-7"/>
          <w:sz w:val="24"/>
          <w:lang w:val="en-US"/>
        </w:rPr>
        <w:t xml:space="preserve"> </w:t>
      </w:r>
      <w:r w:rsidRPr="00C40287">
        <w:rPr>
          <w:sz w:val="24"/>
          <w:lang w:val="en-US"/>
        </w:rPr>
        <w:t>Cyber</w:t>
      </w:r>
      <w:r w:rsidRPr="00C40287">
        <w:rPr>
          <w:spacing w:val="-8"/>
          <w:sz w:val="24"/>
          <w:lang w:val="en-US"/>
        </w:rPr>
        <w:t xml:space="preserve"> </w:t>
      </w:r>
      <w:r w:rsidRPr="00C40287">
        <w:rPr>
          <w:sz w:val="24"/>
          <w:lang w:val="en-US"/>
        </w:rPr>
        <w:t>Attacks</w:t>
      </w:r>
      <w:r w:rsidRPr="00C40287">
        <w:rPr>
          <w:spacing w:val="-9"/>
          <w:sz w:val="24"/>
          <w:lang w:val="en-US"/>
        </w:rPr>
        <w:t xml:space="preserve"> </w:t>
      </w:r>
      <w:r w:rsidRPr="00C40287">
        <w:rPr>
          <w:sz w:val="24"/>
          <w:lang w:val="en-US"/>
        </w:rPr>
        <w:t>on</w:t>
      </w:r>
      <w:r w:rsidRPr="00C40287">
        <w:rPr>
          <w:spacing w:val="-7"/>
          <w:sz w:val="24"/>
          <w:lang w:val="en-US"/>
        </w:rPr>
        <w:t xml:space="preserve"> </w:t>
      </w:r>
      <w:r w:rsidRPr="00C40287">
        <w:rPr>
          <w:sz w:val="24"/>
          <w:lang w:val="en-US"/>
        </w:rPr>
        <w:t>Schools</w:t>
      </w:r>
      <w:r w:rsidRPr="00C40287">
        <w:rPr>
          <w:spacing w:val="-12"/>
          <w:sz w:val="24"/>
          <w:lang w:val="en-US"/>
        </w:rPr>
        <w:t xml:space="preserve"> </w:t>
      </w:r>
      <w:r w:rsidRPr="00C40287">
        <w:rPr>
          <w:sz w:val="24"/>
          <w:lang w:val="en-US"/>
        </w:rPr>
        <w:t>Plateaued</w:t>
      </w:r>
      <w:r w:rsidRPr="00C40287">
        <w:rPr>
          <w:spacing w:val="-5"/>
          <w:sz w:val="24"/>
          <w:lang w:val="en-US"/>
        </w:rPr>
        <w:t xml:space="preserve"> </w:t>
      </w:r>
      <w:r w:rsidRPr="00C40287">
        <w:rPr>
          <w:sz w:val="24"/>
          <w:lang w:val="en-US"/>
        </w:rPr>
        <w:t>in</w:t>
      </w:r>
      <w:r w:rsidRPr="00C40287">
        <w:rPr>
          <w:spacing w:val="-9"/>
          <w:sz w:val="24"/>
          <w:lang w:val="en-US"/>
        </w:rPr>
        <w:t xml:space="preserve"> </w:t>
      </w:r>
      <w:r w:rsidRPr="00C40287">
        <w:rPr>
          <w:sz w:val="24"/>
          <w:lang w:val="en-US"/>
        </w:rPr>
        <w:t>2025,</w:t>
      </w:r>
      <w:r w:rsidRPr="00C40287">
        <w:rPr>
          <w:spacing w:val="-9"/>
          <w:sz w:val="24"/>
          <w:lang w:val="en-US"/>
        </w:rPr>
        <w:t xml:space="preserve"> </w:t>
      </w:r>
      <w:r w:rsidRPr="00C40287">
        <w:rPr>
          <w:sz w:val="24"/>
          <w:lang w:val="en-US"/>
        </w:rPr>
        <w:t>but</w:t>
      </w:r>
      <w:r w:rsidRPr="00C40287">
        <w:rPr>
          <w:spacing w:val="-10"/>
          <w:sz w:val="24"/>
          <w:lang w:val="en-US"/>
        </w:rPr>
        <w:t xml:space="preserve"> </w:t>
      </w:r>
      <w:r w:rsidRPr="00C40287">
        <w:rPr>
          <w:sz w:val="24"/>
          <w:lang w:val="en-US"/>
        </w:rPr>
        <w:t xml:space="preserve">More Records Exposed. </w:t>
      </w:r>
      <w:r>
        <w:rPr>
          <w:sz w:val="24"/>
        </w:rPr>
        <w:t>GovTech. Febrero 2026.</w:t>
      </w:r>
    </w:p>
    <w:p w14:paraId="2F126FBE" w14:textId="77777777" w:rsidR="00363EAC" w:rsidRDefault="00000000">
      <w:pPr>
        <w:pStyle w:val="Prrafodelista"/>
        <w:numPr>
          <w:ilvl w:val="0"/>
          <w:numId w:val="1"/>
        </w:numPr>
        <w:tabs>
          <w:tab w:val="left" w:pos="1431"/>
        </w:tabs>
        <w:ind w:right="293" w:firstLine="0"/>
        <w:jc w:val="both"/>
        <w:rPr>
          <w:sz w:val="24"/>
        </w:rPr>
      </w:pPr>
      <w:r w:rsidRPr="00C40287">
        <w:rPr>
          <w:sz w:val="24"/>
          <w:lang w:val="en-US"/>
        </w:rPr>
        <w:t xml:space="preserve">SRISUMRITH, Norrakith; SODSEE, Sunantha. Detecting Cybersecurity Threats by Integrating Explainable AI with SHAP Interpretability and Strategic Data Sampling. </w:t>
      </w:r>
      <w:r>
        <w:rPr>
          <w:sz w:val="24"/>
        </w:rPr>
        <w:t>Springer LNNS. 2026.</w:t>
      </w:r>
    </w:p>
    <w:p w14:paraId="2F126FBF" w14:textId="77777777" w:rsidR="00363EAC" w:rsidRDefault="00000000">
      <w:pPr>
        <w:pStyle w:val="Prrafodelista"/>
        <w:numPr>
          <w:ilvl w:val="0"/>
          <w:numId w:val="1"/>
        </w:numPr>
        <w:tabs>
          <w:tab w:val="left" w:pos="1352"/>
        </w:tabs>
        <w:ind w:right="277" w:firstLine="0"/>
        <w:jc w:val="both"/>
        <w:rPr>
          <w:sz w:val="24"/>
        </w:rPr>
      </w:pPr>
      <w:r w:rsidRPr="00C40287">
        <w:rPr>
          <w:sz w:val="24"/>
          <w:lang w:val="en-US"/>
        </w:rPr>
        <w:t>STATISTA;</w:t>
      </w:r>
      <w:r w:rsidRPr="00C40287">
        <w:rPr>
          <w:spacing w:val="-3"/>
          <w:sz w:val="24"/>
          <w:lang w:val="en-US"/>
        </w:rPr>
        <w:t xml:space="preserve"> </w:t>
      </w:r>
      <w:r w:rsidRPr="00C40287">
        <w:rPr>
          <w:sz w:val="24"/>
          <w:lang w:val="en-US"/>
        </w:rPr>
        <w:t>DEMANDSAGE.</w:t>
      </w:r>
      <w:r w:rsidRPr="00C40287">
        <w:rPr>
          <w:spacing w:val="-4"/>
          <w:sz w:val="24"/>
          <w:lang w:val="en-US"/>
        </w:rPr>
        <w:t xml:space="preserve"> </w:t>
      </w:r>
      <w:r w:rsidRPr="00C40287">
        <w:rPr>
          <w:sz w:val="24"/>
          <w:lang w:val="en-US"/>
        </w:rPr>
        <w:t>Malware</w:t>
      </w:r>
      <w:r w:rsidRPr="00C40287">
        <w:rPr>
          <w:spacing w:val="-4"/>
          <w:sz w:val="24"/>
          <w:lang w:val="en-US"/>
        </w:rPr>
        <w:t xml:space="preserve"> </w:t>
      </w:r>
      <w:r w:rsidRPr="00C40287">
        <w:rPr>
          <w:sz w:val="24"/>
          <w:lang w:val="en-US"/>
        </w:rPr>
        <w:t>statistics</w:t>
      </w:r>
      <w:r w:rsidRPr="00C40287">
        <w:rPr>
          <w:spacing w:val="-1"/>
          <w:sz w:val="24"/>
          <w:lang w:val="en-US"/>
        </w:rPr>
        <w:t xml:space="preserve"> </w:t>
      </w:r>
      <w:r w:rsidRPr="00C40287">
        <w:rPr>
          <w:sz w:val="24"/>
          <w:lang w:val="en-US"/>
        </w:rPr>
        <w:t>2024:</w:t>
      </w:r>
      <w:r w:rsidRPr="00C40287">
        <w:rPr>
          <w:spacing w:val="-6"/>
          <w:sz w:val="24"/>
          <w:lang w:val="en-US"/>
        </w:rPr>
        <w:t xml:space="preserve"> </w:t>
      </w:r>
      <w:r w:rsidRPr="00C40287">
        <w:rPr>
          <w:sz w:val="24"/>
          <w:lang w:val="en-US"/>
        </w:rPr>
        <w:t>Global</w:t>
      </w:r>
      <w:r w:rsidRPr="00C40287">
        <w:rPr>
          <w:spacing w:val="-4"/>
          <w:sz w:val="24"/>
          <w:lang w:val="en-US"/>
        </w:rPr>
        <w:t xml:space="preserve"> </w:t>
      </w:r>
      <w:r w:rsidRPr="00C40287">
        <w:rPr>
          <w:sz w:val="24"/>
          <w:lang w:val="en-US"/>
        </w:rPr>
        <w:t>attack</w:t>
      </w:r>
      <w:r w:rsidRPr="00C40287">
        <w:rPr>
          <w:spacing w:val="-7"/>
          <w:sz w:val="24"/>
          <w:lang w:val="en-US"/>
        </w:rPr>
        <w:t xml:space="preserve"> </w:t>
      </w:r>
      <w:r w:rsidRPr="00C40287">
        <w:rPr>
          <w:sz w:val="24"/>
          <w:lang w:val="en-US"/>
        </w:rPr>
        <w:t xml:space="preserve">volume. </w:t>
      </w:r>
      <w:r>
        <w:rPr>
          <w:spacing w:val="-2"/>
          <w:sz w:val="24"/>
        </w:rPr>
        <w:t>2024.</w:t>
      </w:r>
    </w:p>
    <w:p w14:paraId="2F126FC0" w14:textId="77777777" w:rsidR="00363EAC" w:rsidRPr="00C40287" w:rsidRDefault="00000000">
      <w:pPr>
        <w:pStyle w:val="Prrafodelista"/>
        <w:numPr>
          <w:ilvl w:val="0"/>
          <w:numId w:val="1"/>
        </w:numPr>
        <w:tabs>
          <w:tab w:val="left" w:pos="1422"/>
        </w:tabs>
        <w:ind w:right="290" w:firstLine="0"/>
        <w:jc w:val="both"/>
        <w:rPr>
          <w:sz w:val="24"/>
          <w:lang w:val="en-US"/>
        </w:rPr>
      </w:pPr>
      <w:r w:rsidRPr="00C40287">
        <w:rPr>
          <w:sz w:val="24"/>
          <w:lang w:val="en-US"/>
        </w:rPr>
        <w:t>STEVENS, Emma. Hack to School: Top 10 Cyber Threats Facing the Education Sector in 2025. Bitsight Technologies. Septiembre 2025.</w:t>
      </w:r>
    </w:p>
    <w:p w14:paraId="2F126FC1" w14:textId="77777777" w:rsidR="00363EAC" w:rsidRPr="00C40287" w:rsidRDefault="00000000">
      <w:pPr>
        <w:pStyle w:val="Prrafodelista"/>
        <w:numPr>
          <w:ilvl w:val="0"/>
          <w:numId w:val="1"/>
        </w:numPr>
        <w:tabs>
          <w:tab w:val="left" w:pos="1458"/>
        </w:tabs>
        <w:ind w:right="291" w:firstLine="0"/>
        <w:jc w:val="both"/>
        <w:rPr>
          <w:sz w:val="24"/>
          <w:lang w:val="en-US"/>
        </w:rPr>
      </w:pPr>
      <w:r w:rsidRPr="00C40287">
        <w:rPr>
          <w:sz w:val="24"/>
          <w:lang w:val="en-US"/>
        </w:rPr>
        <w:t>TANVEER, Anmol; ALI, Arshad. Android Malware Detection Against Adversarial Attacks Using Machine Learning. En: Proceedings of the 2025 International</w:t>
      </w:r>
      <w:r w:rsidRPr="00C40287">
        <w:rPr>
          <w:spacing w:val="80"/>
          <w:w w:val="150"/>
          <w:sz w:val="24"/>
          <w:lang w:val="en-US"/>
        </w:rPr>
        <w:t xml:space="preserve"> </w:t>
      </w:r>
      <w:r w:rsidRPr="00C40287">
        <w:rPr>
          <w:sz w:val="24"/>
          <w:lang w:val="en-US"/>
        </w:rPr>
        <w:t>Conference</w:t>
      </w:r>
      <w:r w:rsidRPr="00C40287">
        <w:rPr>
          <w:spacing w:val="80"/>
          <w:w w:val="150"/>
          <w:sz w:val="24"/>
          <w:lang w:val="en-US"/>
        </w:rPr>
        <w:t xml:space="preserve"> </w:t>
      </w:r>
      <w:r w:rsidRPr="00C40287">
        <w:rPr>
          <w:sz w:val="24"/>
          <w:lang w:val="en-US"/>
        </w:rPr>
        <w:t>on</w:t>
      </w:r>
      <w:r w:rsidRPr="00C40287">
        <w:rPr>
          <w:spacing w:val="80"/>
          <w:sz w:val="24"/>
          <w:lang w:val="en-US"/>
        </w:rPr>
        <w:t xml:space="preserve"> </w:t>
      </w:r>
      <w:r w:rsidRPr="00C40287">
        <w:rPr>
          <w:sz w:val="24"/>
          <w:lang w:val="en-US"/>
        </w:rPr>
        <w:t>Frontiers</w:t>
      </w:r>
      <w:r w:rsidRPr="00C40287">
        <w:rPr>
          <w:spacing w:val="80"/>
          <w:sz w:val="24"/>
          <w:lang w:val="en-US"/>
        </w:rPr>
        <w:t xml:space="preserve"> </w:t>
      </w:r>
      <w:r w:rsidRPr="00C40287">
        <w:rPr>
          <w:sz w:val="24"/>
          <w:lang w:val="en-US"/>
        </w:rPr>
        <w:t>of</w:t>
      </w:r>
      <w:r w:rsidRPr="00C40287">
        <w:rPr>
          <w:spacing w:val="80"/>
          <w:sz w:val="24"/>
          <w:lang w:val="en-US"/>
        </w:rPr>
        <w:t xml:space="preserve"> </w:t>
      </w:r>
      <w:r w:rsidRPr="00C40287">
        <w:rPr>
          <w:sz w:val="24"/>
          <w:lang w:val="en-US"/>
        </w:rPr>
        <w:t>Information</w:t>
      </w:r>
      <w:r w:rsidRPr="00C40287">
        <w:rPr>
          <w:spacing w:val="80"/>
          <w:w w:val="150"/>
          <w:sz w:val="24"/>
          <w:lang w:val="en-US"/>
        </w:rPr>
        <w:t xml:space="preserve"> </w:t>
      </w:r>
      <w:r w:rsidRPr="00C40287">
        <w:rPr>
          <w:sz w:val="24"/>
          <w:lang w:val="en-US"/>
        </w:rPr>
        <w:t>Technology</w:t>
      </w:r>
      <w:r w:rsidRPr="00C40287">
        <w:rPr>
          <w:spacing w:val="80"/>
          <w:w w:val="150"/>
          <w:sz w:val="24"/>
          <w:lang w:val="en-US"/>
        </w:rPr>
        <w:t xml:space="preserve"> </w:t>
      </w:r>
      <w:r w:rsidRPr="00C40287">
        <w:rPr>
          <w:sz w:val="24"/>
          <w:lang w:val="en-US"/>
        </w:rPr>
        <w:t>(FIT).</w:t>
      </w:r>
    </w:p>
    <w:p w14:paraId="2F126FC2" w14:textId="77777777" w:rsidR="00363EAC" w:rsidRPr="00C40287" w:rsidRDefault="00363EAC">
      <w:pPr>
        <w:pStyle w:val="Prrafodelista"/>
        <w:jc w:val="both"/>
        <w:rPr>
          <w:sz w:val="24"/>
          <w:lang w:val="en-US"/>
        </w:rPr>
        <w:sectPr w:rsidR="00363EAC" w:rsidRPr="00C40287">
          <w:pgSz w:w="12250" w:h="15850"/>
          <w:pgMar w:top="1520" w:right="850" w:bottom="1640" w:left="1700" w:header="0" w:footer="1436" w:gutter="0"/>
          <w:cols w:space="720"/>
        </w:sectPr>
      </w:pPr>
    </w:p>
    <w:p w14:paraId="2F126FC3" w14:textId="77777777" w:rsidR="00363EAC" w:rsidRDefault="00000000">
      <w:pPr>
        <w:pStyle w:val="Textoindependiente"/>
        <w:spacing w:before="81"/>
        <w:ind w:left="959"/>
      </w:pPr>
      <w:r>
        <w:lastRenderedPageBreak/>
        <w:t>Diciembre</w:t>
      </w:r>
      <w:r>
        <w:rPr>
          <w:spacing w:val="-4"/>
        </w:rPr>
        <w:t xml:space="preserve"> </w:t>
      </w:r>
      <w:r>
        <w:rPr>
          <w:spacing w:val="-2"/>
        </w:rPr>
        <w:t>2025.</w:t>
      </w:r>
    </w:p>
    <w:p w14:paraId="2F126FC4" w14:textId="77777777" w:rsidR="00363EAC" w:rsidRPr="00C40287" w:rsidRDefault="00000000">
      <w:pPr>
        <w:pStyle w:val="Prrafodelista"/>
        <w:numPr>
          <w:ilvl w:val="0"/>
          <w:numId w:val="1"/>
        </w:numPr>
        <w:tabs>
          <w:tab w:val="left" w:pos="1383"/>
        </w:tabs>
        <w:ind w:left="1383" w:hanging="424"/>
        <w:rPr>
          <w:sz w:val="24"/>
          <w:lang w:val="en-US"/>
        </w:rPr>
      </w:pPr>
      <w:r w:rsidRPr="00C40287">
        <w:rPr>
          <w:sz w:val="24"/>
          <w:lang w:val="en-US"/>
        </w:rPr>
        <w:t>TANUWIDJAJA,</w:t>
      </w:r>
      <w:r w:rsidRPr="00C40287">
        <w:rPr>
          <w:spacing w:val="11"/>
          <w:sz w:val="24"/>
          <w:lang w:val="en-US"/>
        </w:rPr>
        <w:t xml:space="preserve"> </w:t>
      </w:r>
      <w:r w:rsidRPr="00C40287">
        <w:rPr>
          <w:sz w:val="24"/>
          <w:lang w:val="en-US"/>
        </w:rPr>
        <w:t>H.</w:t>
      </w:r>
      <w:r w:rsidRPr="00C40287">
        <w:rPr>
          <w:spacing w:val="20"/>
          <w:sz w:val="24"/>
          <w:lang w:val="en-US"/>
        </w:rPr>
        <w:t xml:space="preserve"> </w:t>
      </w:r>
      <w:r w:rsidRPr="00C40287">
        <w:rPr>
          <w:sz w:val="24"/>
          <w:lang w:val="en-US"/>
        </w:rPr>
        <w:t>C.;</w:t>
      </w:r>
      <w:r w:rsidRPr="00C40287">
        <w:rPr>
          <w:spacing w:val="20"/>
          <w:sz w:val="24"/>
          <w:lang w:val="en-US"/>
        </w:rPr>
        <w:t xml:space="preserve"> </w:t>
      </w:r>
      <w:r w:rsidRPr="00C40287">
        <w:rPr>
          <w:sz w:val="24"/>
          <w:lang w:val="en-US"/>
        </w:rPr>
        <w:t>KIM,</w:t>
      </w:r>
      <w:r w:rsidRPr="00C40287">
        <w:rPr>
          <w:spacing w:val="18"/>
          <w:sz w:val="24"/>
          <w:lang w:val="en-US"/>
        </w:rPr>
        <w:t xml:space="preserve"> </w:t>
      </w:r>
      <w:r w:rsidRPr="00C40287">
        <w:rPr>
          <w:sz w:val="24"/>
          <w:lang w:val="en-US"/>
        </w:rPr>
        <w:t>K.</w:t>
      </w:r>
      <w:r w:rsidRPr="00C40287">
        <w:rPr>
          <w:spacing w:val="15"/>
          <w:sz w:val="24"/>
          <w:lang w:val="en-US"/>
        </w:rPr>
        <w:t xml:space="preserve"> </w:t>
      </w:r>
      <w:r w:rsidRPr="00C40287">
        <w:rPr>
          <w:sz w:val="24"/>
          <w:lang w:val="en-US"/>
        </w:rPr>
        <w:t>Enhancing</w:t>
      </w:r>
      <w:r w:rsidRPr="00C40287">
        <w:rPr>
          <w:spacing w:val="17"/>
          <w:sz w:val="24"/>
          <w:lang w:val="en-US"/>
        </w:rPr>
        <w:t xml:space="preserve"> </w:t>
      </w:r>
      <w:r w:rsidRPr="00C40287">
        <w:rPr>
          <w:sz w:val="24"/>
          <w:lang w:val="en-US"/>
        </w:rPr>
        <w:t>malware</w:t>
      </w:r>
      <w:r w:rsidRPr="00C40287">
        <w:rPr>
          <w:spacing w:val="16"/>
          <w:sz w:val="24"/>
          <w:lang w:val="en-US"/>
        </w:rPr>
        <w:t xml:space="preserve"> </w:t>
      </w:r>
      <w:r w:rsidRPr="00C40287">
        <w:rPr>
          <w:sz w:val="24"/>
          <w:lang w:val="en-US"/>
        </w:rPr>
        <w:t>detection</w:t>
      </w:r>
      <w:r w:rsidRPr="00C40287">
        <w:rPr>
          <w:spacing w:val="22"/>
          <w:sz w:val="24"/>
          <w:lang w:val="en-US"/>
        </w:rPr>
        <w:t xml:space="preserve"> </w:t>
      </w:r>
      <w:r w:rsidRPr="00C40287">
        <w:rPr>
          <w:sz w:val="24"/>
          <w:lang w:val="en-US"/>
        </w:rPr>
        <w:t>by</w:t>
      </w:r>
      <w:r w:rsidRPr="00C40287">
        <w:rPr>
          <w:spacing w:val="12"/>
          <w:sz w:val="24"/>
          <w:lang w:val="en-US"/>
        </w:rPr>
        <w:t xml:space="preserve"> </w:t>
      </w:r>
      <w:r w:rsidRPr="00C40287">
        <w:rPr>
          <w:spacing w:val="-2"/>
          <w:sz w:val="24"/>
          <w:lang w:val="en-US"/>
        </w:rPr>
        <w:t>modified</w:t>
      </w:r>
    </w:p>
    <w:p w14:paraId="2F126FC5" w14:textId="77777777" w:rsidR="00363EAC" w:rsidRDefault="00000000">
      <w:pPr>
        <w:pStyle w:val="Textoindependiente"/>
        <w:spacing w:before="80"/>
        <w:ind w:left="959" w:right="383"/>
      </w:pPr>
      <w:r w:rsidRPr="00C40287">
        <w:rPr>
          <w:lang w:val="en-US"/>
        </w:rPr>
        <w:t>deep</w:t>
      </w:r>
      <w:r w:rsidRPr="00C40287">
        <w:rPr>
          <w:spacing w:val="-9"/>
          <w:lang w:val="en-US"/>
        </w:rPr>
        <w:t xml:space="preserve"> </w:t>
      </w:r>
      <w:r w:rsidRPr="00C40287">
        <w:rPr>
          <w:lang w:val="en-US"/>
        </w:rPr>
        <w:t>abstraction</w:t>
      </w:r>
      <w:r w:rsidRPr="00C40287">
        <w:rPr>
          <w:spacing w:val="-9"/>
          <w:lang w:val="en-US"/>
        </w:rPr>
        <w:t xml:space="preserve"> </w:t>
      </w:r>
      <w:r w:rsidRPr="00C40287">
        <w:rPr>
          <w:lang w:val="en-US"/>
        </w:rPr>
        <w:t>and</w:t>
      </w:r>
      <w:r w:rsidRPr="00C40287">
        <w:rPr>
          <w:spacing w:val="-13"/>
          <w:lang w:val="en-US"/>
        </w:rPr>
        <w:t xml:space="preserve"> </w:t>
      </w:r>
      <w:r w:rsidRPr="00C40287">
        <w:rPr>
          <w:lang w:val="en-US"/>
        </w:rPr>
        <w:t>weighted</w:t>
      </w:r>
      <w:r w:rsidRPr="00C40287">
        <w:rPr>
          <w:spacing w:val="-9"/>
          <w:lang w:val="en-US"/>
        </w:rPr>
        <w:t xml:space="preserve"> </w:t>
      </w:r>
      <w:r w:rsidRPr="00C40287">
        <w:rPr>
          <w:lang w:val="en-US"/>
        </w:rPr>
        <w:t>feature</w:t>
      </w:r>
      <w:r w:rsidRPr="00C40287">
        <w:rPr>
          <w:spacing w:val="-9"/>
          <w:lang w:val="en-US"/>
        </w:rPr>
        <w:t xml:space="preserve"> </w:t>
      </w:r>
      <w:r w:rsidRPr="00C40287">
        <w:rPr>
          <w:lang w:val="en-US"/>
        </w:rPr>
        <w:t>selection.</w:t>
      </w:r>
      <w:r w:rsidRPr="00C40287">
        <w:rPr>
          <w:spacing w:val="-11"/>
          <w:lang w:val="en-US"/>
        </w:rPr>
        <w:t xml:space="preserve"> </w:t>
      </w:r>
      <w:r w:rsidRPr="00C40287">
        <w:rPr>
          <w:lang w:val="en-US"/>
        </w:rPr>
        <w:t>Symposium</w:t>
      </w:r>
      <w:r w:rsidRPr="00C40287">
        <w:rPr>
          <w:spacing w:val="-8"/>
          <w:lang w:val="en-US"/>
        </w:rPr>
        <w:t xml:space="preserve"> </w:t>
      </w:r>
      <w:r w:rsidRPr="00C40287">
        <w:rPr>
          <w:lang w:val="en-US"/>
        </w:rPr>
        <w:t>on</w:t>
      </w:r>
      <w:r w:rsidRPr="00C40287">
        <w:rPr>
          <w:spacing w:val="-10"/>
          <w:lang w:val="en-US"/>
        </w:rPr>
        <w:t xml:space="preserve"> </w:t>
      </w:r>
      <w:r w:rsidRPr="00C40287">
        <w:rPr>
          <w:lang w:val="en-US"/>
        </w:rPr>
        <w:t xml:space="preserve">Cryptography and Information Security. </w:t>
      </w:r>
      <w:r>
        <w:t>2020, 1-8.</w:t>
      </w:r>
    </w:p>
    <w:p w14:paraId="2F126FC6" w14:textId="77777777" w:rsidR="00363EAC" w:rsidRDefault="00000000">
      <w:pPr>
        <w:pStyle w:val="Prrafodelista"/>
        <w:numPr>
          <w:ilvl w:val="0"/>
          <w:numId w:val="1"/>
        </w:numPr>
        <w:tabs>
          <w:tab w:val="left" w:pos="1345"/>
        </w:tabs>
        <w:ind w:right="315" w:firstLine="0"/>
        <w:rPr>
          <w:sz w:val="24"/>
        </w:rPr>
      </w:pPr>
      <w:r w:rsidRPr="00C40287">
        <w:rPr>
          <w:sz w:val="24"/>
          <w:lang w:val="en-US"/>
        </w:rPr>
        <w:t>THESEUS.</w:t>
      </w:r>
      <w:r w:rsidRPr="00C40287">
        <w:rPr>
          <w:spacing w:val="-17"/>
          <w:sz w:val="24"/>
          <w:lang w:val="en-US"/>
        </w:rPr>
        <w:t xml:space="preserve"> </w:t>
      </w:r>
      <w:r w:rsidRPr="00C40287">
        <w:rPr>
          <w:sz w:val="24"/>
          <w:lang w:val="en-US"/>
        </w:rPr>
        <w:t>Machine</w:t>
      </w:r>
      <w:r w:rsidRPr="00C40287">
        <w:rPr>
          <w:spacing w:val="-17"/>
          <w:sz w:val="24"/>
          <w:lang w:val="en-US"/>
        </w:rPr>
        <w:t xml:space="preserve"> </w:t>
      </w:r>
      <w:r w:rsidRPr="00C40287">
        <w:rPr>
          <w:sz w:val="24"/>
          <w:lang w:val="en-US"/>
        </w:rPr>
        <w:t>Learning-Based</w:t>
      </w:r>
      <w:r w:rsidRPr="00C40287">
        <w:rPr>
          <w:spacing w:val="-16"/>
          <w:sz w:val="24"/>
          <w:lang w:val="en-US"/>
        </w:rPr>
        <w:t xml:space="preserve"> </w:t>
      </w:r>
      <w:r w:rsidRPr="00C40287">
        <w:rPr>
          <w:sz w:val="24"/>
          <w:lang w:val="en-US"/>
        </w:rPr>
        <w:t>Ransomware</w:t>
      </w:r>
      <w:r w:rsidRPr="00C40287">
        <w:rPr>
          <w:spacing w:val="-17"/>
          <w:sz w:val="24"/>
          <w:lang w:val="en-US"/>
        </w:rPr>
        <w:t xml:space="preserve"> </w:t>
      </w:r>
      <w:r w:rsidRPr="00C40287">
        <w:rPr>
          <w:sz w:val="24"/>
          <w:lang w:val="en-US"/>
        </w:rPr>
        <w:t>Detection</w:t>
      </w:r>
      <w:r w:rsidRPr="00C40287">
        <w:rPr>
          <w:spacing w:val="-17"/>
          <w:sz w:val="24"/>
          <w:lang w:val="en-US"/>
        </w:rPr>
        <w:t xml:space="preserve"> </w:t>
      </w:r>
      <w:r w:rsidRPr="00C40287">
        <w:rPr>
          <w:sz w:val="24"/>
          <w:lang w:val="en-US"/>
        </w:rPr>
        <w:t>Through</w:t>
      </w:r>
      <w:r w:rsidRPr="00C40287">
        <w:rPr>
          <w:spacing w:val="-17"/>
          <w:sz w:val="24"/>
          <w:lang w:val="en-US"/>
        </w:rPr>
        <w:t xml:space="preserve"> </w:t>
      </w:r>
      <w:r w:rsidRPr="00C40287">
        <w:rPr>
          <w:sz w:val="24"/>
          <w:lang w:val="en-US"/>
        </w:rPr>
        <w:t xml:space="preserve">Static Analysis of PE File Features. </w:t>
      </w:r>
      <w:r>
        <w:rPr>
          <w:sz w:val="24"/>
        </w:rPr>
        <w:t>2024.</w:t>
      </w:r>
    </w:p>
    <w:p w14:paraId="2F126FC7" w14:textId="77777777" w:rsidR="00363EAC" w:rsidRDefault="00000000">
      <w:pPr>
        <w:pStyle w:val="Prrafodelista"/>
        <w:numPr>
          <w:ilvl w:val="0"/>
          <w:numId w:val="1"/>
        </w:numPr>
        <w:tabs>
          <w:tab w:val="left" w:pos="1488"/>
          <w:tab w:val="left" w:pos="3336"/>
          <w:tab w:val="left" w:pos="4740"/>
          <w:tab w:val="left" w:pos="5278"/>
          <w:tab w:val="left" w:pos="6816"/>
          <w:tab w:val="left" w:pos="7284"/>
          <w:tab w:val="left" w:pos="7901"/>
          <w:tab w:val="left" w:pos="9224"/>
        </w:tabs>
        <w:ind w:right="292" w:firstLine="0"/>
        <w:rPr>
          <w:sz w:val="24"/>
        </w:rPr>
      </w:pPr>
      <w:r>
        <w:rPr>
          <w:spacing w:val="-2"/>
          <w:sz w:val="24"/>
        </w:rPr>
        <w:t>UNIVERSIDAD</w:t>
      </w:r>
      <w:r>
        <w:rPr>
          <w:sz w:val="24"/>
        </w:rPr>
        <w:tab/>
      </w:r>
      <w:r>
        <w:rPr>
          <w:spacing w:val="-2"/>
          <w:sz w:val="24"/>
        </w:rPr>
        <w:t>CATÓLICA</w:t>
      </w:r>
      <w:r>
        <w:rPr>
          <w:sz w:val="24"/>
        </w:rPr>
        <w:tab/>
      </w:r>
      <w:r>
        <w:rPr>
          <w:spacing w:val="-6"/>
          <w:sz w:val="24"/>
        </w:rPr>
        <w:t>DE</w:t>
      </w:r>
      <w:r>
        <w:rPr>
          <w:sz w:val="24"/>
        </w:rPr>
        <w:tab/>
      </w:r>
      <w:r>
        <w:rPr>
          <w:spacing w:val="-2"/>
          <w:sz w:val="24"/>
        </w:rPr>
        <w:t>COLOMBIA.</w:t>
      </w:r>
      <w:r>
        <w:rPr>
          <w:sz w:val="24"/>
        </w:rPr>
        <w:tab/>
      </w:r>
      <w:r>
        <w:rPr>
          <w:spacing w:val="-6"/>
          <w:sz w:val="24"/>
        </w:rPr>
        <w:t>La</w:t>
      </w:r>
      <w:r>
        <w:rPr>
          <w:sz w:val="24"/>
        </w:rPr>
        <w:tab/>
      </w:r>
      <w:r>
        <w:rPr>
          <w:spacing w:val="-4"/>
          <w:sz w:val="24"/>
        </w:rPr>
        <w:t>otra</w:t>
      </w:r>
      <w:r>
        <w:rPr>
          <w:sz w:val="24"/>
        </w:rPr>
        <w:tab/>
      </w:r>
      <w:r>
        <w:rPr>
          <w:spacing w:val="-2"/>
          <w:sz w:val="24"/>
        </w:rPr>
        <w:t>pandemia:</w:t>
      </w:r>
      <w:r>
        <w:rPr>
          <w:sz w:val="24"/>
        </w:rPr>
        <w:tab/>
      </w:r>
      <w:r>
        <w:rPr>
          <w:spacing w:val="-8"/>
          <w:sz w:val="24"/>
        </w:rPr>
        <w:t xml:space="preserve">el </w:t>
      </w:r>
      <w:r>
        <w:rPr>
          <w:sz w:val="24"/>
        </w:rPr>
        <w:t>crecimiento de los ciberataques en Colombia y cómo hacerles frente. 2024.</w:t>
      </w:r>
    </w:p>
    <w:p w14:paraId="2F126FC8" w14:textId="77777777" w:rsidR="00363EAC" w:rsidRDefault="00000000">
      <w:pPr>
        <w:pStyle w:val="Prrafodelista"/>
        <w:numPr>
          <w:ilvl w:val="0"/>
          <w:numId w:val="1"/>
        </w:numPr>
        <w:tabs>
          <w:tab w:val="left" w:pos="1410"/>
        </w:tabs>
        <w:ind w:right="291" w:firstLine="0"/>
        <w:jc w:val="both"/>
        <w:rPr>
          <w:sz w:val="24"/>
        </w:rPr>
      </w:pPr>
      <w:r>
        <w:rPr>
          <w:sz w:val="24"/>
        </w:rPr>
        <w:t>UNIVERSIDAD CATÓLICA DE COLOMBIA. Ciberseguridad: Un desafío clave para el futuro digital. 2025.</w:t>
      </w:r>
    </w:p>
    <w:p w14:paraId="2F126FC9" w14:textId="77777777" w:rsidR="00363EAC" w:rsidRDefault="00000000">
      <w:pPr>
        <w:pStyle w:val="Prrafodelista"/>
        <w:numPr>
          <w:ilvl w:val="0"/>
          <w:numId w:val="1"/>
        </w:numPr>
        <w:tabs>
          <w:tab w:val="left" w:pos="1469"/>
        </w:tabs>
        <w:ind w:right="273" w:firstLine="0"/>
        <w:jc w:val="both"/>
        <w:rPr>
          <w:sz w:val="24"/>
        </w:rPr>
      </w:pPr>
      <w:r w:rsidRPr="00C40287">
        <w:rPr>
          <w:sz w:val="24"/>
          <w:lang w:val="en-US"/>
        </w:rPr>
        <w:t>WARSE. Malware Detection through Machine Learning Techniques. International</w:t>
      </w:r>
      <w:r w:rsidRPr="00C40287">
        <w:rPr>
          <w:spacing w:val="-17"/>
          <w:sz w:val="24"/>
          <w:lang w:val="en-US"/>
        </w:rPr>
        <w:t xml:space="preserve"> </w:t>
      </w:r>
      <w:r w:rsidRPr="00C40287">
        <w:rPr>
          <w:sz w:val="24"/>
          <w:lang w:val="en-US"/>
        </w:rPr>
        <w:t>Journal</w:t>
      </w:r>
      <w:r w:rsidRPr="00C40287">
        <w:rPr>
          <w:spacing w:val="-16"/>
          <w:sz w:val="24"/>
          <w:lang w:val="en-US"/>
        </w:rPr>
        <w:t xml:space="preserve"> </w:t>
      </w:r>
      <w:r w:rsidRPr="00C40287">
        <w:rPr>
          <w:sz w:val="24"/>
          <w:lang w:val="en-US"/>
        </w:rPr>
        <w:t>of</w:t>
      </w:r>
      <w:r w:rsidRPr="00C40287">
        <w:rPr>
          <w:spacing w:val="-17"/>
          <w:sz w:val="24"/>
          <w:lang w:val="en-US"/>
        </w:rPr>
        <w:t xml:space="preserve"> </w:t>
      </w:r>
      <w:r w:rsidRPr="00C40287">
        <w:rPr>
          <w:sz w:val="24"/>
          <w:lang w:val="en-US"/>
        </w:rPr>
        <w:t>Advanced</w:t>
      </w:r>
      <w:r w:rsidRPr="00C40287">
        <w:rPr>
          <w:spacing w:val="-12"/>
          <w:sz w:val="24"/>
          <w:lang w:val="en-US"/>
        </w:rPr>
        <w:t xml:space="preserve"> </w:t>
      </w:r>
      <w:r w:rsidRPr="00C40287">
        <w:rPr>
          <w:sz w:val="24"/>
          <w:lang w:val="en-US"/>
        </w:rPr>
        <w:t>Trends</w:t>
      </w:r>
      <w:r w:rsidRPr="00C40287">
        <w:rPr>
          <w:spacing w:val="-15"/>
          <w:sz w:val="24"/>
          <w:lang w:val="en-US"/>
        </w:rPr>
        <w:t xml:space="preserve"> </w:t>
      </w:r>
      <w:r w:rsidRPr="00C40287">
        <w:rPr>
          <w:sz w:val="24"/>
          <w:lang w:val="en-US"/>
        </w:rPr>
        <w:t>in</w:t>
      </w:r>
      <w:r w:rsidRPr="00C40287">
        <w:rPr>
          <w:spacing w:val="-15"/>
          <w:sz w:val="24"/>
          <w:lang w:val="en-US"/>
        </w:rPr>
        <w:t xml:space="preserve"> </w:t>
      </w:r>
      <w:r w:rsidRPr="00C40287">
        <w:rPr>
          <w:sz w:val="24"/>
          <w:lang w:val="en-US"/>
        </w:rPr>
        <w:t>Computer</w:t>
      </w:r>
      <w:r w:rsidRPr="00C40287">
        <w:rPr>
          <w:spacing w:val="-16"/>
          <w:sz w:val="24"/>
          <w:lang w:val="en-US"/>
        </w:rPr>
        <w:t xml:space="preserve"> </w:t>
      </w:r>
      <w:r w:rsidRPr="00C40287">
        <w:rPr>
          <w:sz w:val="24"/>
          <w:lang w:val="en-US"/>
        </w:rPr>
        <w:t>Science</w:t>
      </w:r>
      <w:r w:rsidRPr="00C40287">
        <w:rPr>
          <w:spacing w:val="-16"/>
          <w:sz w:val="24"/>
          <w:lang w:val="en-US"/>
        </w:rPr>
        <w:t xml:space="preserve"> </w:t>
      </w:r>
      <w:r w:rsidRPr="00C40287">
        <w:rPr>
          <w:sz w:val="24"/>
          <w:lang w:val="en-US"/>
        </w:rPr>
        <w:t>and</w:t>
      </w:r>
      <w:r w:rsidRPr="00C40287">
        <w:rPr>
          <w:spacing w:val="-17"/>
          <w:sz w:val="24"/>
          <w:lang w:val="en-US"/>
        </w:rPr>
        <w:t xml:space="preserve"> </w:t>
      </w:r>
      <w:r w:rsidRPr="00C40287">
        <w:rPr>
          <w:sz w:val="24"/>
          <w:lang w:val="en-US"/>
        </w:rPr>
        <w:t xml:space="preserve">Engineering. </w:t>
      </w:r>
      <w:r>
        <w:rPr>
          <w:sz w:val="24"/>
        </w:rPr>
        <w:t>2019, 8(1.2), 11-20.</w:t>
      </w:r>
    </w:p>
    <w:p w14:paraId="2F126FCA" w14:textId="77777777" w:rsidR="00363EAC" w:rsidRDefault="00000000">
      <w:pPr>
        <w:pStyle w:val="Prrafodelista"/>
        <w:numPr>
          <w:ilvl w:val="0"/>
          <w:numId w:val="1"/>
        </w:numPr>
        <w:tabs>
          <w:tab w:val="left" w:pos="1354"/>
        </w:tabs>
        <w:ind w:left="1354" w:hanging="395"/>
        <w:jc w:val="both"/>
        <w:rPr>
          <w:sz w:val="24"/>
        </w:rPr>
      </w:pPr>
      <w:r w:rsidRPr="00C40287">
        <w:rPr>
          <w:sz w:val="24"/>
          <w:lang w:val="en-US"/>
        </w:rPr>
        <w:t>ZIPDO.</w:t>
      </w:r>
      <w:r w:rsidRPr="00C40287">
        <w:rPr>
          <w:spacing w:val="-14"/>
          <w:sz w:val="24"/>
          <w:lang w:val="en-US"/>
        </w:rPr>
        <w:t xml:space="preserve"> </w:t>
      </w:r>
      <w:r w:rsidRPr="00C40287">
        <w:rPr>
          <w:sz w:val="24"/>
          <w:lang w:val="en-US"/>
        </w:rPr>
        <w:t>Malware</w:t>
      </w:r>
      <w:r w:rsidRPr="00C40287">
        <w:rPr>
          <w:spacing w:val="-12"/>
          <w:sz w:val="24"/>
          <w:lang w:val="en-US"/>
        </w:rPr>
        <w:t xml:space="preserve"> </w:t>
      </w:r>
      <w:r w:rsidRPr="00C40287">
        <w:rPr>
          <w:sz w:val="24"/>
          <w:lang w:val="en-US"/>
        </w:rPr>
        <w:t>&amp;</w:t>
      </w:r>
      <w:r w:rsidRPr="00C40287">
        <w:rPr>
          <w:spacing w:val="-12"/>
          <w:sz w:val="24"/>
          <w:lang w:val="en-US"/>
        </w:rPr>
        <w:t xml:space="preserve"> </w:t>
      </w:r>
      <w:r w:rsidRPr="00C40287">
        <w:rPr>
          <w:sz w:val="24"/>
          <w:lang w:val="en-US"/>
        </w:rPr>
        <w:t>Education</w:t>
      </w:r>
      <w:r w:rsidRPr="00C40287">
        <w:rPr>
          <w:spacing w:val="-12"/>
          <w:sz w:val="24"/>
          <w:lang w:val="en-US"/>
        </w:rPr>
        <w:t xml:space="preserve"> </w:t>
      </w:r>
      <w:r w:rsidRPr="00C40287">
        <w:rPr>
          <w:sz w:val="24"/>
          <w:lang w:val="en-US"/>
        </w:rPr>
        <w:t>Cybersecurity</w:t>
      </w:r>
      <w:r w:rsidRPr="00C40287">
        <w:rPr>
          <w:spacing w:val="-11"/>
          <w:sz w:val="24"/>
          <w:lang w:val="en-US"/>
        </w:rPr>
        <w:t xml:space="preserve"> </w:t>
      </w:r>
      <w:r w:rsidRPr="00C40287">
        <w:rPr>
          <w:sz w:val="24"/>
          <w:lang w:val="en-US"/>
        </w:rPr>
        <w:t>Statistics.</w:t>
      </w:r>
      <w:r w:rsidRPr="00C40287">
        <w:rPr>
          <w:spacing w:val="-12"/>
          <w:sz w:val="24"/>
          <w:lang w:val="en-US"/>
        </w:rPr>
        <w:t xml:space="preserve"> </w:t>
      </w:r>
      <w:r>
        <w:rPr>
          <w:spacing w:val="-2"/>
          <w:sz w:val="24"/>
        </w:rPr>
        <w:t>2024.</w:t>
      </w:r>
    </w:p>
    <w:sectPr w:rsidR="00363EAC">
      <w:pgSz w:w="12250" w:h="15850"/>
      <w:pgMar w:top="1520" w:right="850" w:bottom="1660" w:left="1700" w:header="0" w:footer="14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2624" w14:textId="77777777" w:rsidR="00690C19" w:rsidRDefault="00690C19">
      <w:r>
        <w:separator/>
      </w:r>
    </w:p>
  </w:endnote>
  <w:endnote w:type="continuationSeparator" w:id="0">
    <w:p w14:paraId="350A6F55" w14:textId="77777777" w:rsidR="00690C19" w:rsidRDefault="0069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6FCD" w14:textId="77777777" w:rsidR="00363EAC" w:rsidRDefault="00000000">
    <w:pPr>
      <w:pStyle w:val="Textoindependiente"/>
      <w:spacing w:line="14" w:lineRule="auto"/>
      <w:rPr>
        <w:sz w:val="20"/>
      </w:rPr>
    </w:pPr>
    <w:r>
      <w:rPr>
        <w:noProof/>
        <w:sz w:val="20"/>
      </w:rPr>
      <mc:AlternateContent>
        <mc:Choice Requires="wps">
          <w:drawing>
            <wp:anchor distT="0" distB="0" distL="0" distR="0" simplePos="0" relativeHeight="486167040" behindDoc="1" locked="0" layoutInCell="1" allowOverlap="1" wp14:anchorId="2F126FCE" wp14:editId="2F126FCF">
              <wp:simplePos x="0" y="0"/>
              <wp:positionH relativeFrom="page">
                <wp:posOffset>4124833</wp:posOffset>
              </wp:positionH>
              <wp:positionV relativeFrom="page">
                <wp:posOffset>8985411</wp:posOffset>
              </wp:positionV>
              <wp:extent cx="21590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6215"/>
                      </a:xfrm>
                      <a:prstGeom prst="rect">
                        <a:avLst/>
                      </a:prstGeom>
                    </wps:spPr>
                    <wps:txbx>
                      <w:txbxContent>
                        <w:p w14:paraId="2F126FD0" w14:textId="77777777" w:rsidR="00363EAC" w:rsidRDefault="00000000">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2F126FCE" id="_x0000_t202" coordsize="21600,21600" o:spt="202" path="m,l,21600r21600,l21600,xe">
              <v:stroke joinstyle="miter"/>
              <v:path gradientshapeok="t" o:connecttype="rect"/>
            </v:shapetype>
            <v:shape id="Textbox 2" o:spid="_x0000_s1026" type="#_x0000_t202" style="position:absolute;margin-left:324.8pt;margin-top:707.5pt;width:17pt;height:15.45pt;z-index:-1714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" filled="f" stroked="f">
              <v:textbox inset="0,0,0,0">
                <w:txbxContent>
                  <w:p w14:paraId="2F126FD0" w14:textId="77777777" w:rsidR="00363EAC" w:rsidRDefault="00000000">
                    <w:pPr>
                      <w:pStyle w:val="Textoindependiente"/>
                      <w:spacing w:before="12"/>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A29B" w14:textId="77777777" w:rsidR="00690C19" w:rsidRDefault="00690C19">
      <w:r>
        <w:separator/>
      </w:r>
    </w:p>
  </w:footnote>
  <w:footnote w:type="continuationSeparator" w:id="0">
    <w:p w14:paraId="5A45271C" w14:textId="77777777" w:rsidR="00690C19" w:rsidRDefault="00690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3E5"/>
    <w:multiLevelType w:val="hybridMultilevel"/>
    <w:tmpl w:val="EB884386"/>
    <w:lvl w:ilvl="0" w:tplc="DF94F5A2">
      <w:numFmt w:val="bullet"/>
      <w:lvlText w:val="◗"/>
      <w:lvlJc w:val="left"/>
      <w:pPr>
        <w:ind w:left="28" w:hanging="255"/>
      </w:pPr>
      <w:rPr>
        <w:rFonts w:ascii="Cambria Math" w:eastAsia="Cambria Math" w:hAnsi="Cambria Math" w:cs="Cambria Math" w:hint="default"/>
        <w:b w:val="0"/>
        <w:bCs w:val="0"/>
        <w:i w:val="0"/>
        <w:iCs w:val="0"/>
        <w:spacing w:val="0"/>
        <w:w w:val="100"/>
        <w:sz w:val="24"/>
        <w:szCs w:val="24"/>
        <w:lang w:val="es-ES" w:eastAsia="en-US" w:bidi="ar-SA"/>
      </w:rPr>
    </w:lvl>
    <w:lvl w:ilvl="1" w:tplc="0660E060">
      <w:numFmt w:val="bullet"/>
      <w:lvlText w:val="•"/>
      <w:lvlJc w:val="left"/>
      <w:pPr>
        <w:ind w:left="310" w:hanging="255"/>
      </w:pPr>
      <w:rPr>
        <w:rFonts w:hint="default"/>
        <w:lang w:val="es-ES" w:eastAsia="en-US" w:bidi="ar-SA"/>
      </w:rPr>
    </w:lvl>
    <w:lvl w:ilvl="2" w:tplc="55EA8CB6">
      <w:numFmt w:val="bullet"/>
      <w:lvlText w:val="•"/>
      <w:lvlJc w:val="left"/>
      <w:pPr>
        <w:ind w:left="600" w:hanging="255"/>
      </w:pPr>
      <w:rPr>
        <w:rFonts w:hint="default"/>
        <w:lang w:val="es-ES" w:eastAsia="en-US" w:bidi="ar-SA"/>
      </w:rPr>
    </w:lvl>
    <w:lvl w:ilvl="3" w:tplc="88220E28">
      <w:numFmt w:val="bullet"/>
      <w:lvlText w:val="•"/>
      <w:lvlJc w:val="left"/>
      <w:pPr>
        <w:ind w:left="890" w:hanging="255"/>
      </w:pPr>
      <w:rPr>
        <w:rFonts w:hint="default"/>
        <w:lang w:val="es-ES" w:eastAsia="en-US" w:bidi="ar-SA"/>
      </w:rPr>
    </w:lvl>
    <w:lvl w:ilvl="4" w:tplc="963E42CA">
      <w:numFmt w:val="bullet"/>
      <w:lvlText w:val="•"/>
      <w:lvlJc w:val="left"/>
      <w:pPr>
        <w:ind w:left="1180" w:hanging="255"/>
      </w:pPr>
      <w:rPr>
        <w:rFonts w:hint="default"/>
        <w:lang w:val="es-ES" w:eastAsia="en-US" w:bidi="ar-SA"/>
      </w:rPr>
    </w:lvl>
    <w:lvl w:ilvl="5" w:tplc="9D8212CE">
      <w:numFmt w:val="bullet"/>
      <w:lvlText w:val="•"/>
      <w:lvlJc w:val="left"/>
      <w:pPr>
        <w:ind w:left="1470" w:hanging="255"/>
      </w:pPr>
      <w:rPr>
        <w:rFonts w:hint="default"/>
        <w:lang w:val="es-ES" w:eastAsia="en-US" w:bidi="ar-SA"/>
      </w:rPr>
    </w:lvl>
    <w:lvl w:ilvl="6" w:tplc="D6700700">
      <w:numFmt w:val="bullet"/>
      <w:lvlText w:val="•"/>
      <w:lvlJc w:val="left"/>
      <w:pPr>
        <w:ind w:left="1760" w:hanging="255"/>
      </w:pPr>
      <w:rPr>
        <w:rFonts w:hint="default"/>
        <w:lang w:val="es-ES" w:eastAsia="en-US" w:bidi="ar-SA"/>
      </w:rPr>
    </w:lvl>
    <w:lvl w:ilvl="7" w:tplc="EEF26AF0">
      <w:numFmt w:val="bullet"/>
      <w:lvlText w:val="•"/>
      <w:lvlJc w:val="left"/>
      <w:pPr>
        <w:ind w:left="2050" w:hanging="255"/>
      </w:pPr>
      <w:rPr>
        <w:rFonts w:hint="default"/>
        <w:lang w:val="es-ES" w:eastAsia="en-US" w:bidi="ar-SA"/>
      </w:rPr>
    </w:lvl>
    <w:lvl w:ilvl="8" w:tplc="D25A6756">
      <w:numFmt w:val="bullet"/>
      <w:lvlText w:val="•"/>
      <w:lvlJc w:val="left"/>
      <w:pPr>
        <w:ind w:left="2340" w:hanging="255"/>
      </w:pPr>
      <w:rPr>
        <w:rFonts w:hint="default"/>
        <w:lang w:val="es-ES" w:eastAsia="en-US" w:bidi="ar-SA"/>
      </w:rPr>
    </w:lvl>
  </w:abstractNum>
  <w:abstractNum w:abstractNumId="1" w15:restartNumberingAfterBreak="0">
    <w:nsid w:val="0B0E3FC1"/>
    <w:multiLevelType w:val="hybridMultilevel"/>
    <w:tmpl w:val="34564926"/>
    <w:lvl w:ilvl="0" w:tplc="CECC041A">
      <w:numFmt w:val="bullet"/>
      <w:lvlText w:val="◗"/>
      <w:lvlJc w:val="left"/>
      <w:pPr>
        <w:ind w:left="180" w:hanging="168"/>
      </w:pPr>
      <w:rPr>
        <w:rFonts w:ascii="Cambria Math" w:eastAsia="Cambria Math" w:hAnsi="Cambria Math" w:cs="Cambria Math" w:hint="default"/>
        <w:b w:val="0"/>
        <w:bCs w:val="0"/>
        <w:i w:val="0"/>
        <w:iCs w:val="0"/>
        <w:spacing w:val="0"/>
        <w:w w:val="99"/>
        <w:sz w:val="18"/>
        <w:szCs w:val="18"/>
        <w:lang w:val="es-ES" w:eastAsia="en-US" w:bidi="ar-SA"/>
      </w:rPr>
    </w:lvl>
    <w:lvl w:ilvl="1" w:tplc="B3F09CDE">
      <w:numFmt w:val="bullet"/>
      <w:lvlText w:val="•"/>
      <w:lvlJc w:val="left"/>
      <w:pPr>
        <w:ind w:left="202" w:hanging="168"/>
      </w:pPr>
      <w:rPr>
        <w:rFonts w:hint="default"/>
        <w:lang w:val="es-ES" w:eastAsia="en-US" w:bidi="ar-SA"/>
      </w:rPr>
    </w:lvl>
    <w:lvl w:ilvl="2" w:tplc="82BCF93A">
      <w:numFmt w:val="bullet"/>
      <w:lvlText w:val="•"/>
      <w:lvlJc w:val="left"/>
      <w:pPr>
        <w:ind w:left="225" w:hanging="168"/>
      </w:pPr>
      <w:rPr>
        <w:rFonts w:hint="default"/>
        <w:lang w:val="es-ES" w:eastAsia="en-US" w:bidi="ar-SA"/>
      </w:rPr>
    </w:lvl>
    <w:lvl w:ilvl="3" w:tplc="DB304B3E">
      <w:numFmt w:val="bullet"/>
      <w:lvlText w:val="•"/>
      <w:lvlJc w:val="left"/>
      <w:pPr>
        <w:ind w:left="248" w:hanging="168"/>
      </w:pPr>
      <w:rPr>
        <w:rFonts w:hint="default"/>
        <w:lang w:val="es-ES" w:eastAsia="en-US" w:bidi="ar-SA"/>
      </w:rPr>
    </w:lvl>
    <w:lvl w:ilvl="4" w:tplc="1DAA5FB6">
      <w:numFmt w:val="bullet"/>
      <w:lvlText w:val="•"/>
      <w:lvlJc w:val="left"/>
      <w:pPr>
        <w:ind w:left="270" w:hanging="168"/>
      </w:pPr>
      <w:rPr>
        <w:rFonts w:hint="default"/>
        <w:lang w:val="es-ES" w:eastAsia="en-US" w:bidi="ar-SA"/>
      </w:rPr>
    </w:lvl>
    <w:lvl w:ilvl="5" w:tplc="33A22540">
      <w:numFmt w:val="bullet"/>
      <w:lvlText w:val="•"/>
      <w:lvlJc w:val="left"/>
      <w:pPr>
        <w:ind w:left="293" w:hanging="168"/>
      </w:pPr>
      <w:rPr>
        <w:rFonts w:hint="default"/>
        <w:lang w:val="es-ES" w:eastAsia="en-US" w:bidi="ar-SA"/>
      </w:rPr>
    </w:lvl>
    <w:lvl w:ilvl="6" w:tplc="71126168">
      <w:numFmt w:val="bullet"/>
      <w:lvlText w:val="•"/>
      <w:lvlJc w:val="left"/>
      <w:pPr>
        <w:ind w:left="316" w:hanging="168"/>
      </w:pPr>
      <w:rPr>
        <w:rFonts w:hint="default"/>
        <w:lang w:val="es-ES" w:eastAsia="en-US" w:bidi="ar-SA"/>
      </w:rPr>
    </w:lvl>
    <w:lvl w:ilvl="7" w:tplc="6AD85BFA">
      <w:numFmt w:val="bullet"/>
      <w:lvlText w:val="•"/>
      <w:lvlJc w:val="left"/>
      <w:pPr>
        <w:ind w:left="338" w:hanging="168"/>
      </w:pPr>
      <w:rPr>
        <w:rFonts w:hint="default"/>
        <w:lang w:val="es-ES" w:eastAsia="en-US" w:bidi="ar-SA"/>
      </w:rPr>
    </w:lvl>
    <w:lvl w:ilvl="8" w:tplc="F9000122">
      <w:numFmt w:val="bullet"/>
      <w:lvlText w:val="•"/>
      <w:lvlJc w:val="left"/>
      <w:pPr>
        <w:ind w:left="361" w:hanging="168"/>
      </w:pPr>
      <w:rPr>
        <w:rFonts w:hint="default"/>
        <w:lang w:val="es-ES" w:eastAsia="en-US" w:bidi="ar-SA"/>
      </w:rPr>
    </w:lvl>
  </w:abstractNum>
  <w:abstractNum w:abstractNumId="2" w15:restartNumberingAfterBreak="0">
    <w:nsid w:val="1F634313"/>
    <w:multiLevelType w:val="hybridMultilevel"/>
    <w:tmpl w:val="E618E0EA"/>
    <w:lvl w:ilvl="0" w:tplc="2F4E3672">
      <w:numFmt w:val="bullet"/>
      <w:lvlText w:val="◗"/>
      <w:lvlJc w:val="left"/>
      <w:pPr>
        <w:ind w:left="186" w:hanging="168"/>
      </w:pPr>
      <w:rPr>
        <w:rFonts w:ascii="Cambria Math" w:eastAsia="Cambria Math" w:hAnsi="Cambria Math" w:cs="Cambria Math" w:hint="default"/>
        <w:b w:val="0"/>
        <w:bCs w:val="0"/>
        <w:i w:val="0"/>
        <w:iCs w:val="0"/>
        <w:spacing w:val="0"/>
        <w:w w:val="99"/>
        <w:sz w:val="18"/>
        <w:szCs w:val="18"/>
        <w:lang w:val="es-ES" w:eastAsia="en-US" w:bidi="ar-SA"/>
      </w:rPr>
    </w:lvl>
    <w:lvl w:ilvl="1" w:tplc="0D247B9C">
      <w:numFmt w:val="bullet"/>
      <w:lvlText w:val="•"/>
      <w:lvlJc w:val="left"/>
      <w:pPr>
        <w:ind w:left="194" w:hanging="168"/>
      </w:pPr>
      <w:rPr>
        <w:rFonts w:hint="default"/>
        <w:lang w:val="es-ES" w:eastAsia="en-US" w:bidi="ar-SA"/>
      </w:rPr>
    </w:lvl>
    <w:lvl w:ilvl="2" w:tplc="84146B90">
      <w:numFmt w:val="bullet"/>
      <w:lvlText w:val="•"/>
      <w:lvlJc w:val="left"/>
      <w:pPr>
        <w:ind w:left="208" w:hanging="168"/>
      </w:pPr>
      <w:rPr>
        <w:rFonts w:hint="default"/>
        <w:lang w:val="es-ES" w:eastAsia="en-US" w:bidi="ar-SA"/>
      </w:rPr>
    </w:lvl>
    <w:lvl w:ilvl="3" w:tplc="DE0AD438">
      <w:numFmt w:val="bullet"/>
      <w:lvlText w:val="•"/>
      <w:lvlJc w:val="left"/>
      <w:pPr>
        <w:ind w:left="222" w:hanging="168"/>
      </w:pPr>
      <w:rPr>
        <w:rFonts w:hint="default"/>
        <w:lang w:val="es-ES" w:eastAsia="en-US" w:bidi="ar-SA"/>
      </w:rPr>
    </w:lvl>
    <w:lvl w:ilvl="4" w:tplc="22A0B77A">
      <w:numFmt w:val="bullet"/>
      <w:lvlText w:val="•"/>
      <w:lvlJc w:val="left"/>
      <w:pPr>
        <w:ind w:left="236" w:hanging="168"/>
      </w:pPr>
      <w:rPr>
        <w:rFonts w:hint="default"/>
        <w:lang w:val="es-ES" w:eastAsia="en-US" w:bidi="ar-SA"/>
      </w:rPr>
    </w:lvl>
    <w:lvl w:ilvl="5" w:tplc="57CA5B88">
      <w:numFmt w:val="bullet"/>
      <w:lvlText w:val="•"/>
      <w:lvlJc w:val="left"/>
      <w:pPr>
        <w:ind w:left="250" w:hanging="168"/>
      </w:pPr>
      <w:rPr>
        <w:rFonts w:hint="default"/>
        <w:lang w:val="es-ES" w:eastAsia="en-US" w:bidi="ar-SA"/>
      </w:rPr>
    </w:lvl>
    <w:lvl w:ilvl="6" w:tplc="0756B4AE">
      <w:numFmt w:val="bullet"/>
      <w:lvlText w:val="•"/>
      <w:lvlJc w:val="left"/>
      <w:pPr>
        <w:ind w:left="264" w:hanging="168"/>
      </w:pPr>
      <w:rPr>
        <w:rFonts w:hint="default"/>
        <w:lang w:val="es-ES" w:eastAsia="en-US" w:bidi="ar-SA"/>
      </w:rPr>
    </w:lvl>
    <w:lvl w:ilvl="7" w:tplc="211A57FA">
      <w:numFmt w:val="bullet"/>
      <w:lvlText w:val="•"/>
      <w:lvlJc w:val="left"/>
      <w:pPr>
        <w:ind w:left="278" w:hanging="168"/>
      </w:pPr>
      <w:rPr>
        <w:rFonts w:hint="default"/>
        <w:lang w:val="es-ES" w:eastAsia="en-US" w:bidi="ar-SA"/>
      </w:rPr>
    </w:lvl>
    <w:lvl w:ilvl="8" w:tplc="A4B2B3BE">
      <w:numFmt w:val="bullet"/>
      <w:lvlText w:val="•"/>
      <w:lvlJc w:val="left"/>
      <w:pPr>
        <w:ind w:left="292" w:hanging="168"/>
      </w:pPr>
      <w:rPr>
        <w:rFonts w:hint="default"/>
        <w:lang w:val="es-ES" w:eastAsia="en-US" w:bidi="ar-SA"/>
      </w:rPr>
    </w:lvl>
  </w:abstractNum>
  <w:abstractNum w:abstractNumId="3" w15:restartNumberingAfterBreak="0">
    <w:nsid w:val="26E73696"/>
    <w:multiLevelType w:val="multilevel"/>
    <w:tmpl w:val="B2C4A14C"/>
    <w:lvl w:ilvl="0">
      <w:start w:val="6"/>
      <w:numFmt w:val="decimal"/>
      <w:lvlText w:val="%1."/>
      <w:lvlJc w:val="left"/>
      <w:pPr>
        <w:ind w:left="995" w:hanging="428"/>
        <w:jc w:val="righ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1449" w:hanging="641"/>
      </w:pPr>
      <w:rPr>
        <w:rFonts w:ascii="Arial MT" w:eastAsia="Arial MT" w:hAnsi="Arial MT" w:cs="Arial MT" w:hint="default"/>
        <w:b w:val="0"/>
        <w:bCs w:val="0"/>
        <w:i w:val="0"/>
        <w:iCs w:val="0"/>
        <w:spacing w:val="-2"/>
        <w:w w:val="100"/>
        <w:sz w:val="24"/>
        <w:szCs w:val="24"/>
        <w:lang w:val="es-ES" w:eastAsia="en-US" w:bidi="ar-SA"/>
      </w:rPr>
    </w:lvl>
    <w:lvl w:ilvl="2">
      <w:numFmt w:val="bullet"/>
      <w:lvlText w:val="•"/>
      <w:lvlJc w:val="left"/>
      <w:pPr>
        <w:ind w:left="2357" w:hanging="641"/>
      </w:pPr>
      <w:rPr>
        <w:rFonts w:hint="default"/>
        <w:lang w:val="es-ES" w:eastAsia="en-US" w:bidi="ar-SA"/>
      </w:rPr>
    </w:lvl>
    <w:lvl w:ilvl="3">
      <w:numFmt w:val="bullet"/>
      <w:lvlText w:val="•"/>
      <w:lvlJc w:val="left"/>
      <w:pPr>
        <w:ind w:left="3275" w:hanging="641"/>
      </w:pPr>
      <w:rPr>
        <w:rFonts w:hint="default"/>
        <w:lang w:val="es-ES" w:eastAsia="en-US" w:bidi="ar-SA"/>
      </w:rPr>
    </w:lvl>
    <w:lvl w:ilvl="4">
      <w:numFmt w:val="bullet"/>
      <w:lvlText w:val="•"/>
      <w:lvlJc w:val="left"/>
      <w:pPr>
        <w:ind w:left="4193" w:hanging="641"/>
      </w:pPr>
      <w:rPr>
        <w:rFonts w:hint="default"/>
        <w:lang w:val="es-ES" w:eastAsia="en-US" w:bidi="ar-SA"/>
      </w:rPr>
    </w:lvl>
    <w:lvl w:ilvl="5">
      <w:numFmt w:val="bullet"/>
      <w:lvlText w:val="•"/>
      <w:lvlJc w:val="left"/>
      <w:pPr>
        <w:ind w:left="5110" w:hanging="641"/>
      </w:pPr>
      <w:rPr>
        <w:rFonts w:hint="default"/>
        <w:lang w:val="es-ES" w:eastAsia="en-US" w:bidi="ar-SA"/>
      </w:rPr>
    </w:lvl>
    <w:lvl w:ilvl="6">
      <w:numFmt w:val="bullet"/>
      <w:lvlText w:val="•"/>
      <w:lvlJc w:val="left"/>
      <w:pPr>
        <w:ind w:left="6028" w:hanging="641"/>
      </w:pPr>
      <w:rPr>
        <w:rFonts w:hint="default"/>
        <w:lang w:val="es-ES" w:eastAsia="en-US" w:bidi="ar-SA"/>
      </w:rPr>
    </w:lvl>
    <w:lvl w:ilvl="7">
      <w:numFmt w:val="bullet"/>
      <w:lvlText w:val="•"/>
      <w:lvlJc w:val="left"/>
      <w:pPr>
        <w:ind w:left="6946" w:hanging="641"/>
      </w:pPr>
      <w:rPr>
        <w:rFonts w:hint="default"/>
        <w:lang w:val="es-ES" w:eastAsia="en-US" w:bidi="ar-SA"/>
      </w:rPr>
    </w:lvl>
    <w:lvl w:ilvl="8">
      <w:numFmt w:val="bullet"/>
      <w:lvlText w:val="•"/>
      <w:lvlJc w:val="left"/>
      <w:pPr>
        <w:ind w:left="7864" w:hanging="641"/>
      </w:pPr>
      <w:rPr>
        <w:rFonts w:hint="default"/>
        <w:lang w:val="es-ES" w:eastAsia="en-US" w:bidi="ar-SA"/>
      </w:rPr>
    </w:lvl>
  </w:abstractNum>
  <w:abstractNum w:abstractNumId="4" w15:restartNumberingAfterBreak="0">
    <w:nsid w:val="31FD70FE"/>
    <w:multiLevelType w:val="hybridMultilevel"/>
    <w:tmpl w:val="2B34F13C"/>
    <w:lvl w:ilvl="0" w:tplc="19FEA6CE">
      <w:start w:val="1"/>
      <w:numFmt w:val="decimal"/>
      <w:lvlText w:val="%1."/>
      <w:lvlJc w:val="left"/>
      <w:pPr>
        <w:ind w:left="568" w:hanging="332"/>
      </w:pPr>
      <w:rPr>
        <w:rFonts w:ascii="Arial" w:eastAsia="Arial" w:hAnsi="Arial" w:cs="Arial" w:hint="default"/>
        <w:b/>
        <w:bCs/>
        <w:i w:val="0"/>
        <w:iCs w:val="0"/>
        <w:spacing w:val="0"/>
        <w:w w:val="100"/>
        <w:sz w:val="24"/>
        <w:szCs w:val="24"/>
        <w:lang w:val="es-ES" w:eastAsia="en-US" w:bidi="ar-SA"/>
      </w:rPr>
    </w:lvl>
    <w:lvl w:ilvl="1" w:tplc="C5F85C9E">
      <w:numFmt w:val="bullet"/>
      <w:lvlText w:val="•"/>
      <w:lvlJc w:val="left"/>
      <w:pPr>
        <w:ind w:left="1473" w:hanging="332"/>
      </w:pPr>
      <w:rPr>
        <w:rFonts w:hint="default"/>
        <w:lang w:val="es-ES" w:eastAsia="en-US" w:bidi="ar-SA"/>
      </w:rPr>
    </w:lvl>
    <w:lvl w:ilvl="2" w:tplc="7DE2E75A">
      <w:numFmt w:val="bullet"/>
      <w:lvlText w:val="•"/>
      <w:lvlJc w:val="left"/>
      <w:pPr>
        <w:ind w:left="2387" w:hanging="332"/>
      </w:pPr>
      <w:rPr>
        <w:rFonts w:hint="default"/>
        <w:lang w:val="es-ES" w:eastAsia="en-US" w:bidi="ar-SA"/>
      </w:rPr>
    </w:lvl>
    <w:lvl w:ilvl="3" w:tplc="2CEEF328">
      <w:numFmt w:val="bullet"/>
      <w:lvlText w:val="•"/>
      <w:lvlJc w:val="left"/>
      <w:pPr>
        <w:ind w:left="3301" w:hanging="332"/>
      </w:pPr>
      <w:rPr>
        <w:rFonts w:hint="default"/>
        <w:lang w:val="es-ES" w:eastAsia="en-US" w:bidi="ar-SA"/>
      </w:rPr>
    </w:lvl>
    <w:lvl w:ilvl="4" w:tplc="036A546C">
      <w:numFmt w:val="bullet"/>
      <w:lvlText w:val="•"/>
      <w:lvlJc w:val="left"/>
      <w:pPr>
        <w:ind w:left="4215" w:hanging="332"/>
      </w:pPr>
      <w:rPr>
        <w:rFonts w:hint="default"/>
        <w:lang w:val="es-ES" w:eastAsia="en-US" w:bidi="ar-SA"/>
      </w:rPr>
    </w:lvl>
    <w:lvl w:ilvl="5" w:tplc="3E9EA736">
      <w:numFmt w:val="bullet"/>
      <w:lvlText w:val="•"/>
      <w:lvlJc w:val="left"/>
      <w:pPr>
        <w:ind w:left="5129" w:hanging="332"/>
      </w:pPr>
      <w:rPr>
        <w:rFonts w:hint="default"/>
        <w:lang w:val="es-ES" w:eastAsia="en-US" w:bidi="ar-SA"/>
      </w:rPr>
    </w:lvl>
    <w:lvl w:ilvl="6" w:tplc="437C5576">
      <w:numFmt w:val="bullet"/>
      <w:lvlText w:val="•"/>
      <w:lvlJc w:val="left"/>
      <w:pPr>
        <w:ind w:left="6043" w:hanging="332"/>
      </w:pPr>
      <w:rPr>
        <w:rFonts w:hint="default"/>
        <w:lang w:val="es-ES" w:eastAsia="en-US" w:bidi="ar-SA"/>
      </w:rPr>
    </w:lvl>
    <w:lvl w:ilvl="7" w:tplc="20C0B758">
      <w:numFmt w:val="bullet"/>
      <w:lvlText w:val="•"/>
      <w:lvlJc w:val="left"/>
      <w:pPr>
        <w:ind w:left="6957" w:hanging="332"/>
      </w:pPr>
      <w:rPr>
        <w:rFonts w:hint="default"/>
        <w:lang w:val="es-ES" w:eastAsia="en-US" w:bidi="ar-SA"/>
      </w:rPr>
    </w:lvl>
    <w:lvl w:ilvl="8" w:tplc="3B800778">
      <w:numFmt w:val="bullet"/>
      <w:lvlText w:val="•"/>
      <w:lvlJc w:val="left"/>
      <w:pPr>
        <w:ind w:left="7871" w:hanging="332"/>
      </w:pPr>
      <w:rPr>
        <w:rFonts w:hint="default"/>
        <w:lang w:val="es-ES" w:eastAsia="en-US" w:bidi="ar-SA"/>
      </w:rPr>
    </w:lvl>
  </w:abstractNum>
  <w:abstractNum w:abstractNumId="5" w15:restartNumberingAfterBreak="0">
    <w:nsid w:val="48C620C7"/>
    <w:multiLevelType w:val="hybridMultilevel"/>
    <w:tmpl w:val="434C0A7E"/>
    <w:lvl w:ilvl="0" w:tplc="BE6A7314">
      <w:numFmt w:val="bullet"/>
      <w:lvlText w:val="◗"/>
      <w:lvlJc w:val="left"/>
      <w:pPr>
        <w:ind w:left="21" w:hanging="360"/>
      </w:pPr>
      <w:rPr>
        <w:rFonts w:ascii="Cambria Math" w:eastAsia="Cambria Math" w:hAnsi="Cambria Math" w:cs="Cambria Math" w:hint="default"/>
        <w:b w:val="0"/>
        <w:bCs w:val="0"/>
        <w:i w:val="0"/>
        <w:iCs w:val="0"/>
        <w:spacing w:val="0"/>
        <w:w w:val="100"/>
        <w:sz w:val="24"/>
        <w:szCs w:val="24"/>
        <w:lang w:val="es-ES" w:eastAsia="en-US" w:bidi="ar-SA"/>
      </w:rPr>
    </w:lvl>
    <w:lvl w:ilvl="1" w:tplc="687CD3EA">
      <w:numFmt w:val="bullet"/>
      <w:lvlText w:val="•"/>
      <w:lvlJc w:val="left"/>
      <w:pPr>
        <w:ind w:left="310" w:hanging="360"/>
      </w:pPr>
      <w:rPr>
        <w:rFonts w:hint="default"/>
        <w:lang w:val="es-ES" w:eastAsia="en-US" w:bidi="ar-SA"/>
      </w:rPr>
    </w:lvl>
    <w:lvl w:ilvl="2" w:tplc="5630D70A">
      <w:numFmt w:val="bullet"/>
      <w:lvlText w:val="•"/>
      <w:lvlJc w:val="left"/>
      <w:pPr>
        <w:ind w:left="600" w:hanging="360"/>
      </w:pPr>
      <w:rPr>
        <w:rFonts w:hint="default"/>
        <w:lang w:val="es-ES" w:eastAsia="en-US" w:bidi="ar-SA"/>
      </w:rPr>
    </w:lvl>
    <w:lvl w:ilvl="3" w:tplc="5A062DA6">
      <w:numFmt w:val="bullet"/>
      <w:lvlText w:val="•"/>
      <w:lvlJc w:val="left"/>
      <w:pPr>
        <w:ind w:left="890" w:hanging="360"/>
      </w:pPr>
      <w:rPr>
        <w:rFonts w:hint="default"/>
        <w:lang w:val="es-ES" w:eastAsia="en-US" w:bidi="ar-SA"/>
      </w:rPr>
    </w:lvl>
    <w:lvl w:ilvl="4" w:tplc="86946788">
      <w:numFmt w:val="bullet"/>
      <w:lvlText w:val="•"/>
      <w:lvlJc w:val="left"/>
      <w:pPr>
        <w:ind w:left="1180" w:hanging="360"/>
      </w:pPr>
      <w:rPr>
        <w:rFonts w:hint="default"/>
        <w:lang w:val="es-ES" w:eastAsia="en-US" w:bidi="ar-SA"/>
      </w:rPr>
    </w:lvl>
    <w:lvl w:ilvl="5" w:tplc="6310D81E">
      <w:numFmt w:val="bullet"/>
      <w:lvlText w:val="•"/>
      <w:lvlJc w:val="left"/>
      <w:pPr>
        <w:ind w:left="1470" w:hanging="360"/>
      </w:pPr>
      <w:rPr>
        <w:rFonts w:hint="default"/>
        <w:lang w:val="es-ES" w:eastAsia="en-US" w:bidi="ar-SA"/>
      </w:rPr>
    </w:lvl>
    <w:lvl w:ilvl="6" w:tplc="81C49F86">
      <w:numFmt w:val="bullet"/>
      <w:lvlText w:val="•"/>
      <w:lvlJc w:val="left"/>
      <w:pPr>
        <w:ind w:left="1760" w:hanging="360"/>
      </w:pPr>
      <w:rPr>
        <w:rFonts w:hint="default"/>
        <w:lang w:val="es-ES" w:eastAsia="en-US" w:bidi="ar-SA"/>
      </w:rPr>
    </w:lvl>
    <w:lvl w:ilvl="7" w:tplc="5478D91E">
      <w:numFmt w:val="bullet"/>
      <w:lvlText w:val="•"/>
      <w:lvlJc w:val="left"/>
      <w:pPr>
        <w:ind w:left="2050" w:hanging="360"/>
      </w:pPr>
      <w:rPr>
        <w:rFonts w:hint="default"/>
        <w:lang w:val="es-ES" w:eastAsia="en-US" w:bidi="ar-SA"/>
      </w:rPr>
    </w:lvl>
    <w:lvl w:ilvl="8" w:tplc="E118EB02">
      <w:numFmt w:val="bullet"/>
      <w:lvlText w:val="•"/>
      <w:lvlJc w:val="left"/>
      <w:pPr>
        <w:ind w:left="2340" w:hanging="360"/>
      </w:pPr>
      <w:rPr>
        <w:rFonts w:hint="default"/>
        <w:lang w:val="es-ES" w:eastAsia="en-US" w:bidi="ar-SA"/>
      </w:rPr>
    </w:lvl>
  </w:abstractNum>
  <w:abstractNum w:abstractNumId="6" w15:restartNumberingAfterBreak="0">
    <w:nsid w:val="51130AE2"/>
    <w:multiLevelType w:val="hybridMultilevel"/>
    <w:tmpl w:val="4FD88736"/>
    <w:lvl w:ilvl="0" w:tplc="8AC64960">
      <w:numFmt w:val="bullet"/>
      <w:lvlText w:val="◗"/>
      <w:lvlJc w:val="left"/>
      <w:pPr>
        <w:ind w:left="21" w:hanging="358"/>
      </w:pPr>
      <w:rPr>
        <w:rFonts w:ascii="Cambria Math" w:eastAsia="Cambria Math" w:hAnsi="Cambria Math" w:cs="Cambria Math" w:hint="default"/>
        <w:b w:val="0"/>
        <w:bCs w:val="0"/>
        <w:i w:val="0"/>
        <w:iCs w:val="0"/>
        <w:spacing w:val="0"/>
        <w:w w:val="100"/>
        <w:sz w:val="24"/>
        <w:szCs w:val="24"/>
        <w:lang w:val="es-ES" w:eastAsia="en-US" w:bidi="ar-SA"/>
      </w:rPr>
    </w:lvl>
    <w:lvl w:ilvl="1" w:tplc="726E6160">
      <w:numFmt w:val="bullet"/>
      <w:lvlText w:val="•"/>
      <w:lvlJc w:val="left"/>
      <w:pPr>
        <w:ind w:left="310" w:hanging="358"/>
      </w:pPr>
      <w:rPr>
        <w:rFonts w:hint="default"/>
        <w:lang w:val="es-ES" w:eastAsia="en-US" w:bidi="ar-SA"/>
      </w:rPr>
    </w:lvl>
    <w:lvl w:ilvl="2" w:tplc="39442CFA">
      <w:numFmt w:val="bullet"/>
      <w:lvlText w:val="•"/>
      <w:lvlJc w:val="left"/>
      <w:pPr>
        <w:ind w:left="600" w:hanging="358"/>
      </w:pPr>
      <w:rPr>
        <w:rFonts w:hint="default"/>
        <w:lang w:val="es-ES" w:eastAsia="en-US" w:bidi="ar-SA"/>
      </w:rPr>
    </w:lvl>
    <w:lvl w:ilvl="3" w:tplc="D3448486">
      <w:numFmt w:val="bullet"/>
      <w:lvlText w:val="•"/>
      <w:lvlJc w:val="left"/>
      <w:pPr>
        <w:ind w:left="890" w:hanging="358"/>
      </w:pPr>
      <w:rPr>
        <w:rFonts w:hint="default"/>
        <w:lang w:val="es-ES" w:eastAsia="en-US" w:bidi="ar-SA"/>
      </w:rPr>
    </w:lvl>
    <w:lvl w:ilvl="4" w:tplc="7BF62CDA">
      <w:numFmt w:val="bullet"/>
      <w:lvlText w:val="•"/>
      <w:lvlJc w:val="left"/>
      <w:pPr>
        <w:ind w:left="1180" w:hanging="358"/>
      </w:pPr>
      <w:rPr>
        <w:rFonts w:hint="default"/>
        <w:lang w:val="es-ES" w:eastAsia="en-US" w:bidi="ar-SA"/>
      </w:rPr>
    </w:lvl>
    <w:lvl w:ilvl="5" w:tplc="FFD88A9C">
      <w:numFmt w:val="bullet"/>
      <w:lvlText w:val="•"/>
      <w:lvlJc w:val="left"/>
      <w:pPr>
        <w:ind w:left="1470" w:hanging="358"/>
      </w:pPr>
      <w:rPr>
        <w:rFonts w:hint="default"/>
        <w:lang w:val="es-ES" w:eastAsia="en-US" w:bidi="ar-SA"/>
      </w:rPr>
    </w:lvl>
    <w:lvl w:ilvl="6" w:tplc="EA22D87A">
      <w:numFmt w:val="bullet"/>
      <w:lvlText w:val="•"/>
      <w:lvlJc w:val="left"/>
      <w:pPr>
        <w:ind w:left="1760" w:hanging="358"/>
      </w:pPr>
      <w:rPr>
        <w:rFonts w:hint="default"/>
        <w:lang w:val="es-ES" w:eastAsia="en-US" w:bidi="ar-SA"/>
      </w:rPr>
    </w:lvl>
    <w:lvl w:ilvl="7" w:tplc="79F2B9D4">
      <w:numFmt w:val="bullet"/>
      <w:lvlText w:val="•"/>
      <w:lvlJc w:val="left"/>
      <w:pPr>
        <w:ind w:left="2050" w:hanging="358"/>
      </w:pPr>
      <w:rPr>
        <w:rFonts w:hint="default"/>
        <w:lang w:val="es-ES" w:eastAsia="en-US" w:bidi="ar-SA"/>
      </w:rPr>
    </w:lvl>
    <w:lvl w:ilvl="8" w:tplc="93C45B6E">
      <w:numFmt w:val="bullet"/>
      <w:lvlText w:val="•"/>
      <w:lvlJc w:val="left"/>
      <w:pPr>
        <w:ind w:left="2340" w:hanging="358"/>
      </w:pPr>
      <w:rPr>
        <w:rFonts w:hint="default"/>
        <w:lang w:val="es-ES" w:eastAsia="en-US" w:bidi="ar-SA"/>
      </w:rPr>
    </w:lvl>
  </w:abstractNum>
  <w:abstractNum w:abstractNumId="7" w15:restartNumberingAfterBreak="0">
    <w:nsid w:val="575633EE"/>
    <w:multiLevelType w:val="multilevel"/>
    <w:tmpl w:val="D08C24D2"/>
    <w:lvl w:ilvl="0">
      <w:start w:val="1"/>
      <w:numFmt w:val="decimal"/>
      <w:lvlText w:val="%1."/>
      <w:lvlJc w:val="left"/>
      <w:pPr>
        <w:ind w:left="995" w:hanging="428"/>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1449" w:hanging="641"/>
      </w:pPr>
      <w:rPr>
        <w:rFonts w:ascii="Arial MT" w:eastAsia="Arial MT" w:hAnsi="Arial MT" w:cs="Arial MT" w:hint="default"/>
        <w:b w:val="0"/>
        <w:bCs w:val="0"/>
        <w:i w:val="0"/>
        <w:iCs w:val="0"/>
        <w:spacing w:val="-2"/>
        <w:w w:val="100"/>
        <w:sz w:val="24"/>
        <w:szCs w:val="24"/>
        <w:lang w:val="es-ES" w:eastAsia="en-US" w:bidi="ar-SA"/>
      </w:rPr>
    </w:lvl>
    <w:lvl w:ilvl="2">
      <w:numFmt w:val="bullet"/>
      <w:lvlText w:val="•"/>
      <w:lvlJc w:val="left"/>
      <w:pPr>
        <w:ind w:left="2357" w:hanging="641"/>
      </w:pPr>
      <w:rPr>
        <w:rFonts w:hint="default"/>
        <w:lang w:val="es-ES" w:eastAsia="en-US" w:bidi="ar-SA"/>
      </w:rPr>
    </w:lvl>
    <w:lvl w:ilvl="3">
      <w:numFmt w:val="bullet"/>
      <w:lvlText w:val="•"/>
      <w:lvlJc w:val="left"/>
      <w:pPr>
        <w:ind w:left="3275" w:hanging="641"/>
      </w:pPr>
      <w:rPr>
        <w:rFonts w:hint="default"/>
        <w:lang w:val="es-ES" w:eastAsia="en-US" w:bidi="ar-SA"/>
      </w:rPr>
    </w:lvl>
    <w:lvl w:ilvl="4">
      <w:numFmt w:val="bullet"/>
      <w:lvlText w:val="•"/>
      <w:lvlJc w:val="left"/>
      <w:pPr>
        <w:ind w:left="4193" w:hanging="641"/>
      </w:pPr>
      <w:rPr>
        <w:rFonts w:hint="default"/>
        <w:lang w:val="es-ES" w:eastAsia="en-US" w:bidi="ar-SA"/>
      </w:rPr>
    </w:lvl>
    <w:lvl w:ilvl="5">
      <w:numFmt w:val="bullet"/>
      <w:lvlText w:val="•"/>
      <w:lvlJc w:val="left"/>
      <w:pPr>
        <w:ind w:left="5110" w:hanging="641"/>
      </w:pPr>
      <w:rPr>
        <w:rFonts w:hint="default"/>
        <w:lang w:val="es-ES" w:eastAsia="en-US" w:bidi="ar-SA"/>
      </w:rPr>
    </w:lvl>
    <w:lvl w:ilvl="6">
      <w:numFmt w:val="bullet"/>
      <w:lvlText w:val="•"/>
      <w:lvlJc w:val="left"/>
      <w:pPr>
        <w:ind w:left="6028" w:hanging="641"/>
      </w:pPr>
      <w:rPr>
        <w:rFonts w:hint="default"/>
        <w:lang w:val="es-ES" w:eastAsia="en-US" w:bidi="ar-SA"/>
      </w:rPr>
    </w:lvl>
    <w:lvl w:ilvl="7">
      <w:numFmt w:val="bullet"/>
      <w:lvlText w:val="•"/>
      <w:lvlJc w:val="left"/>
      <w:pPr>
        <w:ind w:left="6946" w:hanging="641"/>
      </w:pPr>
      <w:rPr>
        <w:rFonts w:hint="default"/>
        <w:lang w:val="es-ES" w:eastAsia="en-US" w:bidi="ar-SA"/>
      </w:rPr>
    </w:lvl>
    <w:lvl w:ilvl="8">
      <w:numFmt w:val="bullet"/>
      <w:lvlText w:val="•"/>
      <w:lvlJc w:val="left"/>
      <w:pPr>
        <w:ind w:left="7864" w:hanging="641"/>
      </w:pPr>
      <w:rPr>
        <w:rFonts w:hint="default"/>
        <w:lang w:val="es-ES" w:eastAsia="en-US" w:bidi="ar-SA"/>
      </w:rPr>
    </w:lvl>
  </w:abstractNum>
  <w:abstractNum w:abstractNumId="8" w15:restartNumberingAfterBreak="0">
    <w:nsid w:val="5AE25189"/>
    <w:multiLevelType w:val="hybridMultilevel"/>
    <w:tmpl w:val="82AEED2A"/>
    <w:lvl w:ilvl="0" w:tplc="106C7458">
      <w:numFmt w:val="bullet"/>
      <w:lvlText w:val="◗"/>
      <w:lvlJc w:val="left"/>
      <w:pPr>
        <w:ind w:left="275" w:hanging="255"/>
      </w:pPr>
      <w:rPr>
        <w:rFonts w:ascii="Cambria Math" w:eastAsia="Cambria Math" w:hAnsi="Cambria Math" w:cs="Cambria Math" w:hint="default"/>
        <w:b w:val="0"/>
        <w:bCs w:val="0"/>
        <w:i w:val="0"/>
        <w:iCs w:val="0"/>
        <w:spacing w:val="0"/>
        <w:w w:val="100"/>
        <w:sz w:val="24"/>
        <w:szCs w:val="24"/>
        <w:lang w:val="es-ES" w:eastAsia="en-US" w:bidi="ar-SA"/>
      </w:rPr>
    </w:lvl>
    <w:lvl w:ilvl="1" w:tplc="F9A4D454">
      <w:numFmt w:val="bullet"/>
      <w:lvlText w:val="•"/>
      <w:lvlJc w:val="left"/>
      <w:pPr>
        <w:ind w:left="544" w:hanging="255"/>
      </w:pPr>
      <w:rPr>
        <w:rFonts w:hint="default"/>
        <w:lang w:val="es-ES" w:eastAsia="en-US" w:bidi="ar-SA"/>
      </w:rPr>
    </w:lvl>
    <w:lvl w:ilvl="2" w:tplc="18246B42">
      <w:numFmt w:val="bullet"/>
      <w:lvlText w:val="•"/>
      <w:lvlJc w:val="left"/>
      <w:pPr>
        <w:ind w:left="808" w:hanging="255"/>
      </w:pPr>
      <w:rPr>
        <w:rFonts w:hint="default"/>
        <w:lang w:val="es-ES" w:eastAsia="en-US" w:bidi="ar-SA"/>
      </w:rPr>
    </w:lvl>
    <w:lvl w:ilvl="3" w:tplc="391079A4">
      <w:numFmt w:val="bullet"/>
      <w:lvlText w:val="•"/>
      <w:lvlJc w:val="left"/>
      <w:pPr>
        <w:ind w:left="1072" w:hanging="255"/>
      </w:pPr>
      <w:rPr>
        <w:rFonts w:hint="default"/>
        <w:lang w:val="es-ES" w:eastAsia="en-US" w:bidi="ar-SA"/>
      </w:rPr>
    </w:lvl>
    <w:lvl w:ilvl="4" w:tplc="FBAA3EEE">
      <w:numFmt w:val="bullet"/>
      <w:lvlText w:val="•"/>
      <w:lvlJc w:val="left"/>
      <w:pPr>
        <w:ind w:left="1336" w:hanging="255"/>
      </w:pPr>
      <w:rPr>
        <w:rFonts w:hint="default"/>
        <w:lang w:val="es-ES" w:eastAsia="en-US" w:bidi="ar-SA"/>
      </w:rPr>
    </w:lvl>
    <w:lvl w:ilvl="5" w:tplc="B994103A">
      <w:numFmt w:val="bullet"/>
      <w:lvlText w:val="•"/>
      <w:lvlJc w:val="left"/>
      <w:pPr>
        <w:ind w:left="1600" w:hanging="255"/>
      </w:pPr>
      <w:rPr>
        <w:rFonts w:hint="default"/>
        <w:lang w:val="es-ES" w:eastAsia="en-US" w:bidi="ar-SA"/>
      </w:rPr>
    </w:lvl>
    <w:lvl w:ilvl="6" w:tplc="04020A3C">
      <w:numFmt w:val="bullet"/>
      <w:lvlText w:val="•"/>
      <w:lvlJc w:val="left"/>
      <w:pPr>
        <w:ind w:left="1864" w:hanging="255"/>
      </w:pPr>
      <w:rPr>
        <w:rFonts w:hint="default"/>
        <w:lang w:val="es-ES" w:eastAsia="en-US" w:bidi="ar-SA"/>
      </w:rPr>
    </w:lvl>
    <w:lvl w:ilvl="7" w:tplc="EA045120">
      <w:numFmt w:val="bullet"/>
      <w:lvlText w:val="•"/>
      <w:lvlJc w:val="left"/>
      <w:pPr>
        <w:ind w:left="2128" w:hanging="255"/>
      </w:pPr>
      <w:rPr>
        <w:rFonts w:hint="default"/>
        <w:lang w:val="es-ES" w:eastAsia="en-US" w:bidi="ar-SA"/>
      </w:rPr>
    </w:lvl>
    <w:lvl w:ilvl="8" w:tplc="8D06A56A">
      <w:numFmt w:val="bullet"/>
      <w:lvlText w:val="•"/>
      <w:lvlJc w:val="left"/>
      <w:pPr>
        <w:ind w:left="2392" w:hanging="255"/>
      </w:pPr>
      <w:rPr>
        <w:rFonts w:hint="default"/>
        <w:lang w:val="es-ES" w:eastAsia="en-US" w:bidi="ar-SA"/>
      </w:rPr>
    </w:lvl>
  </w:abstractNum>
  <w:abstractNum w:abstractNumId="9" w15:restartNumberingAfterBreak="0">
    <w:nsid w:val="66714717"/>
    <w:multiLevelType w:val="hybridMultilevel"/>
    <w:tmpl w:val="F88EF5AC"/>
    <w:lvl w:ilvl="0" w:tplc="71B25CE8">
      <w:numFmt w:val="bullet"/>
      <w:lvlText w:val="◗"/>
      <w:lvlJc w:val="left"/>
      <w:pPr>
        <w:ind w:left="190" w:hanging="168"/>
      </w:pPr>
      <w:rPr>
        <w:rFonts w:ascii="Cambria Math" w:eastAsia="Cambria Math" w:hAnsi="Cambria Math" w:cs="Cambria Math" w:hint="default"/>
        <w:b w:val="0"/>
        <w:bCs w:val="0"/>
        <w:i w:val="0"/>
        <w:iCs w:val="0"/>
        <w:spacing w:val="0"/>
        <w:w w:val="99"/>
        <w:sz w:val="18"/>
        <w:szCs w:val="18"/>
        <w:lang w:val="es-ES" w:eastAsia="en-US" w:bidi="ar-SA"/>
      </w:rPr>
    </w:lvl>
    <w:lvl w:ilvl="1" w:tplc="AC9EA2E0">
      <w:numFmt w:val="bullet"/>
      <w:lvlText w:val="•"/>
      <w:lvlJc w:val="left"/>
      <w:pPr>
        <w:ind w:left="212" w:hanging="168"/>
      </w:pPr>
      <w:rPr>
        <w:rFonts w:hint="default"/>
        <w:lang w:val="es-ES" w:eastAsia="en-US" w:bidi="ar-SA"/>
      </w:rPr>
    </w:lvl>
    <w:lvl w:ilvl="2" w:tplc="F00CAE1A">
      <w:numFmt w:val="bullet"/>
      <w:lvlText w:val="•"/>
      <w:lvlJc w:val="left"/>
      <w:pPr>
        <w:ind w:left="224" w:hanging="168"/>
      </w:pPr>
      <w:rPr>
        <w:rFonts w:hint="default"/>
        <w:lang w:val="es-ES" w:eastAsia="en-US" w:bidi="ar-SA"/>
      </w:rPr>
    </w:lvl>
    <w:lvl w:ilvl="3" w:tplc="9468DD24">
      <w:numFmt w:val="bullet"/>
      <w:lvlText w:val="•"/>
      <w:lvlJc w:val="left"/>
      <w:pPr>
        <w:ind w:left="236" w:hanging="168"/>
      </w:pPr>
      <w:rPr>
        <w:rFonts w:hint="default"/>
        <w:lang w:val="es-ES" w:eastAsia="en-US" w:bidi="ar-SA"/>
      </w:rPr>
    </w:lvl>
    <w:lvl w:ilvl="4" w:tplc="6ECCF7E2">
      <w:numFmt w:val="bullet"/>
      <w:lvlText w:val="•"/>
      <w:lvlJc w:val="left"/>
      <w:pPr>
        <w:ind w:left="248" w:hanging="168"/>
      </w:pPr>
      <w:rPr>
        <w:rFonts w:hint="default"/>
        <w:lang w:val="es-ES" w:eastAsia="en-US" w:bidi="ar-SA"/>
      </w:rPr>
    </w:lvl>
    <w:lvl w:ilvl="5" w:tplc="53FC4D06">
      <w:numFmt w:val="bullet"/>
      <w:lvlText w:val="•"/>
      <w:lvlJc w:val="left"/>
      <w:pPr>
        <w:ind w:left="260" w:hanging="168"/>
      </w:pPr>
      <w:rPr>
        <w:rFonts w:hint="default"/>
        <w:lang w:val="es-ES" w:eastAsia="en-US" w:bidi="ar-SA"/>
      </w:rPr>
    </w:lvl>
    <w:lvl w:ilvl="6" w:tplc="3994708A">
      <w:numFmt w:val="bullet"/>
      <w:lvlText w:val="•"/>
      <w:lvlJc w:val="left"/>
      <w:pPr>
        <w:ind w:left="272" w:hanging="168"/>
      </w:pPr>
      <w:rPr>
        <w:rFonts w:hint="default"/>
        <w:lang w:val="es-ES" w:eastAsia="en-US" w:bidi="ar-SA"/>
      </w:rPr>
    </w:lvl>
    <w:lvl w:ilvl="7" w:tplc="F74CA290">
      <w:numFmt w:val="bullet"/>
      <w:lvlText w:val="•"/>
      <w:lvlJc w:val="left"/>
      <w:pPr>
        <w:ind w:left="284" w:hanging="168"/>
      </w:pPr>
      <w:rPr>
        <w:rFonts w:hint="default"/>
        <w:lang w:val="es-ES" w:eastAsia="en-US" w:bidi="ar-SA"/>
      </w:rPr>
    </w:lvl>
    <w:lvl w:ilvl="8" w:tplc="206074E8">
      <w:numFmt w:val="bullet"/>
      <w:lvlText w:val="•"/>
      <w:lvlJc w:val="left"/>
      <w:pPr>
        <w:ind w:left="296" w:hanging="168"/>
      </w:pPr>
      <w:rPr>
        <w:rFonts w:hint="default"/>
        <w:lang w:val="es-ES" w:eastAsia="en-US" w:bidi="ar-SA"/>
      </w:rPr>
    </w:lvl>
  </w:abstractNum>
  <w:abstractNum w:abstractNumId="10" w15:restartNumberingAfterBreak="0">
    <w:nsid w:val="708D10FF"/>
    <w:multiLevelType w:val="hybridMultilevel"/>
    <w:tmpl w:val="6380999E"/>
    <w:lvl w:ilvl="0" w:tplc="E5D0F888">
      <w:start w:val="1"/>
      <w:numFmt w:val="decimal"/>
      <w:lvlText w:val="%1."/>
      <w:lvlJc w:val="left"/>
      <w:pPr>
        <w:ind w:left="959" w:hanging="291"/>
      </w:pPr>
      <w:rPr>
        <w:rFonts w:ascii="Arial MT" w:eastAsia="Arial MT" w:hAnsi="Arial MT" w:cs="Arial MT" w:hint="default"/>
        <w:b w:val="0"/>
        <w:bCs w:val="0"/>
        <w:i w:val="0"/>
        <w:iCs w:val="0"/>
        <w:spacing w:val="0"/>
        <w:w w:val="100"/>
        <w:sz w:val="24"/>
        <w:szCs w:val="24"/>
        <w:lang w:val="es-ES" w:eastAsia="en-US" w:bidi="ar-SA"/>
      </w:rPr>
    </w:lvl>
    <w:lvl w:ilvl="1" w:tplc="1E5884F6">
      <w:numFmt w:val="bullet"/>
      <w:lvlText w:val="•"/>
      <w:lvlJc w:val="left"/>
      <w:pPr>
        <w:ind w:left="1833" w:hanging="291"/>
      </w:pPr>
      <w:rPr>
        <w:rFonts w:hint="default"/>
        <w:lang w:val="es-ES" w:eastAsia="en-US" w:bidi="ar-SA"/>
      </w:rPr>
    </w:lvl>
    <w:lvl w:ilvl="2" w:tplc="3866EF42">
      <w:numFmt w:val="bullet"/>
      <w:lvlText w:val="•"/>
      <w:lvlJc w:val="left"/>
      <w:pPr>
        <w:ind w:left="2707" w:hanging="291"/>
      </w:pPr>
      <w:rPr>
        <w:rFonts w:hint="default"/>
        <w:lang w:val="es-ES" w:eastAsia="en-US" w:bidi="ar-SA"/>
      </w:rPr>
    </w:lvl>
    <w:lvl w:ilvl="3" w:tplc="4FCE108A">
      <w:numFmt w:val="bullet"/>
      <w:lvlText w:val="•"/>
      <w:lvlJc w:val="left"/>
      <w:pPr>
        <w:ind w:left="3581" w:hanging="291"/>
      </w:pPr>
      <w:rPr>
        <w:rFonts w:hint="default"/>
        <w:lang w:val="es-ES" w:eastAsia="en-US" w:bidi="ar-SA"/>
      </w:rPr>
    </w:lvl>
    <w:lvl w:ilvl="4" w:tplc="D6E477D2">
      <w:numFmt w:val="bullet"/>
      <w:lvlText w:val="•"/>
      <w:lvlJc w:val="left"/>
      <w:pPr>
        <w:ind w:left="4455" w:hanging="291"/>
      </w:pPr>
      <w:rPr>
        <w:rFonts w:hint="default"/>
        <w:lang w:val="es-ES" w:eastAsia="en-US" w:bidi="ar-SA"/>
      </w:rPr>
    </w:lvl>
    <w:lvl w:ilvl="5" w:tplc="20DABA20">
      <w:numFmt w:val="bullet"/>
      <w:lvlText w:val="•"/>
      <w:lvlJc w:val="left"/>
      <w:pPr>
        <w:ind w:left="5329" w:hanging="291"/>
      </w:pPr>
      <w:rPr>
        <w:rFonts w:hint="default"/>
        <w:lang w:val="es-ES" w:eastAsia="en-US" w:bidi="ar-SA"/>
      </w:rPr>
    </w:lvl>
    <w:lvl w:ilvl="6" w:tplc="CCC662E0">
      <w:numFmt w:val="bullet"/>
      <w:lvlText w:val="•"/>
      <w:lvlJc w:val="left"/>
      <w:pPr>
        <w:ind w:left="6203" w:hanging="291"/>
      </w:pPr>
      <w:rPr>
        <w:rFonts w:hint="default"/>
        <w:lang w:val="es-ES" w:eastAsia="en-US" w:bidi="ar-SA"/>
      </w:rPr>
    </w:lvl>
    <w:lvl w:ilvl="7" w:tplc="B7E433DE">
      <w:numFmt w:val="bullet"/>
      <w:lvlText w:val="•"/>
      <w:lvlJc w:val="left"/>
      <w:pPr>
        <w:ind w:left="7077" w:hanging="291"/>
      </w:pPr>
      <w:rPr>
        <w:rFonts w:hint="default"/>
        <w:lang w:val="es-ES" w:eastAsia="en-US" w:bidi="ar-SA"/>
      </w:rPr>
    </w:lvl>
    <w:lvl w:ilvl="8" w:tplc="5A00441A">
      <w:numFmt w:val="bullet"/>
      <w:lvlText w:val="•"/>
      <w:lvlJc w:val="left"/>
      <w:pPr>
        <w:ind w:left="7951" w:hanging="291"/>
      </w:pPr>
      <w:rPr>
        <w:rFonts w:hint="default"/>
        <w:lang w:val="es-ES" w:eastAsia="en-US" w:bidi="ar-SA"/>
      </w:rPr>
    </w:lvl>
  </w:abstractNum>
  <w:abstractNum w:abstractNumId="11" w15:restartNumberingAfterBreak="0">
    <w:nsid w:val="7BF35A8A"/>
    <w:multiLevelType w:val="multilevel"/>
    <w:tmpl w:val="6CC6888E"/>
    <w:lvl w:ilvl="0">
      <w:start w:val="1"/>
      <w:numFmt w:val="decimal"/>
      <w:lvlText w:val="%1."/>
      <w:lvlJc w:val="left"/>
      <w:pPr>
        <w:ind w:left="4267" w:hanging="360"/>
        <w:jc w:val="righ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27" w:hanging="569"/>
      </w:pPr>
      <w:rPr>
        <w:rFonts w:hint="default"/>
        <w:spacing w:val="-2"/>
        <w:w w:val="100"/>
        <w:lang w:val="es-ES" w:eastAsia="en-US" w:bidi="ar-SA"/>
      </w:rPr>
    </w:lvl>
    <w:lvl w:ilvl="2">
      <w:numFmt w:val="bullet"/>
      <w:lvlText w:val=""/>
      <w:lvlJc w:val="left"/>
      <w:pPr>
        <w:ind w:left="1288" w:hanging="569"/>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939" w:hanging="569"/>
      </w:pPr>
      <w:rPr>
        <w:rFonts w:hint="default"/>
        <w:lang w:val="es-ES" w:eastAsia="en-US" w:bidi="ar-SA"/>
      </w:rPr>
    </w:lvl>
    <w:lvl w:ilvl="4">
      <w:numFmt w:val="bullet"/>
      <w:lvlText w:val="•"/>
      <w:lvlJc w:val="left"/>
      <w:pPr>
        <w:ind w:left="5619" w:hanging="569"/>
      </w:pPr>
      <w:rPr>
        <w:rFonts w:hint="default"/>
        <w:lang w:val="es-ES" w:eastAsia="en-US" w:bidi="ar-SA"/>
      </w:rPr>
    </w:lvl>
    <w:lvl w:ilvl="5">
      <w:numFmt w:val="bullet"/>
      <w:lvlText w:val="•"/>
      <w:lvlJc w:val="left"/>
      <w:pPr>
        <w:ind w:left="6299" w:hanging="569"/>
      </w:pPr>
      <w:rPr>
        <w:rFonts w:hint="default"/>
        <w:lang w:val="es-ES" w:eastAsia="en-US" w:bidi="ar-SA"/>
      </w:rPr>
    </w:lvl>
    <w:lvl w:ilvl="6">
      <w:numFmt w:val="bullet"/>
      <w:lvlText w:val="•"/>
      <w:lvlJc w:val="left"/>
      <w:pPr>
        <w:ind w:left="6979" w:hanging="569"/>
      </w:pPr>
      <w:rPr>
        <w:rFonts w:hint="default"/>
        <w:lang w:val="es-ES" w:eastAsia="en-US" w:bidi="ar-SA"/>
      </w:rPr>
    </w:lvl>
    <w:lvl w:ilvl="7">
      <w:numFmt w:val="bullet"/>
      <w:lvlText w:val="•"/>
      <w:lvlJc w:val="left"/>
      <w:pPr>
        <w:ind w:left="7659" w:hanging="569"/>
      </w:pPr>
      <w:rPr>
        <w:rFonts w:hint="default"/>
        <w:lang w:val="es-ES" w:eastAsia="en-US" w:bidi="ar-SA"/>
      </w:rPr>
    </w:lvl>
    <w:lvl w:ilvl="8">
      <w:numFmt w:val="bullet"/>
      <w:lvlText w:val="•"/>
      <w:lvlJc w:val="left"/>
      <w:pPr>
        <w:ind w:left="8339" w:hanging="569"/>
      </w:pPr>
      <w:rPr>
        <w:rFonts w:hint="default"/>
        <w:lang w:val="es-ES" w:eastAsia="en-US" w:bidi="ar-SA"/>
      </w:rPr>
    </w:lvl>
  </w:abstractNum>
  <w:num w:numId="1" w16cid:durableId="605887411">
    <w:abstractNumId w:val="10"/>
  </w:num>
  <w:num w:numId="2" w16cid:durableId="681006625">
    <w:abstractNumId w:val="5"/>
  </w:num>
  <w:num w:numId="3" w16cid:durableId="708065141">
    <w:abstractNumId w:val="1"/>
  </w:num>
  <w:num w:numId="4" w16cid:durableId="988677432">
    <w:abstractNumId w:val="6"/>
  </w:num>
  <w:num w:numId="5" w16cid:durableId="941914847">
    <w:abstractNumId w:val="9"/>
  </w:num>
  <w:num w:numId="6" w16cid:durableId="339697411">
    <w:abstractNumId w:val="0"/>
  </w:num>
  <w:num w:numId="7" w16cid:durableId="1831748813">
    <w:abstractNumId w:val="2"/>
  </w:num>
  <w:num w:numId="8" w16cid:durableId="1996714788">
    <w:abstractNumId w:val="8"/>
  </w:num>
  <w:num w:numId="9" w16cid:durableId="754739466">
    <w:abstractNumId w:val="4"/>
  </w:num>
  <w:num w:numId="10" w16cid:durableId="1835875889">
    <w:abstractNumId w:val="11"/>
  </w:num>
  <w:num w:numId="11" w16cid:durableId="1423798319">
    <w:abstractNumId w:val="3"/>
  </w:num>
  <w:num w:numId="12" w16cid:durableId="912276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3EAC"/>
    <w:rsid w:val="00057CDF"/>
    <w:rsid w:val="0008271C"/>
    <w:rsid w:val="000A4728"/>
    <w:rsid w:val="000A5B28"/>
    <w:rsid w:val="002D6AA2"/>
    <w:rsid w:val="00363EAC"/>
    <w:rsid w:val="003E7B2D"/>
    <w:rsid w:val="003F2183"/>
    <w:rsid w:val="00410519"/>
    <w:rsid w:val="00423611"/>
    <w:rsid w:val="00427103"/>
    <w:rsid w:val="004666AC"/>
    <w:rsid w:val="0067439F"/>
    <w:rsid w:val="006819E2"/>
    <w:rsid w:val="00690C19"/>
    <w:rsid w:val="007838EC"/>
    <w:rsid w:val="00784C13"/>
    <w:rsid w:val="007A442F"/>
    <w:rsid w:val="007D5F14"/>
    <w:rsid w:val="00842E7E"/>
    <w:rsid w:val="0086066A"/>
    <w:rsid w:val="008F4A26"/>
    <w:rsid w:val="00B379CC"/>
    <w:rsid w:val="00C40287"/>
    <w:rsid w:val="00C52A58"/>
    <w:rsid w:val="00C56881"/>
    <w:rsid w:val="00C639EB"/>
    <w:rsid w:val="00D53ABF"/>
    <w:rsid w:val="00DD69D7"/>
    <w:rsid w:val="00E07B26"/>
    <w:rsid w:val="00FB64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6A8A"/>
  <w15:docId w15:val="{9BB2E153-DDD4-47BA-91AC-43AE884A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1"/>
      <w:ind w:left="277" w:hanging="434"/>
      <w:outlineLvl w:val="0"/>
    </w:pPr>
    <w:rPr>
      <w:rFonts w:ascii="Arial" w:eastAsia="Arial" w:hAnsi="Arial" w:cs="Arial"/>
      <w:b/>
      <w:bCs/>
      <w:sz w:val="24"/>
      <w:szCs w:val="24"/>
    </w:rPr>
  </w:style>
  <w:style w:type="paragraph" w:styleId="Ttulo2">
    <w:name w:val="heading 2"/>
    <w:basedOn w:val="Normal"/>
    <w:link w:val="Ttulo2Car"/>
    <w:uiPriority w:val="9"/>
    <w:unhideWhenUsed/>
    <w:qFormat/>
    <w:pPr>
      <w:ind w:left="568"/>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52"/>
      <w:ind w:left="800" w:hanging="398"/>
    </w:pPr>
    <w:rPr>
      <w:sz w:val="24"/>
      <w:szCs w:val="24"/>
    </w:rPr>
  </w:style>
  <w:style w:type="paragraph" w:styleId="TDC2">
    <w:name w:val="toc 2"/>
    <w:basedOn w:val="Normal"/>
    <w:uiPriority w:val="1"/>
    <w:qFormat/>
    <w:pPr>
      <w:ind w:left="995" w:hanging="427"/>
    </w:pPr>
    <w:rPr>
      <w:sz w:val="24"/>
      <w:szCs w:val="24"/>
    </w:rPr>
  </w:style>
  <w:style w:type="paragraph" w:styleId="TDC3">
    <w:name w:val="toc 3"/>
    <w:basedOn w:val="Normal"/>
    <w:uiPriority w:val="1"/>
    <w:qFormat/>
    <w:pPr>
      <w:ind w:left="1449" w:hanging="641"/>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959"/>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E07B26"/>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40</Pages>
  <Words>13063</Words>
  <Characters>71850</Characters>
  <Application>Microsoft Office Word</Application>
  <DocSecurity>0</DocSecurity>
  <Lines>598</Lines>
  <Paragraphs>169</Paragraphs>
  <ScaleCrop>false</ScaleCrop>
  <Company/>
  <LinksUpToDate>false</LinksUpToDate>
  <CharactersWithSpaces>84744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jhon gonzalez</cp:lastModifiedBy>
  <cp:revision>29</cp:revision>
  <dcterms:created xsi:type="dcterms:W3CDTF">2026-08-16T04:49:00Z</dcterms:created>
  <dcterms:modified xsi:type="dcterms:W3CDTF">2026-08-17T05:17:00Z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para Microsoft 365</vt:lpwstr>
  </property>
  <property fmtid="{D5CDD505-2E9C-101B-9397-08002B2CF9AE}" pid="5" name="LastSaved">
    <vt:filetime>2026-08-16T00:00:00Z</vt:filetime>
  </property>
  <property fmtid="{D5CDD505-2E9C-101B-9397-08002B2CF9AE}" pid="6" name="Producer">
    <vt:lpwstr>Microsoft® Word para Microsoft 365</vt:lpwstr>
  </property>
</Properties>
</file>