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80DD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Brim, C. A. (1966). A Modified Pedigree Method of Selection in Soybeans1.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Crop Science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52488D">
        <w:rPr>
          <w:rFonts w:ascii="Times New Roman" w:hAnsi="Times New Roman" w:cs="Times New Roman"/>
          <w:noProof/>
          <w:sz w:val="24"/>
          <w:szCs w:val="24"/>
        </w:rPr>
        <w:t>(2), 220. https://doi.org/10.2135/cropsci1966.0011183X000600020041x</w:t>
      </w:r>
    </w:p>
    <w:p w14:paraId="7FF179C5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Kim, H., Kim, Y., Kim, S., Son, B., … Y. C.-J. of L., &amp; 2010,  undefined. (2010). Analysis of quantitative trait loci (QTLs) for seed size and fatty acid composition using recombinant inbred lines in soybean.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Koreascience.or.Kr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20</w:t>
      </w:r>
      <w:r w:rsidRPr="0052488D">
        <w:rPr>
          <w:rFonts w:ascii="Times New Roman" w:hAnsi="Times New Roman" w:cs="Times New Roman"/>
          <w:noProof/>
          <w:sz w:val="24"/>
          <w:szCs w:val="24"/>
        </w:rPr>
        <w:t>(8), 1186–1192. https://www.koreascience.or.kr/article/JAKO201027742023999.page</w:t>
      </w:r>
    </w:p>
    <w:p w14:paraId="6DD97273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Makowski, D., Ben-Shachar, M., Patil, I., &amp; Lüdecke, D. (2020). Methods and Algorithms for Correlation Analysis in R.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Journal of Open Source Software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52488D">
        <w:rPr>
          <w:rFonts w:ascii="Times New Roman" w:hAnsi="Times New Roman" w:cs="Times New Roman"/>
          <w:noProof/>
          <w:sz w:val="24"/>
          <w:szCs w:val="24"/>
        </w:rPr>
        <w:t>(51), 2306. https://doi.org/10.21105/JOSS.02306</w:t>
      </w:r>
    </w:p>
    <w:p w14:paraId="4A089798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McCouch, S. R., Cho, Y. ., Yano, M., Paul, E., Blinstrub, M., Morishima, H., &amp; Kinoshita, T. (1997). Report on QTL nomenclature.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Rice Genetics Newsletter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14</w:t>
      </w:r>
      <w:r w:rsidRPr="0052488D">
        <w:rPr>
          <w:rFonts w:ascii="Times New Roman" w:hAnsi="Times New Roman" w:cs="Times New Roman"/>
          <w:noProof/>
          <w:sz w:val="24"/>
          <w:szCs w:val="24"/>
        </w:rPr>
        <w:t>, 11–12. https://ci.nii.ac.jp/naid/10020758087/</w:t>
      </w:r>
    </w:p>
    <w:p w14:paraId="46AC78C3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Meng, L., Li, H., Zhang, L., &amp; Wang, J. (2015). QTL IciMapping: Integrated software for genetic linkage map construction and quantitative trait locus mapping in biparental populations.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The Crop Journal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52488D">
        <w:rPr>
          <w:rFonts w:ascii="Times New Roman" w:hAnsi="Times New Roman" w:cs="Times New Roman"/>
          <w:noProof/>
          <w:sz w:val="24"/>
          <w:szCs w:val="24"/>
        </w:rPr>
        <w:t>(3), 269–283. https://doi.org/10.1016/J.CJ.2015.01.001</w:t>
      </w:r>
    </w:p>
    <w:p w14:paraId="61A1A2CF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Patil, G., Mian, R., Vuong, T., Pantalone, V., Song, Q., Chen, P., Shannon, G. J., Carter, T. C., &amp; Nguyen, H. T. (2017). Molecular mapping and genomics of soybean seed protein: a review and perspective for the future. In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Theoretical and Applied Genetics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 (Vol. 130, Issue 10, pp. 1975–1991). https://doi.org/10.1007/s00122-017-2955-8</w:t>
      </w:r>
    </w:p>
    <w:p w14:paraId="10EFD477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Piper, E., Chemists’, K. B.-J. of the A. O., &amp; 1999,  undefined. (1999). Temperature and cultivar </w:t>
      </w:r>
      <w:r w:rsidRPr="0052488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effects on soybean seed oil and protein concentrations.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Wiley Online Library</w:t>
      </w: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76</w:t>
      </w:r>
      <w:r w:rsidRPr="0052488D">
        <w:rPr>
          <w:rFonts w:ascii="Times New Roman" w:hAnsi="Times New Roman" w:cs="Times New Roman"/>
          <w:noProof/>
          <w:sz w:val="24"/>
          <w:szCs w:val="24"/>
        </w:rPr>
        <w:t>(10), 1233–1241. https://doi.org/10.1007/s11746-999-0099-y</w:t>
      </w:r>
    </w:p>
    <w:p w14:paraId="5BB696F8" w14:textId="77777777" w:rsidR="0052488D" w:rsidRPr="0052488D" w:rsidRDefault="0052488D" w:rsidP="0052488D">
      <w:pPr>
        <w:widowControl w:val="0"/>
        <w:autoSpaceDE w:val="0"/>
        <w:autoSpaceDN w:val="0"/>
        <w:adjustRightInd w:val="0"/>
        <w:spacing w:before="24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2488D">
        <w:rPr>
          <w:rFonts w:ascii="Times New Roman" w:hAnsi="Times New Roman" w:cs="Times New Roman"/>
          <w:noProof/>
          <w:sz w:val="24"/>
          <w:szCs w:val="24"/>
        </w:rPr>
        <w:t xml:space="preserve">SAS Institute. (2012). SAS version 9.4. In </w:t>
      </w:r>
      <w:r w:rsidRPr="0052488D">
        <w:rPr>
          <w:rFonts w:ascii="Times New Roman" w:hAnsi="Times New Roman" w:cs="Times New Roman"/>
          <w:i/>
          <w:iCs/>
          <w:noProof/>
          <w:sz w:val="24"/>
          <w:szCs w:val="24"/>
        </w:rPr>
        <w:t>SAS Institute Inc.</w:t>
      </w:r>
    </w:p>
    <w:p w14:paraId="57C82DA2" w14:textId="77777777" w:rsidR="00964F37" w:rsidRDefault="00964F37"/>
    <w:sectPr w:rsidR="0096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8D"/>
    <w:rsid w:val="0052488D"/>
    <w:rsid w:val="009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7AC"/>
  <w15:chartTrackingRefBased/>
  <w15:docId w15:val="{11B2977F-2B5C-4CC6-831D-E6CFC8BF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McNeece</dc:creator>
  <cp:keywords/>
  <dc:description/>
  <cp:lastModifiedBy>Brant McNeece</cp:lastModifiedBy>
  <cp:revision>1</cp:revision>
  <dcterms:created xsi:type="dcterms:W3CDTF">2021-09-08T01:06:00Z</dcterms:created>
  <dcterms:modified xsi:type="dcterms:W3CDTF">2021-09-08T01:07:00Z</dcterms:modified>
</cp:coreProperties>
</file>