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CAFEB4">
      <w:pPr>
        <w:spacing w:line="360" w:lineRule="auto"/>
        <w:ind w:firstLine="420"/>
        <w:jc w:val="center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sz w:val="24"/>
        </w:rPr>
        <w:t>表1 遥控指令表(MIBSPI1)</w:t>
      </w:r>
    </w:p>
    <w:tbl>
      <w:tblPr>
        <w:tblStyle w:val="8"/>
        <w:tblpPr w:leftFromText="180" w:rightFromText="180" w:vertAnchor="text" w:horzAnchor="page" w:tblpX="1121" w:tblpY="461"/>
        <w:tblOverlap w:val="never"/>
        <w:tblW w:w="15408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73"/>
        <w:gridCol w:w="1109"/>
        <w:gridCol w:w="1239"/>
        <w:gridCol w:w="1239"/>
        <w:gridCol w:w="1239"/>
        <w:gridCol w:w="1239"/>
        <w:gridCol w:w="1239"/>
        <w:gridCol w:w="1245"/>
        <w:gridCol w:w="1239"/>
        <w:gridCol w:w="1236"/>
        <w:gridCol w:w="1065"/>
        <w:gridCol w:w="1946"/>
      </w:tblGrid>
      <w:tr w14:paraId="13C0F1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1373" w:type="dxa"/>
            <w:vAlign w:val="center"/>
          </w:tcPr>
          <w:p w14:paraId="730B204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1109" w:type="dxa"/>
            <w:vAlign w:val="center"/>
          </w:tcPr>
          <w:p w14:paraId="3EA810B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Byte0</w:t>
            </w:r>
          </w:p>
        </w:tc>
        <w:tc>
          <w:tcPr>
            <w:tcW w:w="1239" w:type="dxa"/>
            <w:vAlign w:val="center"/>
          </w:tcPr>
          <w:p w14:paraId="30F9CB9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Byte1</w:t>
            </w:r>
          </w:p>
        </w:tc>
        <w:tc>
          <w:tcPr>
            <w:tcW w:w="1239" w:type="dxa"/>
            <w:vAlign w:val="center"/>
          </w:tcPr>
          <w:p w14:paraId="2CCEF74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Byte2</w:t>
            </w:r>
          </w:p>
        </w:tc>
        <w:tc>
          <w:tcPr>
            <w:tcW w:w="1239" w:type="dxa"/>
            <w:vAlign w:val="center"/>
          </w:tcPr>
          <w:p w14:paraId="76912F8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Byte3</w:t>
            </w:r>
          </w:p>
        </w:tc>
        <w:tc>
          <w:tcPr>
            <w:tcW w:w="1239" w:type="dxa"/>
            <w:vAlign w:val="center"/>
          </w:tcPr>
          <w:p w14:paraId="2D5FFBE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Byte4</w:t>
            </w:r>
          </w:p>
        </w:tc>
        <w:tc>
          <w:tcPr>
            <w:tcW w:w="1239" w:type="dxa"/>
            <w:vAlign w:val="center"/>
          </w:tcPr>
          <w:p w14:paraId="5AE993F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Byte5</w:t>
            </w:r>
          </w:p>
        </w:tc>
        <w:tc>
          <w:tcPr>
            <w:tcW w:w="1245" w:type="dxa"/>
            <w:vAlign w:val="center"/>
          </w:tcPr>
          <w:p w14:paraId="273E501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Byte6</w:t>
            </w:r>
          </w:p>
        </w:tc>
        <w:tc>
          <w:tcPr>
            <w:tcW w:w="1239" w:type="dxa"/>
            <w:vAlign w:val="center"/>
          </w:tcPr>
          <w:p w14:paraId="77372CA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Byte7</w:t>
            </w:r>
          </w:p>
        </w:tc>
        <w:tc>
          <w:tcPr>
            <w:tcW w:w="1236" w:type="dxa"/>
            <w:vAlign w:val="center"/>
          </w:tcPr>
          <w:p w14:paraId="12B0F1A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Byte8</w:t>
            </w:r>
          </w:p>
        </w:tc>
        <w:tc>
          <w:tcPr>
            <w:tcW w:w="1065" w:type="dxa"/>
            <w:vAlign w:val="center"/>
          </w:tcPr>
          <w:p w14:paraId="53A43BF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Byte9</w:t>
            </w:r>
          </w:p>
        </w:tc>
        <w:tc>
          <w:tcPr>
            <w:tcW w:w="1946" w:type="dxa"/>
            <w:vAlign w:val="center"/>
          </w:tcPr>
          <w:p w14:paraId="538E11A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备注</w:t>
            </w:r>
          </w:p>
        </w:tc>
      </w:tr>
      <w:tr w14:paraId="0D37AC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vAlign w:val="center"/>
          </w:tcPr>
          <w:p w14:paraId="4429D64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指令内容</w:t>
            </w:r>
          </w:p>
        </w:tc>
        <w:tc>
          <w:tcPr>
            <w:tcW w:w="1109" w:type="dxa"/>
            <w:vAlign w:val="center"/>
          </w:tcPr>
          <w:p w14:paraId="2A408D9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帧头1</w:t>
            </w:r>
          </w:p>
        </w:tc>
        <w:tc>
          <w:tcPr>
            <w:tcW w:w="1239" w:type="dxa"/>
            <w:vAlign w:val="center"/>
          </w:tcPr>
          <w:p w14:paraId="154C5A8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帧头2</w:t>
            </w:r>
          </w:p>
        </w:tc>
        <w:tc>
          <w:tcPr>
            <w:tcW w:w="1239" w:type="dxa"/>
            <w:vAlign w:val="center"/>
          </w:tcPr>
          <w:p w14:paraId="7A922E9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命令字</w:t>
            </w:r>
          </w:p>
        </w:tc>
        <w:tc>
          <w:tcPr>
            <w:tcW w:w="1239" w:type="dxa"/>
            <w:vAlign w:val="center"/>
          </w:tcPr>
          <w:p w14:paraId="1AB4CFC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内容1</w:t>
            </w:r>
          </w:p>
        </w:tc>
        <w:tc>
          <w:tcPr>
            <w:tcW w:w="1239" w:type="dxa"/>
            <w:vAlign w:val="center"/>
          </w:tcPr>
          <w:p w14:paraId="631CBC2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内容2</w:t>
            </w:r>
          </w:p>
        </w:tc>
        <w:tc>
          <w:tcPr>
            <w:tcW w:w="1239" w:type="dxa"/>
            <w:vAlign w:val="center"/>
          </w:tcPr>
          <w:p w14:paraId="65BE534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内容3</w:t>
            </w:r>
          </w:p>
        </w:tc>
        <w:tc>
          <w:tcPr>
            <w:tcW w:w="1245" w:type="dxa"/>
            <w:vAlign w:val="center"/>
          </w:tcPr>
          <w:p w14:paraId="23B1B042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内容4</w:t>
            </w:r>
          </w:p>
        </w:tc>
        <w:tc>
          <w:tcPr>
            <w:tcW w:w="1239" w:type="dxa"/>
            <w:vAlign w:val="center"/>
          </w:tcPr>
          <w:p w14:paraId="579E09C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内容5</w:t>
            </w:r>
          </w:p>
        </w:tc>
        <w:tc>
          <w:tcPr>
            <w:tcW w:w="1236" w:type="dxa"/>
            <w:vAlign w:val="center"/>
          </w:tcPr>
          <w:p w14:paraId="2B69170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内容6</w:t>
            </w:r>
          </w:p>
        </w:tc>
        <w:tc>
          <w:tcPr>
            <w:tcW w:w="1065" w:type="dxa"/>
            <w:vAlign w:val="center"/>
          </w:tcPr>
          <w:p w14:paraId="260DB25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校验</w:t>
            </w:r>
          </w:p>
        </w:tc>
        <w:tc>
          <w:tcPr>
            <w:tcW w:w="1946" w:type="dxa"/>
            <w:vAlign w:val="center"/>
          </w:tcPr>
          <w:p w14:paraId="7ED19DE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3FB7B6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vAlign w:val="center"/>
          </w:tcPr>
          <w:p w14:paraId="2F1A131E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工作模式</w:t>
            </w:r>
          </w:p>
        </w:tc>
        <w:tc>
          <w:tcPr>
            <w:tcW w:w="1109" w:type="dxa"/>
            <w:vAlign w:val="center"/>
          </w:tcPr>
          <w:p w14:paraId="66F3C51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705EFB7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07617F6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01H</w:t>
            </w:r>
          </w:p>
        </w:tc>
        <w:tc>
          <w:tcPr>
            <w:tcW w:w="1239" w:type="dxa"/>
            <w:vAlign w:val="center"/>
          </w:tcPr>
          <w:p w14:paraId="2C4EC52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参数1</w:t>
            </w:r>
          </w:p>
        </w:tc>
        <w:tc>
          <w:tcPr>
            <w:tcW w:w="1239" w:type="dxa"/>
            <w:vAlign w:val="center"/>
          </w:tcPr>
          <w:p w14:paraId="375835B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66998408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45" w:type="dxa"/>
            <w:vAlign w:val="center"/>
          </w:tcPr>
          <w:p w14:paraId="47F558A6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26F1EA21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vAlign w:val="center"/>
          </w:tcPr>
          <w:p w14:paraId="35ECBB6A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0D388130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096CB05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5BED7F6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vAlign w:val="center"/>
          </w:tcPr>
          <w:p w14:paraId="6E6FE5A0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设置速率</w:t>
            </w:r>
          </w:p>
        </w:tc>
        <w:tc>
          <w:tcPr>
            <w:tcW w:w="1109" w:type="dxa"/>
            <w:shd w:val="clear" w:color="auto" w:fill="auto"/>
            <w:vAlign w:val="center"/>
          </w:tcPr>
          <w:p w14:paraId="4104F2A5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71B2212D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4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1A67E26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02H</w:t>
            </w:r>
          </w:p>
        </w:tc>
        <w:tc>
          <w:tcPr>
            <w:tcW w:w="1239" w:type="dxa"/>
            <w:vAlign w:val="center"/>
          </w:tcPr>
          <w:p w14:paraId="3D460DC0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参数1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4457DE74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033CFACE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45" w:type="dxa"/>
            <w:shd w:val="clear" w:color="auto" w:fill="auto"/>
            <w:vAlign w:val="center"/>
          </w:tcPr>
          <w:p w14:paraId="40519177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shd w:val="clear" w:color="auto" w:fill="auto"/>
            <w:vAlign w:val="center"/>
          </w:tcPr>
          <w:p w14:paraId="46A473C6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shd w:val="clear" w:color="auto" w:fill="auto"/>
            <w:vAlign w:val="center"/>
          </w:tcPr>
          <w:p w14:paraId="2291346B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kern w:val="2"/>
                <w:sz w:val="21"/>
                <w:szCs w:val="22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328E2EB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7252AF0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4B562E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vAlign w:val="center"/>
          </w:tcPr>
          <w:p w14:paraId="300451A6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设置时隙</w:t>
            </w:r>
          </w:p>
        </w:tc>
        <w:tc>
          <w:tcPr>
            <w:tcW w:w="1109" w:type="dxa"/>
            <w:vAlign w:val="center"/>
          </w:tcPr>
          <w:p w14:paraId="504B09D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5A6E74E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65F6D7A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03H</w:t>
            </w:r>
          </w:p>
        </w:tc>
        <w:tc>
          <w:tcPr>
            <w:tcW w:w="1239" w:type="dxa"/>
            <w:vAlign w:val="center"/>
          </w:tcPr>
          <w:p w14:paraId="762A6CA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参数1</w:t>
            </w:r>
          </w:p>
        </w:tc>
        <w:tc>
          <w:tcPr>
            <w:tcW w:w="1239" w:type="dxa"/>
            <w:vAlign w:val="center"/>
          </w:tcPr>
          <w:p w14:paraId="3BD14C64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07BE9132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45" w:type="dxa"/>
            <w:vAlign w:val="center"/>
          </w:tcPr>
          <w:p w14:paraId="130513D0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549083E4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vAlign w:val="center"/>
          </w:tcPr>
          <w:p w14:paraId="528C3AFC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70F10BA5">
            <w:pPr>
              <w:jc w:val="center"/>
              <w:rPr>
                <w:rFonts w:hint="default" w:ascii="Times New Roman" w:hAnsi="Times New Roman" w:cs="Times New Roman"/>
                <w:color w:val="auto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0E7FDD2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3497D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vAlign w:val="center"/>
          </w:tcPr>
          <w:p w14:paraId="093D5BB4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发射功率</w:t>
            </w:r>
          </w:p>
        </w:tc>
        <w:tc>
          <w:tcPr>
            <w:tcW w:w="1109" w:type="dxa"/>
            <w:vAlign w:val="center"/>
          </w:tcPr>
          <w:p w14:paraId="400642C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13B6B5C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0C54E62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04H</w:t>
            </w:r>
          </w:p>
        </w:tc>
        <w:tc>
          <w:tcPr>
            <w:tcW w:w="1239" w:type="dxa"/>
            <w:vAlign w:val="center"/>
          </w:tcPr>
          <w:p w14:paraId="7783B2A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参数1</w:t>
            </w:r>
          </w:p>
        </w:tc>
        <w:tc>
          <w:tcPr>
            <w:tcW w:w="1239" w:type="dxa"/>
            <w:vAlign w:val="center"/>
          </w:tcPr>
          <w:p w14:paraId="110344EB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56123B6B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45" w:type="dxa"/>
            <w:vAlign w:val="center"/>
          </w:tcPr>
          <w:p w14:paraId="72C1ADC7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228ECF2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vAlign w:val="center"/>
          </w:tcPr>
          <w:p w14:paraId="4FD8A1A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4D736180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6A235F9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1D6056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275F6415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  <w:t>设置频率</w:t>
            </w:r>
          </w:p>
        </w:tc>
        <w:tc>
          <w:tcPr>
            <w:tcW w:w="1109" w:type="dxa"/>
            <w:vAlign w:val="center"/>
          </w:tcPr>
          <w:p w14:paraId="3DA6F72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285E912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3F907F8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05H</w:t>
            </w:r>
          </w:p>
        </w:tc>
        <w:tc>
          <w:tcPr>
            <w:tcW w:w="1239" w:type="dxa"/>
            <w:vAlign w:val="center"/>
          </w:tcPr>
          <w:p w14:paraId="0AACDF5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参数1</w:t>
            </w:r>
          </w:p>
        </w:tc>
        <w:tc>
          <w:tcPr>
            <w:tcW w:w="1239" w:type="dxa"/>
            <w:vAlign w:val="center"/>
          </w:tcPr>
          <w:p w14:paraId="096FA878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参数2</w:t>
            </w:r>
          </w:p>
        </w:tc>
        <w:tc>
          <w:tcPr>
            <w:tcW w:w="1239" w:type="dxa"/>
            <w:vAlign w:val="center"/>
          </w:tcPr>
          <w:p w14:paraId="1C53425B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参数3</w:t>
            </w:r>
          </w:p>
        </w:tc>
        <w:tc>
          <w:tcPr>
            <w:tcW w:w="1245" w:type="dxa"/>
            <w:vAlign w:val="center"/>
          </w:tcPr>
          <w:p w14:paraId="027B857A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参数4</w:t>
            </w:r>
          </w:p>
        </w:tc>
        <w:tc>
          <w:tcPr>
            <w:tcW w:w="1239" w:type="dxa"/>
            <w:vAlign w:val="center"/>
          </w:tcPr>
          <w:p w14:paraId="70187181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vAlign w:val="center"/>
          </w:tcPr>
          <w:p w14:paraId="44DB26C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5CD0510D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50C661A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5C17B5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002B4328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  <w:t>设置射频通道</w:t>
            </w:r>
          </w:p>
        </w:tc>
        <w:tc>
          <w:tcPr>
            <w:tcW w:w="1109" w:type="dxa"/>
            <w:vAlign w:val="center"/>
          </w:tcPr>
          <w:p w14:paraId="03AB8B51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66B910E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5F1D0B5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06H</w:t>
            </w:r>
          </w:p>
        </w:tc>
        <w:tc>
          <w:tcPr>
            <w:tcW w:w="1239" w:type="dxa"/>
            <w:vAlign w:val="center"/>
          </w:tcPr>
          <w:p w14:paraId="19B2D6B7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参数1</w:t>
            </w:r>
          </w:p>
        </w:tc>
        <w:tc>
          <w:tcPr>
            <w:tcW w:w="1239" w:type="dxa"/>
            <w:vAlign w:val="center"/>
          </w:tcPr>
          <w:p w14:paraId="6C9728BD">
            <w:pPr>
              <w:jc w:val="center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48F0708B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45" w:type="dxa"/>
            <w:vAlign w:val="center"/>
          </w:tcPr>
          <w:p w14:paraId="02F9A478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21B47433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vAlign w:val="center"/>
          </w:tcPr>
          <w:p w14:paraId="025091F0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17884F94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192777D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283498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176E5B5E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  <w:t>单机复位</w:t>
            </w:r>
          </w:p>
        </w:tc>
        <w:tc>
          <w:tcPr>
            <w:tcW w:w="1109" w:type="dxa"/>
            <w:vAlign w:val="center"/>
          </w:tcPr>
          <w:p w14:paraId="4773A90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386F8EC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064A36F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07H</w:t>
            </w:r>
          </w:p>
        </w:tc>
        <w:tc>
          <w:tcPr>
            <w:tcW w:w="1239" w:type="dxa"/>
            <w:vAlign w:val="center"/>
          </w:tcPr>
          <w:p w14:paraId="7EF9C9E2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参数1</w:t>
            </w:r>
          </w:p>
        </w:tc>
        <w:tc>
          <w:tcPr>
            <w:tcW w:w="1239" w:type="dxa"/>
            <w:vAlign w:val="center"/>
          </w:tcPr>
          <w:p w14:paraId="0EFEE790">
            <w:pPr>
              <w:jc w:val="center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6ED92B20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45" w:type="dxa"/>
            <w:vAlign w:val="center"/>
          </w:tcPr>
          <w:p w14:paraId="614B7B44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1AC16F7A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vAlign w:val="center"/>
          </w:tcPr>
          <w:p w14:paraId="1FD4113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78833C30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5ED6F64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620A72E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64BB3965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  <w:t>固件升级</w:t>
            </w:r>
          </w:p>
        </w:tc>
        <w:tc>
          <w:tcPr>
            <w:tcW w:w="1109" w:type="dxa"/>
            <w:vAlign w:val="center"/>
          </w:tcPr>
          <w:p w14:paraId="2E13927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15D8AFD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24B4437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08H</w:t>
            </w:r>
          </w:p>
        </w:tc>
        <w:tc>
          <w:tcPr>
            <w:tcW w:w="1239" w:type="dxa"/>
            <w:vAlign w:val="center"/>
          </w:tcPr>
          <w:p w14:paraId="0108D291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参数1</w:t>
            </w:r>
          </w:p>
        </w:tc>
        <w:tc>
          <w:tcPr>
            <w:tcW w:w="1239" w:type="dxa"/>
            <w:vAlign w:val="center"/>
          </w:tcPr>
          <w:p w14:paraId="3591631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参数2</w:t>
            </w:r>
          </w:p>
        </w:tc>
        <w:tc>
          <w:tcPr>
            <w:tcW w:w="1239" w:type="dxa"/>
            <w:vAlign w:val="center"/>
          </w:tcPr>
          <w:p w14:paraId="0D0008A5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参数3</w:t>
            </w:r>
          </w:p>
        </w:tc>
        <w:tc>
          <w:tcPr>
            <w:tcW w:w="1245" w:type="dxa"/>
            <w:vAlign w:val="center"/>
          </w:tcPr>
          <w:p w14:paraId="2E638B37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参数4</w:t>
            </w:r>
          </w:p>
        </w:tc>
        <w:tc>
          <w:tcPr>
            <w:tcW w:w="1239" w:type="dxa"/>
            <w:vAlign w:val="center"/>
          </w:tcPr>
          <w:p w14:paraId="15781DAE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参数5</w:t>
            </w:r>
          </w:p>
        </w:tc>
        <w:tc>
          <w:tcPr>
            <w:tcW w:w="1236" w:type="dxa"/>
            <w:vAlign w:val="center"/>
          </w:tcPr>
          <w:p w14:paraId="3CAD56DE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参数6</w:t>
            </w:r>
          </w:p>
        </w:tc>
        <w:tc>
          <w:tcPr>
            <w:tcW w:w="1065" w:type="dxa"/>
            <w:vAlign w:val="center"/>
          </w:tcPr>
          <w:p w14:paraId="28C173A5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6F0341E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625AAAD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68DDA37F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  <w:t>数据传送</w:t>
            </w:r>
          </w:p>
        </w:tc>
        <w:tc>
          <w:tcPr>
            <w:tcW w:w="1109" w:type="dxa"/>
            <w:vAlign w:val="center"/>
          </w:tcPr>
          <w:p w14:paraId="2AEFBB65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204D60BB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0A37113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09H</w:t>
            </w:r>
          </w:p>
        </w:tc>
        <w:tc>
          <w:tcPr>
            <w:tcW w:w="1239" w:type="dxa"/>
            <w:vAlign w:val="center"/>
          </w:tcPr>
          <w:p w14:paraId="758A48C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7C3749A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297A8B3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45" w:type="dxa"/>
            <w:vAlign w:val="center"/>
          </w:tcPr>
          <w:p w14:paraId="49FF3AB1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9" w:type="dxa"/>
            <w:vAlign w:val="center"/>
          </w:tcPr>
          <w:p w14:paraId="3F23F117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vAlign w:val="center"/>
          </w:tcPr>
          <w:p w14:paraId="76561CF4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7615396E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0761161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7A6556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5D56B48F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写入寄存器</w:t>
            </w:r>
          </w:p>
        </w:tc>
        <w:tc>
          <w:tcPr>
            <w:tcW w:w="1109" w:type="dxa"/>
            <w:vAlign w:val="center"/>
          </w:tcPr>
          <w:p w14:paraId="6A5FB87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5070ABF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129A8F8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0AH</w:t>
            </w:r>
          </w:p>
        </w:tc>
        <w:tc>
          <w:tcPr>
            <w:tcW w:w="1239" w:type="dxa"/>
            <w:vAlign w:val="center"/>
          </w:tcPr>
          <w:p w14:paraId="1F5A9825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参数1</w:t>
            </w:r>
          </w:p>
        </w:tc>
        <w:tc>
          <w:tcPr>
            <w:tcW w:w="1239" w:type="dxa"/>
            <w:vAlign w:val="center"/>
          </w:tcPr>
          <w:p w14:paraId="72211127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参数2</w:t>
            </w:r>
          </w:p>
        </w:tc>
        <w:tc>
          <w:tcPr>
            <w:tcW w:w="1239" w:type="dxa"/>
            <w:vAlign w:val="center"/>
          </w:tcPr>
          <w:p w14:paraId="6E048103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参数3</w:t>
            </w:r>
          </w:p>
        </w:tc>
        <w:tc>
          <w:tcPr>
            <w:tcW w:w="1245" w:type="dxa"/>
            <w:vAlign w:val="center"/>
          </w:tcPr>
          <w:p w14:paraId="637F4B65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参数4</w:t>
            </w:r>
          </w:p>
        </w:tc>
        <w:tc>
          <w:tcPr>
            <w:tcW w:w="1239" w:type="dxa"/>
            <w:vAlign w:val="center"/>
          </w:tcPr>
          <w:p w14:paraId="788C6469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参数5</w:t>
            </w:r>
          </w:p>
        </w:tc>
        <w:tc>
          <w:tcPr>
            <w:tcW w:w="1236" w:type="dxa"/>
            <w:vAlign w:val="center"/>
          </w:tcPr>
          <w:p w14:paraId="21B576FA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参数6</w:t>
            </w:r>
          </w:p>
        </w:tc>
        <w:tc>
          <w:tcPr>
            <w:tcW w:w="1065" w:type="dxa"/>
            <w:vAlign w:val="center"/>
          </w:tcPr>
          <w:p w14:paraId="7D33C78A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718E52DC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5737F84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3757A755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  <w:t>读取寄存器</w:t>
            </w:r>
          </w:p>
        </w:tc>
        <w:tc>
          <w:tcPr>
            <w:tcW w:w="1109" w:type="dxa"/>
            <w:vAlign w:val="center"/>
          </w:tcPr>
          <w:p w14:paraId="37B6A3AF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51356B20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5C14413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0BH</w:t>
            </w:r>
          </w:p>
        </w:tc>
        <w:tc>
          <w:tcPr>
            <w:tcW w:w="1239" w:type="dxa"/>
            <w:vAlign w:val="center"/>
          </w:tcPr>
          <w:p w14:paraId="7B732028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参数1</w:t>
            </w:r>
          </w:p>
        </w:tc>
        <w:tc>
          <w:tcPr>
            <w:tcW w:w="1239" w:type="dxa"/>
            <w:vAlign w:val="center"/>
          </w:tcPr>
          <w:p w14:paraId="33DB7625">
            <w:pPr>
              <w:jc w:val="center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2</w:t>
            </w:r>
          </w:p>
        </w:tc>
        <w:tc>
          <w:tcPr>
            <w:tcW w:w="1239" w:type="dxa"/>
            <w:vAlign w:val="center"/>
          </w:tcPr>
          <w:p w14:paraId="1FF7B7FD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参数3</w:t>
            </w:r>
          </w:p>
        </w:tc>
        <w:tc>
          <w:tcPr>
            <w:tcW w:w="1245" w:type="dxa"/>
            <w:vAlign w:val="center"/>
          </w:tcPr>
          <w:p w14:paraId="14591FDA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参数4</w:t>
            </w:r>
          </w:p>
        </w:tc>
        <w:tc>
          <w:tcPr>
            <w:tcW w:w="1239" w:type="dxa"/>
            <w:vAlign w:val="center"/>
          </w:tcPr>
          <w:p w14:paraId="0639C8E6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236" w:type="dxa"/>
            <w:vAlign w:val="center"/>
          </w:tcPr>
          <w:p w14:paraId="58E3AE1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AAH</w:t>
            </w:r>
          </w:p>
        </w:tc>
        <w:tc>
          <w:tcPr>
            <w:tcW w:w="1065" w:type="dxa"/>
            <w:vAlign w:val="center"/>
          </w:tcPr>
          <w:p w14:paraId="7DC5B52D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2C701099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3636E66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7CAE9839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pacing w:val="-4"/>
                <w:kern w:val="24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版本回滚</w:t>
            </w:r>
          </w:p>
        </w:tc>
        <w:tc>
          <w:tcPr>
            <w:tcW w:w="1109" w:type="dxa"/>
            <w:vAlign w:val="center"/>
          </w:tcPr>
          <w:p w14:paraId="0958B326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76H</w:t>
            </w:r>
          </w:p>
        </w:tc>
        <w:tc>
          <w:tcPr>
            <w:tcW w:w="1239" w:type="dxa"/>
            <w:vAlign w:val="center"/>
          </w:tcPr>
          <w:p w14:paraId="07F389B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25H</w:t>
            </w:r>
          </w:p>
        </w:tc>
        <w:tc>
          <w:tcPr>
            <w:tcW w:w="1239" w:type="dxa"/>
            <w:vAlign w:val="center"/>
          </w:tcPr>
          <w:p w14:paraId="765831E4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0CH</w:t>
            </w:r>
          </w:p>
        </w:tc>
        <w:tc>
          <w:tcPr>
            <w:tcW w:w="1239" w:type="dxa"/>
            <w:vAlign w:val="center"/>
          </w:tcPr>
          <w:p w14:paraId="14A1438A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参数1</w:t>
            </w:r>
          </w:p>
        </w:tc>
        <w:tc>
          <w:tcPr>
            <w:tcW w:w="1239" w:type="dxa"/>
            <w:vAlign w:val="center"/>
          </w:tcPr>
          <w:p w14:paraId="1EA1287F">
            <w:pPr>
              <w:jc w:val="center"/>
              <w:rPr>
                <w:rFonts w:hint="default" w:ascii="Times New Roman" w:hAnsi="Times New Roman" w:cs="Times New Roman"/>
                <w:color w:val="auto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参数</w:t>
            </w:r>
            <w:r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  <w:t>2</w:t>
            </w:r>
          </w:p>
        </w:tc>
        <w:tc>
          <w:tcPr>
            <w:tcW w:w="1239" w:type="dxa"/>
            <w:vAlign w:val="center"/>
          </w:tcPr>
          <w:p w14:paraId="42CC0C92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参数3</w:t>
            </w:r>
          </w:p>
        </w:tc>
        <w:tc>
          <w:tcPr>
            <w:tcW w:w="1245" w:type="dxa"/>
            <w:vAlign w:val="center"/>
          </w:tcPr>
          <w:p w14:paraId="143A73CA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参数4</w:t>
            </w:r>
          </w:p>
        </w:tc>
        <w:tc>
          <w:tcPr>
            <w:tcW w:w="1239" w:type="dxa"/>
            <w:vAlign w:val="center"/>
          </w:tcPr>
          <w:p w14:paraId="1F24C226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参数5</w:t>
            </w:r>
          </w:p>
        </w:tc>
        <w:tc>
          <w:tcPr>
            <w:tcW w:w="1236" w:type="dxa"/>
            <w:vAlign w:val="center"/>
          </w:tcPr>
          <w:p w14:paraId="7A1F808A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参数6</w:t>
            </w:r>
          </w:p>
        </w:tc>
        <w:tc>
          <w:tcPr>
            <w:tcW w:w="1065" w:type="dxa"/>
            <w:vAlign w:val="center"/>
          </w:tcPr>
          <w:p w14:paraId="122028BE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053FE2CE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</w:p>
        </w:tc>
      </w:tr>
      <w:tr w14:paraId="48EB715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6" w:hRule="atLeast"/>
        </w:trPr>
        <w:tc>
          <w:tcPr>
            <w:tcW w:w="1373" w:type="dxa"/>
            <w:shd w:val="clear" w:color="auto" w:fill="auto"/>
            <w:vAlign w:val="center"/>
          </w:tcPr>
          <w:p w14:paraId="022B2544">
            <w:pPr>
              <w:pStyle w:val="19"/>
              <w:spacing w:line="240" w:lineRule="auto"/>
              <w:ind w:firstLine="0" w:firstLineChars="0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UTC时间</w:t>
            </w:r>
          </w:p>
        </w:tc>
        <w:tc>
          <w:tcPr>
            <w:tcW w:w="1109" w:type="dxa"/>
            <w:vAlign w:val="center"/>
          </w:tcPr>
          <w:p w14:paraId="0DA60D8B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76H</w:t>
            </w:r>
          </w:p>
        </w:tc>
        <w:tc>
          <w:tcPr>
            <w:tcW w:w="1239" w:type="dxa"/>
            <w:vAlign w:val="center"/>
          </w:tcPr>
          <w:p w14:paraId="63C4BE8B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25H</w:t>
            </w:r>
          </w:p>
        </w:tc>
        <w:tc>
          <w:tcPr>
            <w:tcW w:w="1239" w:type="dxa"/>
            <w:vAlign w:val="center"/>
          </w:tcPr>
          <w:p w14:paraId="469B07B3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0DH</w:t>
            </w:r>
          </w:p>
        </w:tc>
        <w:tc>
          <w:tcPr>
            <w:tcW w:w="1239" w:type="dxa"/>
            <w:vAlign w:val="center"/>
          </w:tcPr>
          <w:p w14:paraId="284F982F">
            <w:pPr>
              <w:spacing w:line="360" w:lineRule="auto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参数1</w:t>
            </w:r>
          </w:p>
        </w:tc>
        <w:tc>
          <w:tcPr>
            <w:tcW w:w="1239" w:type="dxa"/>
            <w:vAlign w:val="center"/>
          </w:tcPr>
          <w:p w14:paraId="64A24157">
            <w:pPr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参数2</w:t>
            </w:r>
          </w:p>
        </w:tc>
        <w:tc>
          <w:tcPr>
            <w:tcW w:w="1239" w:type="dxa"/>
            <w:vAlign w:val="center"/>
          </w:tcPr>
          <w:p w14:paraId="4F54873A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参数3</w:t>
            </w:r>
          </w:p>
        </w:tc>
        <w:tc>
          <w:tcPr>
            <w:tcW w:w="1245" w:type="dxa"/>
            <w:vAlign w:val="center"/>
          </w:tcPr>
          <w:p w14:paraId="6E37E72B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参数4</w:t>
            </w:r>
          </w:p>
        </w:tc>
        <w:tc>
          <w:tcPr>
            <w:tcW w:w="1239" w:type="dxa"/>
            <w:vAlign w:val="center"/>
          </w:tcPr>
          <w:p w14:paraId="3975D322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AAH</w:t>
            </w:r>
          </w:p>
        </w:tc>
        <w:tc>
          <w:tcPr>
            <w:tcW w:w="1236" w:type="dxa"/>
            <w:vAlign w:val="center"/>
          </w:tcPr>
          <w:p w14:paraId="11D14BAF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4"/>
                <w:lang w:val="en-US" w:eastAsia="zh-CN"/>
              </w:rPr>
              <w:t>AAH</w:t>
            </w:r>
          </w:p>
        </w:tc>
        <w:tc>
          <w:tcPr>
            <w:tcW w:w="1065" w:type="dxa"/>
            <w:vAlign w:val="center"/>
          </w:tcPr>
          <w:p w14:paraId="186E530A">
            <w:pPr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color w:val="auto"/>
                <w:sz w:val="24"/>
              </w:rPr>
              <w:t>B2~B8累加和</w:t>
            </w:r>
          </w:p>
        </w:tc>
        <w:tc>
          <w:tcPr>
            <w:tcW w:w="1946" w:type="dxa"/>
            <w:vAlign w:val="center"/>
          </w:tcPr>
          <w:p w14:paraId="16578483">
            <w:pPr>
              <w:spacing w:line="360" w:lineRule="auto"/>
              <w:jc w:val="center"/>
              <w:rPr>
                <w:rFonts w:hint="default" w:ascii="Times New Roman" w:hAnsi="Times New Roman" w:cs="Times New Roman"/>
                <w:color w:val="auto"/>
                <w:sz w:val="24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无符号整型，以UTC时间2009年1月1日0时0分0秒为起点的累积秒值整秒</w:t>
            </w:r>
          </w:p>
        </w:tc>
      </w:tr>
    </w:tbl>
    <w:p w14:paraId="3CDB6BEF">
      <w:pPr>
        <w:spacing w:line="360" w:lineRule="auto"/>
        <w:ind w:firstLine="420"/>
        <w:jc w:val="center"/>
        <w:rPr>
          <w:rFonts w:hint="default" w:ascii="Times New Roman" w:hAnsi="Times New Roman" w:cs="Times New Roman"/>
          <w:sz w:val="24"/>
        </w:rPr>
      </w:pPr>
    </w:p>
    <w:p w14:paraId="1B7B42F8">
      <w:pPr>
        <w:spacing w:line="360" w:lineRule="auto"/>
        <w:ind w:firstLine="420"/>
        <w:jc w:val="center"/>
        <w:rPr>
          <w:rFonts w:hint="default" w:ascii="Times New Roman" w:hAnsi="Times New Roman" w:cs="Times New Roman"/>
          <w:sz w:val="24"/>
        </w:rPr>
      </w:pPr>
      <w:r>
        <w:rPr>
          <w:rFonts w:hint="default" w:ascii="Times New Roman" w:hAnsi="Times New Roman" w:cs="Times New Roman"/>
          <w:sz w:val="24"/>
        </w:rPr>
        <w:t>表2 遥测信息表（MIBSPI1）</w:t>
      </w:r>
    </w:p>
    <w:p w14:paraId="6E8ED0F1">
      <w:pPr>
        <w:spacing w:line="360" w:lineRule="auto"/>
        <w:ind w:firstLine="420"/>
        <w:jc w:val="center"/>
        <w:rPr>
          <w:rFonts w:hint="default" w:ascii="Times New Roman" w:hAnsi="Times New Roman" w:cs="Times New Roman"/>
          <w:sz w:val="24"/>
        </w:rPr>
      </w:pPr>
    </w:p>
    <w:tbl>
      <w:tblPr>
        <w:tblStyle w:val="8"/>
        <w:tblW w:w="13233" w:type="dxa"/>
        <w:jc w:val="center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90"/>
        <w:gridCol w:w="1493"/>
        <w:gridCol w:w="891"/>
        <w:gridCol w:w="2550"/>
        <w:gridCol w:w="3585"/>
        <w:gridCol w:w="3824"/>
      </w:tblGrid>
      <w:tr w14:paraId="63A504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23" w:hRule="atLeast"/>
          <w:jc w:val="center"/>
        </w:trPr>
        <w:tc>
          <w:tcPr>
            <w:tcW w:w="13233" w:type="dxa"/>
            <w:gridSpan w:val="6"/>
            <w:vAlign w:val="center"/>
          </w:tcPr>
          <w:p w14:paraId="136B0473">
            <w:pPr>
              <w:pStyle w:val="4"/>
              <w:tabs>
                <w:tab w:val="decimal" w:pos="-9"/>
              </w:tabs>
              <w:adjustRightInd w:val="0"/>
              <w:spacing w:after="0" w:line="240" w:lineRule="auto"/>
              <w:ind w:left="0" w:leftChars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4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4"/>
                <w:highlight w:val="none"/>
                <w:lang w:val="en-US" w:eastAsia="zh-CN"/>
              </w:rPr>
              <w:t>遥测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4"/>
                <w:highlight w:val="none"/>
              </w:rPr>
              <w:t>帧格式: GD-G001</w:t>
            </w:r>
          </w:p>
        </w:tc>
      </w:tr>
      <w:tr w14:paraId="7F448EC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restart"/>
            <w:vAlign w:val="center"/>
          </w:tcPr>
          <w:p w14:paraId="0B965D9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  <w:t>数据域</w:t>
            </w:r>
          </w:p>
        </w:tc>
        <w:tc>
          <w:tcPr>
            <w:tcW w:w="1493" w:type="dxa"/>
            <w:vAlign w:val="center"/>
          </w:tcPr>
          <w:p w14:paraId="359D8DF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DATA0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1</w:t>
            </w:r>
          </w:p>
        </w:tc>
        <w:tc>
          <w:tcPr>
            <w:tcW w:w="891" w:type="dxa"/>
            <w:vAlign w:val="center"/>
          </w:tcPr>
          <w:p w14:paraId="34946C5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bit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15~0</w:t>
            </w:r>
          </w:p>
        </w:tc>
        <w:tc>
          <w:tcPr>
            <w:tcW w:w="2550" w:type="dxa"/>
            <w:vAlign w:val="center"/>
          </w:tcPr>
          <w:p w14:paraId="2383329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帧头</w:t>
            </w:r>
          </w:p>
        </w:tc>
        <w:tc>
          <w:tcPr>
            <w:tcW w:w="3585" w:type="dxa"/>
            <w:vAlign w:val="center"/>
          </w:tcPr>
          <w:p w14:paraId="3A69EBA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EB90H</w:t>
            </w:r>
          </w:p>
        </w:tc>
        <w:tc>
          <w:tcPr>
            <w:tcW w:w="3824" w:type="dxa"/>
            <w:vAlign w:val="center"/>
          </w:tcPr>
          <w:p w14:paraId="16B59F38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备注</w:t>
            </w:r>
          </w:p>
        </w:tc>
      </w:tr>
      <w:tr w14:paraId="2A22D5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5F5CF39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3BF9CC3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DATA2-3</w:t>
            </w:r>
          </w:p>
        </w:tc>
        <w:tc>
          <w:tcPr>
            <w:tcW w:w="891" w:type="dxa"/>
            <w:vAlign w:val="center"/>
          </w:tcPr>
          <w:p w14:paraId="3324682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0C70D96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通道1背景噪声水平</w:t>
            </w:r>
          </w:p>
        </w:tc>
        <w:tc>
          <w:tcPr>
            <w:tcW w:w="3585" w:type="dxa"/>
            <w:vAlign w:val="center"/>
          </w:tcPr>
          <w:p w14:paraId="0D2EB51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51C086D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02B2780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1805C00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38FAD53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DATA4-5</w:t>
            </w:r>
          </w:p>
        </w:tc>
        <w:tc>
          <w:tcPr>
            <w:tcW w:w="891" w:type="dxa"/>
            <w:vAlign w:val="center"/>
          </w:tcPr>
          <w:p w14:paraId="1DC09AA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55A4CD7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通道2背景噪声水平</w:t>
            </w:r>
          </w:p>
        </w:tc>
        <w:tc>
          <w:tcPr>
            <w:tcW w:w="3585" w:type="dxa"/>
            <w:vAlign w:val="center"/>
          </w:tcPr>
          <w:p w14:paraId="5CCB038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245B2F4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74862AB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4FF0E75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66F32518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DATA6-7</w:t>
            </w:r>
          </w:p>
        </w:tc>
        <w:tc>
          <w:tcPr>
            <w:tcW w:w="891" w:type="dxa"/>
            <w:vAlign w:val="center"/>
          </w:tcPr>
          <w:p w14:paraId="5AF8D5B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49E369D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通道3背景噪声水平</w:t>
            </w:r>
          </w:p>
        </w:tc>
        <w:tc>
          <w:tcPr>
            <w:tcW w:w="3585" w:type="dxa"/>
            <w:vAlign w:val="center"/>
          </w:tcPr>
          <w:p w14:paraId="31EC536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78050D2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0C08A60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4B6CBBA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2D23D2B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DATA8-9</w:t>
            </w:r>
          </w:p>
        </w:tc>
        <w:tc>
          <w:tcPr>
            <w:tcW w:w="891" w:type="dxa"/>
            <w:vAlign w:val="center"/>
          </w:tcPr>
          <w:p w14:paraId="6C88FB4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330BF4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通道4背景噪声水平</w:t>
            </w:r>
          </w:p>
        </w:tc>
        <w:tc>
          <w:tcPr>
            <w:tcW w:w="3585" w:type="dxa"/>
            <w:vAlign w:val="center"/>
          </w:tcPr>
          <w:p w14:paraId="45164E3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46DCA2F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1DA859E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7C03470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30AE00B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DATA10-11</w:t>
            </w:r>
          </w:p>
        </w:tc>
        <w:tc>
          <w:tcPr>
            <w:tcW w:w="891" w:type="dxa"/>
            <w:vAlign w:val="center"/>
          </w:tcPr>
          <w:p w14:paraId="3A50FA1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0CC9892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通道5背景噪声水平</w:t>
            </w:r>
          </w:p>
        </w:tc>
        <w:tc>
          <w:tcPr>
            <w:tcW w:w="3585" w:type="dxa"/>
            <w:vAlign w:val="center"/>
          </w:tcPr>
          <w:p w14:paraId="54C19E6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01AD00A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409CE24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102087D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7F519C5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DATA12-13</w:t>
            </w:r>
          </w:p>
        </w:tc>
        <w:tc>
          <w:tcPr>
            <w:tcW w:w="891" w:type="dxa"/>
            <w:vAlign w:val="center"/>
          </w:tcPr>
          <w:p w14:paraId="0FFCA2E8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73ACFCF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通道6背景噪声水平</w:t>
            </w:r>
          </w:p>
        </w:tc>
        <w:tc>
          <w:tcPr>
            <w:tcW w:w="3585" w:type="dxa"/>
            <w:vAlign w:val="center"/>
          </w:tcPr>
          <w:p w14:paraId="03B1B80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018D3D9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024DF29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4F1D8ED8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2759FA6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DATA14-15</w:t>
            </w:r>
          </w:p>
        </w:tc>
        <w:tc>
          <w:tcPr>
            <w:tcW w:w="891" w:type="dxa"/>
            <w:vAlign w:val="center"/>
          </w:tcPr>
          <w:p w14:paraId="36911A7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78D90A6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通道7背景噪声水平</w:t>
            </w:r>
          </w:p>
        </w:tc>
        <w:tc>
          <w:tcPr>
            <w:tcW w:w="3585" w:type="dxa"/>
            <w:vAlign w:val="center"/>
          </w:tcPr>
          <w:p w14:paraId="740E228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1065418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607308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261588D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2A21232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DATA16-17</w:t>
            </w:r>
          </w:p>
        </w:tc>
        <w:tc>
          <w:tcPr>
            <w:tcW w:w="891" w:type="dxa"/>
            <w:vAlign w:val="center"/>
          </w:tcPr>
          <w:p w14:paraId="3CC8E78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0BCF654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通道8背景噪声水平</w:t>
            </w:r>
          </w:p>
        </w:tc>
        <w:tc>
          <w:tcPr>
            <w:tcW w:w="3585" w:type="dxa"/>
            <w:vAlign w:val="center"/>
          </w:tcPr>
          <w:p w14:paraId="5937095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155F880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5C759781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30828ED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707F2DA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DATA18-19</w:t>
            </w:r>
          </w:p>
        </w:tc>
        <w:tc>
          <w:tcPr>
            <w:tcW w:w="891" w:type="dxa"/>
            <w:vAlign w:val="center"/>
          </w:tcPr>
          <w:p w14:paraId="5E70393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0110E6B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合路背景噪声水平</w:t>
            </w:r>
          </w:p>
        </w:tc>
        <w:tc>
          <w:tcPr>
            <w:tcW w:w="3585" w:type="dxa"/>
            <w:vAlign w:val="center"/>
          </w:tcPr>
          <w:p w14:paraId="6F5616F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-255 ~0 单位dBm</w:t>
            </w:r>
          </w:p>
        </w:tc>
        <w:tc>
          <w:tcPr>
            <w:tcW w:w="3824" w:type="dxa"/>
            <w:vAlign w:val="center"/>
          </w:tcPr>
          <w:p w14:paraId="14C494A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5DC7C9F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5A319F1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1F225EA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DATA20</w:t>
            </w:r>
          </w:p>
        </w:tc>
        <w:tc>
          <w:tcPr>
            <w:tcW w:w="891" w:type="dxa"/>
            <w:vAlign w:val="center"/>
          </w:tcPr>
          <w:p w14:paraId="7614FD7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6F9F64B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工作模式</w:t>
            </w:r>
          </w:p>
        </w:tc>
        <w:tc>
          <w:tcPr>
            <w:tcW w:w="3585" w:type="dxa"/>
            <w:vAlign w:val="center"/>
          </w:tcPr>
          <w:p w14:paraId="76E6AB8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0-底噪检测、1-模式A、2-模式B、3-模式C、4-单tone模式、5-ACM校准、6-信号采集</w:t>
            </w:r>
          </w:p>
        </w:tc>
        <w:tc>
          <w:tcPr>
            <w:tcW w:w="3824" w:type="dxa"/>
            <w:vAlign w:val="center"/>
          </w:tcPr>
          <w:p w14:paraId="69CB874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4C45ABD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10B6F51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67DF0AC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DATA21</w:t>
            </w:r>
          </w:p>
        </w:tc>
        <w:tc>
          <w:tcPr>
            <w:tcW w:w="891" w:type="dxa"/>
            <w:vAlign w:val="center"/>
          </w:tcPr>
          <w:p w14:paraId="48947DF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44DB8B4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速率配置</w:t>
            </w:r>
          </w:p>
        </w:tc>
        <w:tc>
          <w:tcPr>
            <w:tcW w:w="3585" w:type="dxa"/>
            <w:vAlign w:val="center"/>
          </w:tcPr>
          <w:p w14:paraId="77D78FD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0-速率0、1-速率1、2-速率2</w:t>
            </w:r>
          </w:p>
        </w:tc>
        <w:tc>
          <w:tcPr>
            <w:tcW w:w="3824" w:type="dxa"/>
            <w:vAlign w:val="center"/>
          </w:tcPr>
          <w:p w14:paraId="6B73F35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209F661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7F5566C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20DFCAE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DATA22</w:t>
            </w:r>
          </w:p>
        </w:tc>
        <w:tc>
          <w:tcPr>
            <w:tcW w:w="891" w:type="dxa"/>
            <w:vAlign w:val="center"/>
          </w:tcPr>
          <w:p w14:paraId="3B20A23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31BB76F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时隙配置</w:t>
            </w:r>
          </w:p>
        </w:tc>
        <w:tc>
          <w:tcPr>
            <w:tcW w:w="3585" w:type="dxa"/>
            <w:vAlign w:val="center"/>
          </w:tcPr>
          <w:p w14:paraId="796250B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8bit，范围1~255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代表时隙数量</w:t>
            </w:r>
          </w:p>
        </w:tc>
        <w:tc>
          <w:tcPr>
            <w:tcW w:w="3824" w:type="dxa"/>
            <w:vAlign w:val="center"/>
          </w:tcPr>
          <w:p w14:paraId="487BAE8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7102C99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7201FFC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5A1D375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DATA23</w:t>
            </w:r>
          </w:p>
        </w:tc>
        <w:tc>
          <w:tcPr>
            <w:tcW w:w="891" w:type="dxa"/>
            <w:vAlign w:val="center"/>
          </w:tcPr>
          <w:p w14:paraId="0D1DBF0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0FDAF52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发射功率</w:t>
            </w:r>
          </w:p>
        </w:tc>
        <w:tc>
          <w:tcPr>
            <w:tcW w:w="3585" w:type="dxa"/>
            <w:vAlign w:val="center"/>
          </w:tcPr>
          <w:p w14:paraId="3840989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8bit，范围0~255&lt;br /&gt;例如：15-发射功率27dBm、14-发射功率24dBm、13-发射功率21dBm</w:t>
            </w:r>
          </w:p>
        </w:tc>
        <w:tc>
          <w:tcPr>
            <w:tcW w:w="3824" w:type="dxa"/>
            <w:vAlign w:val="center"/>
          </w:tcPr>
          <w:p w14:paraId="18C0B99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0236C4F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35C21B1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09B52B6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DATA24-27</w:t>
            </w:r>
          </w:p>
        </w:tc>
        <w:tc>
          <w:tcPr>
            <w:tcW w:w="891" w:type="dxa"/>
            <w:vAlign w:val="center"/>
          </w:tcPr>
          <w:p w14:paraId="77C7135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4E59178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工作频率</w:t>
            </w:r>
          </w:p>
        </w:tc>
        <w:tc>
          <w:tcPr>
            <w:tcW w:w="3585" w:type="dxa"/>
            <w:vAlign w:val="center"/>
          </w:tcPr>
          <w:p w14:paraId="66F0C91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32bit，范围0 ~ 4294967295（0~0xFFFFFFFF）&lt;br /&gt;例如：503300000-代表频率506.3MHz</w:t>
            </w:r>
          </w:p>
        </w:tc>
        <w:tc>
          <w:tcPr>
            <w:tcW w:w="3824" w:type="dxa"/>
            <w:vAlign w:val="center"/>
          </w:tcPr>
          <w:p w14:paraId="23187EE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6867C4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6B034E7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3ADB6F0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DATA28</w:t>
            </w:r>
          </w:p>
        </w:tc>
        <w:tc>
          <w:tcPr>
            <w:tcW w:w="891" w:type="dxa"/>
            <w:vAlign w:val="center"/>
          </w:tcPr>
          <w:p w14:paraId="161F72A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620F56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射频通道</w:t>
            </w:r>
          </w:p>
        </w:tc>
        <w:tc>
          <w:tcPr>
            <w:tcW w:w="3585" w:type="dxa"/>
            <w:vAlign w:val="center"/>
          </w:tcPr>
          <w:p w14:paraId="6F6FC67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8F8F8"/>
              </w:rPr>
              <w:t>8bit，</w:t>
            </w:r>
            <w:r>
              <w:rPr>
                <w:rFonts w:hint="eastAsia" w:ascii="Helvetica" w:hAnsi="Helvetica" w:eastAsia="宋体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8F8F8"/>
                <w:lang w:val="en-US" w:eastAsia="zh-CN"/>
              </w:rPr>
              <w:t>每bit对应</w:t>
            </w:r>
            <w:r>
              <w:rPr>
                <w:rFonts w:hint="default" w:ascii="Helvetica" w:hAnsi="Helvetica" w:eastAsia="Helvetica" w:cs="Helvetica"/>
                <w:i w:val="0"/>
                <w:iCs w:val="0"/>
                <w:caps w:val="0"/>
                <w:color w:val="333333"/>
                <w:spacing w:val="0"/>
                <w:sz w:val="24"/>
                <w:szCs w:val="24"/>
                <w:shd w:val="clear" w:fill="F8F8F8"/>
              </w:rPr>
              <w:t>射频通道1~8，bit=1，表示对应射频通道开启；bit=0，表示对应射频通道关闭</w:t>
            </w:r>
          </w:p>
        </w:tc>
        <w:tc>
          <w:tcPr>
            <w:tcW w:w="3824" w:type="dxa"/>
            <w:vAlign w:val="center"/>
          </w:tcPr>
          <w:p w14:paraId="48F001B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430C966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2280BF2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2AA286E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DATA29-31</w:t>
            </w:r>
          </w:p>
        </w:tc>
        <w:tc>
          <w:tcPr>
            <w:tcW w:w="891" w:type="dxa"/>
            <w:vAlign w:val="center"/>
          </w:tcPr>
          <w:p w14:paraId="385024D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0E900A7D">
            <w:pPr>
              <w:pStyle w:val="14"/>
              <w:adjustRightInd w:val="0"/>
              <w:jc w:val="center"/>
              <w:rPr>
                <w:rFonts w:hint="eastAsia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版本号</w:t>
            </w:r>
          </w:p>
        </w:tc>
        <w:tc>
          <w:tcPr>
            <w:tcW w:w="3585" w:type="dxa"/>
            <w:vAlign w:val="center"/>
          </w:tcPr>
          <w:p w14:paraId="6EC1250A">
            <w:pPr>
              <w:pStyle w:val="14"/>
              <w:adjustRightInd w:val="0"/>
              <w:jc w:val="center"/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按照x.x.x规则定义版本号，</w:t>
            </w:r>
          </w:p>
          <w:p w14:paraId="1DF3FD6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主版本号.次版本号.流水号</w:t>
            </w:r>
          </w:p>
        </w:tc>
        <w:tc>
          <w:tcPr>
            <w:tcW w:w="3824" w:type="dxa"/>
            <w:vAlign w:val="center"/>
          </w:tcPr>
          <w:p w14:paraId="6C54A51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1C8B91D7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34C44D7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3CED0F4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DATA32-35</w:t>
            </w:r>
          </w:p>
        </w:tc>
        <w:tc>
          <w:tcPr>
            <w:tcW w:w="891" w:type="dxa"/>
            <w:vAlign w:val="center"/>
          </w:tcPr>
          <w:p w14:paraId="15E1295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378C2A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上电运行时间</w:t>
            </w:r>
          </w:p>
        </w:tc>
        <w:tc>
          <w:tcPr>
            <w:tcW w:w="3585" w:type="dxa"/>
            <w:vAlign w:val="center"/>
          </w:tcPr>
          <w:p w14:paraId="1536014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32bit，范围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0 ~ 4294967295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运行时间，单位秒</w:t>
            </w:r>
          </w:p>
        </w:tc>
        <w:tc>
          <w:tcPr>
            <w:tcW w:w="3824" w:type="dxa"/>
            <w:vAlign w:val="center"/>
          </w:tcPr>
          <w:p w14:paraId="6F87192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6AE62F96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27CB721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462DEA5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DATA36-39</w:t>
            </w:r>
          </w:p>
        </w:tc>
        <w:tc>
          <w:tcPr>
            <w:tcW w:w="891" w:type="dxa"/>
            <w:vAlign w:val="center"/>
          </w:tcPr>
          <w:p w14:paraId="44F7F27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08DDC8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收包总数</w:t>
            </w:r>
          </w:p>
        </w:tc>
        <w:tc>
          <w:tcPr>
            <w:tcW w:w="3585" w:type="dxa"/>
            <w:vAlign w:val="center"/>
          </w:tcPr>
          <w:p w14:paraId="07B4875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32bit，范围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0 ~ 4294967295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收包总数</w:t>
            </w:r>
          </w:p>
        </w:tc>
        <w:tc>
          <w:tcPr>
            <w:tcW w:w="3824" w:type="dxa"/>
            <w:vAlign w:val="center"/>
          </w:tcPr>
          <w:p w14:paraId="29071C2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4CAE00FD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319A683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40D1B14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DATA40-43</w:t>
            </w:r>
          </w:p>
        </w:tc>
        <w:tc>
          <w:tcPr>
            <w:tcW w:w="891" w:type="dxa"/>
            <w:vAlign w:val="center"/>
          </w:tcPr>
          <w:p w14:paraId="20F2C1E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4C5F2D2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发包总数</w:t>
            </w:r>
          </w:p>
        </w:tc>
        <w:tc>
          <w:tcPr>
            <w:tcW w:w="3585" w:type="dxa"/>
            <w:vAlign w:val="center"/>
          </w:tcPr>
          <w:p w14:paraId="165E02B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32bit，范围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0 ~ 4294967295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发包总数</w:t>
            </w:r>
          </w:p>
        </w:tc>
        <w:tc>
          <w:tcPr>
            <w:tcW w:w="3824" w:type="dxa"/>
            <w:vAlign w:val="center"/>
          </w:tcPr>
          <w:p w14:paraId="4C7502B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5A2BF21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33B2876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3A117DA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DATA44</w:t>
            </w:r>
          </w:p>
        </w:tc>
        <w:tc>
          <w:tcPr>
            <w:tcW w:w="891" w:type="dxa"/>
            <w:vAlign w:val="center"/>
          </w:tcPr>
          <w:p w14:paraId="66F65DE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002078C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复位次数</w:t>
            </w:r>
          </w:p>
        </w:tc>
        <w:tc>
          <w:tcPr>
            <w:tcW w:w="3585" w:type="dxa"/>
            <w:vAlign w:val="center"/>
          </w:tcPr>
          <w:p w14:paraId="23E42E0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8bit，范围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 xml:space="preserve">0 ~ 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25</w:t>
            </w:r>
            <w:r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  <w:t>5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eastAsia="zh-CN"/>
              </w:rPr>
              <w:t>，</w:t>
            </w: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复位次数</w:t>
            </w:r>
          </w:p>
        </w:tc>
        <w:tc>
          <w:tcPr>
            <w:tcW w:w="3824" w:type="dxa"/>
            <w:vAlign w:val="center"/>
          </w:tcPr>
          <w:p w14:paraId="67B1D6F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3072092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673A11D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46D63E8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DATA45</w:t>
            </w:r>
          </w:p>
        </w:tc>
        <w:tc>
          <w:tcPr>
            <w:tcW w:w="891" w:type="dxa"/>
            <w:vAlign w:val="center"/>
          </w:tcPr>
          <w:p w14:paraId="69EF936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180B78D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复位来源</w:t>
            </w:r>
          </w:p>
        </w:tc>
        <w:tc>
          <w:tcPr>
            <w:tcW w:w="3585" w:type="dxa"/>
            <w:vAlign w:val="center"/>
          </w:tcPr>
          <w:p w14:paraId="2E24C93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8bit，范围0~255</w:t>
            </w:r>
          </w:p>
        </w:tc>
        <w:tc>
          <w:tcPr>
            <w:tcW w:w="3824" w:type="dxa"/>
            <w:vAlign w:val="center"/>
          </w:tcPr>
          <w:p w14:paraId="07AED18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7D7D98E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10E2BF9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60F9D04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DATA46</w:t>
            </w:r>
          </w:p>
        </w:tc>
        <w:tc>
          <w:tcPr>
            <w:tcW w:w="891" w:type="dxa"/>
            <w:vAlign w:val="center"/>
          </w:tcPr>
          <w:p w14:paraId="6812E25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0D5EB28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RAM占用率</w:t>
            </w:r>
          </w:p>
        </w:tc>
        <w:tc>
          <w:tcPr>
            <w:tcW w:w="3585" w:type="dxa"/>
            <w:vAlign w:val="center"/>
          </w:tcPr>
          <w:p w14:paraId="044F015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8bit，范围0~99，RAM占用率（%）</w:t>
            </w:r>
          </w:p>
        </w:tc>
        <w:tc>
          <w:tcPr>
            <w:tcW w:w="3824" w:type="dxa"/>
            <w:vAlign w:val="center"/>
          </w:tcPr>
          <w:p w14:paraId="6EC20078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542AB19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1136E00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61A5386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DATA47</w:t>
            </w:r>
          </w:p>
        </w:tc>
        <w:tc>
          <w:tcPr>
            <w:tcW w:w="891" w:type="dxa"/>
            <w:vAlign w:val="center"/>
          </w:tcPr>
          <w:p w14:paraId="68BA5DB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A8A8B8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Flash占用率</w:t>
            </w:r>
          </w:p>
        </w:tc>
        <w:tc>
          <w:tcPr>
            <w:tcW w:w="3585" w:type="dxa"/>
            <w:vAlign w:val="center"/>
          </w:tcPr>
          <w:p w14:paraId="0E5CEC8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8bit，范围0~99，Flash占用率（%）</w:t>
            </w:r>
          </w:p>
        </w:tc>
        <w:tc>
          <w:tcPr>
            <w:tcW w:w="3824" w:type="dxa"/>
            <w:vAlign w:val="center"/>
          </w:tcPr>
          <w:p w14:paraId="2E2560E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047C2A5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6320AB9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41C5843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DATA48</w:t>
            </w:r>
          </w:p>
        </w:tc>
        <w:tc>
          <w:tcPr>
            <w:tcW w:w="891" w:type="dxa"/>
            <w:vAlign w:val="center"/>
          </w:tcPr>
          <w:p w14:paraId="4E45103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60EEE1B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CPU占用率</w:t>
            </w:r>
          </w:p>
        </w:tc>
        <w:tc>
          <w:tcPr>
            <w:tcW w:w="3585" w:type="dxa"/>
            <w:vAlign w:val="center"/>
          </w:tcPr>
          <w:p w14:paraId="774EE13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8bit，范围0~99，CPU占用率（%）</w:t>
            </w:r>
          </w:p>
        </w:tc>
        <w:tc>
          <w:tcPr>
            <w:tcW w:w="3824" w:type="dxa"/>
            <w:vAlign w:val="center"/>
          </w:tcPr>
          <w:p w14:paraId="465BC4F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24F631B4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7B46918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5E3C1EE8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DATA49-52</w:t>
            </w:r>
          </w:p>
        </w:tc>
        <w:tc>
          <w:tcPr>
            <w:tcW w:w="891" w:type="dxa"/>
            <w:vAlign w:val="center"/>
          </w:tcPr>
          <w:p w14:paraId="50A72C2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1A3D230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异常告警次数/类型</w:t>
            </w:r>
          </w:p>
        </w:tc>
        <w:tc>
          <w:tcPr>
            <w:tcW w:w="3585" w:type="dxa"/>
            <w:vAlign w:val="center"/>
          </w:tcPr>
          <w:p w14:paraId="63CB461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32bit，TBD（待定）</w:t>
            </w:r>
          </w:p>
        </w:tc>
        <w:tc>
          <w:tcPr>
            <w:tcW w:w="3824" w:type="dxa"/>
            <w:vAlign w:val="center"/>
          </w:tcPr>
          <w:p w14:paraId="69D4D89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1CE46B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6843082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4E1042E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DATA53-60</w:t>
            </w:r>
          </w:p>
        </w:tc>
        <w:tc>
          <w:tcPr>
            <w:tcW w:w="891" w:type="dxa"/>
            <w:vAlign w:val="center"/>
          </w:tcPr>
          <w:p w14:paraId="18E532D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39FC30C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终端用户接收状态</w:t>
            </w:r>
          </w:p>
        </w:tc>
        <w:tc>
          <w:tcPr>
            <w:tcW w:w="3585" w:type="dxa"/>
            <w:vAlign w:val="center"/>
          </w:tcPr>
          <w:p w14:paraId="43EAFE6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8bytes，TBD（待定）</w:t>
            </w:r>
          </w:p>
        </w:tc>
        <w:tc>
          <w:tcPr>
            <w:tcW w:w="3824" w:type="dxa"/>
            <w:vAlign w:val="center"/>
          </w:tcPr>
          <w:p w14:paraId="180D92E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4D8B7C2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00E93BE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241A719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DATA61-62</w:t>
            </w:r>
          </w:p>
        </w:tc>
        <w:tc>
          <w:tcPr>
            <w:tcW w:w="891" w:type="dxa"/>
            <w:vAlign w:val="center"/>
          </w:tcPr>
          <w:p w14:paraId="5AC31A6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6F1177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TK8710终端计数器</w:t>
            </w:r>
          </w:p>
        </w:tc>
        <w:tc>
          <w:tcPr>
            <w:tcW w:w="3585" w:type="dxa"/>
            <w:vAlign w:val="center"/>
          </w:tcPr>
          <w:p w14:paraId="640E1F1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16bit，范围0~65535，中断次数</w:t>
            </w:r>
          </w:p>
        </w:tc>
        <w:tc>
          <w:tcPr>
            <w:tcW w:w="3824" w:type="dxa"/>
            <w:vAlign w:val="center"/>
          </w:tcPr>
          <w:p w14:paraId="0E7AC9B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0C030C49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757B00D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4758321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DATA63-70</w:t>
            </w:r>
          </w:p>
        </w:tc>
        <w:tc>
          <w:tcPr>
            <w:tcW w:w="891" w:type="dxa"/>
            <w:vAlign w:val="center"/>
          </w:tcPr>
          <w:p w14:paraId="1A70A33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7779AF6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寄存器读取结果</w:t>
            </w:r>
          </w:p>
        </w:tc>
        <w:tc>
          <w:tcPr>
            <w:tcW w:w="3585" w:type="dxa"/>
            <w:vAlign w:val="center"/>
          </w:tcPr>
          <w:p w14:paraId="7D83903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8bytes，包含设备（2B）、寄存器地址（2B）、寄存器内容（4B）</w:t>
            </w:r>
          </w:p>
        </w:tc>
        <w:tc>
          <w:tcPr>
            <w:tcW w:w="3824" w:type="dxa"/>
            <w:vAlign w:val="center"/>
          </w:tcPr>
          <w:p w14:paraId="47254D0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711BCFA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39EAB7E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021B525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DATA71-74</w:t>
            </w:r>
          </w:p>
        </w:tc>
        <w:tc>
          <w:tcPr>
            <w:tcW w:w="891" w:type="dxa"/>
            <w:vAlign w:val="center"/>
          </w:tcPr>
          <w:p w14:paraId="2D7F189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61B3023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通道1 ACM校准结果</w:t>
            </w:r>
          </w:p>
        </w:tc>
        <w:tc>
          <w:tcPr>
            <w:tcW w:w="3585" w:type="dxa"/>
            <w:vAlign w:val="center"/>
          </w:tcPr>
          <w:p w14:paraId="5EB832E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32bit，通道1 ACM校准结果</w:t>
            </w:r>
          </w:p>
        </w:tc>
        <w:tc>
          <w:tcPr>
            <w:tcW w:w="3824" w:type="dxa"/>
            <w:vAlign w:val="center"/>
          </w:tcPr>
          <w:p w14:paraId="4D268AB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4E298EC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32FACB3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18A195C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DATA75-78</w:t>
            </w:r>
          </w:p>
        </w:tc>
        <w:tc>
          <w:tcPr>
            <w:tcW w:w="891" w:type="dxa"/>
            <w:vAlign w:val="center"/>
          </w:tcPr>
          <w:p w14:paraId="291DA53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D464FA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通道2 ACM校准结果</w:t>
            </w:r>
          </w:p>
        </w:tc>
        <w:tc>
          <w:tcPr>
            <w:tcW w:w="3585" w:type="dxa"/>
            <w:vAlign w:val="center"/>
          </w:tcPr>
          <w:p w14:paraId="4E93344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32bit，通道2 ACM校准结果</w:t>
            </w:r>
          </w:p>
        </w:tc>
        <w:tc>
          <w:tcPr>
            <w:tcW w:w="3824" w:type="dxa"/>
            <w:vAlign w:val="center"/>
          </w:tcPr>
          <w:p w14:paraId="114FEB5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125920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1A638F9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6956D96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DATA79-82</w:t>
            </w:r>
          </w:p>
        </w:tc>
        <w:tc>
          <w:tcPr>
            <w:tcW w:w="891" w:type="dxa"/>
            <w:vAlign w:val="center"/>
          </w:tcPr>
          <w:p w14:paraId="0A804E9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7AB90E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通道3 ACM校准结果</w:t>
            </w:r>
          </w:p>
        </w:tc>
        <w:tc>
          <w:tcPr>
            <w:tcW w:w="3585" w:type="dxa"/>
            <w:vAlign w:val="center"/>
          </w:tcPr>
          <w:p w14:paraId="0569635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32bit，通道3 ACM校准结果</w:t>
            </w:r>
          </w:p>
        </w:tc>
        <w:tc>
          <w:tcPr>
            <w:tcW w:w="3824" w:type="dxa"/>
            <w:vAlign w:val="center"/>
          </w:tcPr>
          <w:p w14:paraId="682A2C3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511C4AAF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178FA50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7E4E3E8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DATA83-86</w:t>
            </w:r>
          </w:p>
        </w:tc>
        <w:tc>
          <w:tcPr>
            <w:tcW w:w="891" w:type="dxa"/>
            <w:vAlign w:val="center"/>
          </w:tcPr>
          <w:p w14:paraId="420B7AE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1BFFBA4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通道4 ACM校准结果</w:t>
            </w:r>
          </w:p>
        </w:tc>
        <w:tc>
          <w:tcPr>
            <w:tcW w:w="3585" w:type="dxa"/>
            <w:vAlign w:val="center"/>
          </w:tcPr>
          <w:p w14:paraId="0EDA816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32bit，通道4 ACM校准结果</w:t>
            </w:r>
          </w:p>
        </w:tc>
        <w:tc>
          <w:tcPr>
            <w:tcW w:w="3824" w:type="dxa"/>
            <w:vAlign w:val="center"/>
          </w:tcPr>
          <w:p w14:paraId="16CB604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6ED8B015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6D35165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241E216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DATA87-90</w:t>
            </w:r>
          </w:p>
        </w:tc>
        <w:tc>
          <w:tcPr>
            <w:tcW w:w="891" w:type="dxa"/>
            <w:vAlign w:val="center"/>
          </w:tcPr>
          <w:p w14:paraId="392F460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7E020D8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通道5 ACM校准结果</w:t>
            </w:r>
          </w:p>
        </w:tc>
        <w:tc>
          <w:tcPr>
            <w:tcW w:w="3585" w:type="dxa"/>
            <w:vAlign w:val="center"/>
          </w:tcPr>
          <w:p w14:paraId="64A50DA8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32bit，通道5 ACM校准结果</w:t>
            </w:r>
          </w:p>
        </w:tc>
        <w:tc>
          <w:tcPr>
            <w:tcW w:w="3824" w:type="dxa"/>
            <w:vAlign w:val="center"/>
          </w:tcPr>
          <w:p w14:paraId="7A94662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2A8970AC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69764EF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33E43AE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DATA91-94</w:t>
            </w:r>
          </w:p>
        </w:tc>
        <w:tc>
          <w:tcPr>
            <w:tcW w:w="891" w:type="dxa"/>
            <w:vAlign w:val="center"/>
          </w:tcPr>
          <w:p w14:paraId="068ECE8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6A44E5AE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通道6 ACM校准结果</w:t>
            </w:r>
          </w:p>
        </w:tc>
        <w:tc>
          <w:tcPr>
            <w:tcW w:w="3585" w:type="dxa"/>
            <w:vAlign w:val="center"/>
          </w:tcPr>
          <w:p w14:paraId="020629F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32bit，通道6 ACM校准结果</w:t>
            </w:r>
          </w:p>
        </w:tc>
        <w:tc>
          <w:tcPr>
            <w:tcW w:w="3824" w:type="dxa"/>
            <w:vAlign w:val="center"/>
          </w:tcPr>
          <w:p w14:paraId="6E6C200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38468783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56B527E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5902AD6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DATA95-98</w:t>
            </w:r>
          </w:p>
        </w:tc>
        <w:tc>
          <w:tcPr>
            <w:tcW w:w="891" w:type="dxa"/>
            <w:vAlign w:val="center"/>
          </w:tcPr>
          <w:p w14:paraId="348649D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41BD8C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通道7 ACM校准结果</w:t>
            </w:r>
          </w:p>
        </w:tc>
        <w:tc>
          <w:tcPr>
            <w:tcW w:w="3585" w:type="dxa"/>
            <w:vAlign w:val="center"/>
          </w:tcPr>
          <w:p w14:paraId="7ACAA80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32bit，通道7 ACM校准结果</w:t>
            </w:r>
          </w:p>
        </w:tc>
        <w:tc>
          <w:tcPr>
            <w:tcW w:w="3824" w:type="dxa"/>
            <w:vAlign w:val="center"/>
          </w:tcPr>
          <w:p w14:paraId="4732737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4892C41B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7E6D6AD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128A292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DATA99-102</w:t>
            </w:r>
          </w:p>
        </w:tc>
        <w:tc>
          <w:tcPr>
            <w:tcW w:w="891" w:type="dxa"/>
            <w:vAlign w:val="center"/>
          </w:tcPr>
          <w:p w14:paraId="4EA6D1E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3894DE6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通道8 ACM校准结果</w:t>
            </w:r>
          </w:p>
        </w:tc>
        <w:tc>
          <w:tcPr>
            <w:tcW w:w="3585" w:type="dxa"/>
            <w:vAlign w:val="center"/>
          </w:tcPr>
          <w:p w14:paraId="1EFA900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32bit，通道8 ACM校准结果</w:t>
            </w:r>
          </w:p>
        </w:tc>
        <w:tc>
          <w:tcPr>
            <w:tcW w:w="3824" w:type="dxa"/>
            <w:vAlign w:val="center"/>
          </w:tcPr>
          <w:p w14:paraId="5D06E37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511DC65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2D98351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153659AC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DATA103-104</w:t>
            </w:r>
          </w:p>
        </w:tc>
        <w:tc>
          <w:tcPr>
            <w:tcW w:w="891" w:type="dxa"/>
            <w:vAlign w:val="center"/>
          </w:tcPr>
          <w:p w14:paraId="182222A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153F826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ADC1采集数据</w:t>
            </w:r>
          </w:p>
        </w:tc>
        <w:tc>
          <w:tcPr>
            <w:tcW w:w="3585" w:type="dxa"/>
            <w:vAlign w:val="center"/>
          </w:tcPr>
          <w:p w14:paraId="1A57D3D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16bit，ADC1采集结果</w:t>
            </w:r>
          </w:p>
        </w:tc>
        <w:tc>
          <w:tcPr>
            <w:tcW w:w="3824" w:type="dxa"/>
            <w:vAlign w:val="center"/>
          </w:tcPr>
          <w:p w14:paraId="5BF5A76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69A9A418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435DD78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52B7332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DATA105-106</w:t>
            </w:r>
          </w:p>
        </w:tc>
        <w:tc>
          <w:tcPr>
            <w:tcW w:w="891" w:type="dxa"/>
            <w:vAlign w:val="center"/>
          </w:tcPr>
          <w:p w14:paraId="59A8C39B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4ED42D1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ADC2采集数据</w:t>
            </w:r>
          </w:p>
        </w:tc>
        <w:tc>
          <w:tcPr>
            <w:tcW w:w="3585" w:type="dxa"/>
            <w:vAlign w:val="center"/>
          </w:tcPr>
          <w:p w14:paraId="3A42C80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16bit，ADC2采集结果</w:t>
            </w:r>
          </w:p>
        </w:tc>
        <w:tc>
          <w:tcPr>
            <w:tcW w:w="3824" w:type="dxa"/>
            <w:vAlign w:val="center"/>
          </w:tcPr>
          <w:p w14:paraId="2D7C50B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53EE25E2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0371CE5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3C1E14A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DATA107-108</w:t>
            </w:r>
          </w:p>
        </w:tc>
        <w:tc>
          <w:tcPr>
            <w:tcW w:w="891" w:type="dxa"/>
            <w:vAlign w:val="center"/>
          </w:tcPr>
          <w:p w14:paraId="3D4F4005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1C17C3D1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ADC3采集数据</w:t>
            </w:r>
          </w:p>
        </w:tc>
        <w:tc>
          <w:tcPr>
            <w:tcW w:w="3585" w:type="dxa"/>
            <w:vAlign w:val="center"/>
          </w:tcPr>
          <w:p w14:paraId="2E2B8ADD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16bit，ADC3采集结果</w:t>
            </w:r>
          </w:p>
        </w:tc>
        <w:tc>
          <w:tcPr>
            <w:tcW w:w="3824" w:type="dxa"/>
            <w:vAlign w:val="center"/>
          </w:tcPr>
          <w:p w14:paraId="13CD93C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751A5F9E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46FFBE2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16EAED3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DATA109-110</w:t>
            </w:r>
          </w:p>
        </w:tc>
        <w:tc>
          <w:tcPr>
            <w:tcW w:w="891" w:type="dxa"/>
            <w:vAlign w:val="center"/>
          </w:tcPr>
          <w:p w14:paraId="074F2AD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27CC31B3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ADC4采集数据</w:t>
            </w:r>
          </w:p>
        </w:tc>
        <w:tc>
          <w:tcPr>
            <w:tcW w:w="3585" w:type="dxa"/>
            <w:vAlign w:val="center"/>
          </w:tcPr>
          <w:p w14:paraId="1375B496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16bit，ADC4采集结果</w:t>
            </w:r>
          </w:p>
        </w:tc>
        <w:tc>
          <w:tcPr>
            <w:tcW w:w="3824" w:type="dxa"/>
            <w:vAlign w:val="center"/>
          </w:tcPr>
          <w:p w14:paraId="7F3B3A7F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  <w:tr w14:paraId="0000CCC0">
        <w:tblPrEx>
          <w:tblBorders>
            <w:top w:val="single" w:color="auto" w:sz="12" w:space="0"/>
            <w:left w:val="single" w:color="auto" w:sz="12" w:space="0"/>
            <w:bottom w:val="single" w:color="auto" w:sz="12" w:space="0"/>
            <w:right w:val="single" w:color="auto" w:sz="12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2" w:hRule="atLeast"/>
          <w:jc w:val="center"/>
        </w:trPr>
        <w:tc>
          <w:tcPr>
            <w:tcW w:w="890" w:type="dxa"/>
            <w:vMerge w:val="continue"/>
            <w:vAlign w:val="center"/>
          </w:tcPr>
          <w:p w14:paraId="7D8706E4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b/>
                <w:color w:val="auto"/>
                <w:sz w:val="22"/>
                <w:szCs w:val="22"/>
                <w:highlight w:val="none"/>
              </w:rPr>
            </w:pPr>
          </w:p>
        </w:tc>
        <w:tc>
          <w:tcPr>
            <w:tcW w:w="1493" w:type="dxa"/>
            <w:vAlign w:val="center"/>
          </w:tcPr>
          <w:p w14:paraId="2C4CA880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DATA111</w:t>
            </w:r>
          </w:p>
        </w:tc>
        <w:tc>
          <w:tcPr>
            <w:tcW w:w="891" w:type="dxa"/>
            <w:vAlign w:val="center"/>
          </w:tcPr>
          <w:p w14:paraId="4522FD52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</w:pPr>
          </w:p>
        </w:tc>
        <w:tc>
          <w:tcPr>
            <w:tcW w:w="2550" w:type="dxa"/>
            <w:vAlign w:val="center"/>
          </w:tcPr>
          <w:p w14:paraId="47D755B9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遥测数据校验和</w:t>
            </w:r>
          </w:p>
        </w:tc>
        <w:tc>
          <w:tcPr>
            <w:tcW w:w="3585" w:type="dxa"/>
            <w:vAlign w:val="center"/>
          </w:tcPr>
          <w:p w14:paraId="19F0F517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 w:eastAsiaTheme="minorEastAsia"/>
                <w:color w:val="auto"/>
                <w:sz w:val="22"/>
                <w:szCs w:val="22"/>
                <w:highlight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2"/>
                <w:szCs w:val="22"/>
                <w:highlight w:val="none"/>
                <w:lang w:val="en-US" w:eastAsia="zh-CN"/>
              </w:rPr>
              <w:t>DATA2-110的校验和</w:t>
            </w:r>
          </w:p>
        </w:tc>
        <w:tc>
          <w:tcPr>
            <w:tcW w:w="3824" w:type="dxa"/>
            <w:vAlign w:val="center"/>
          </w:tcPr>
          <w:p w14:paraId="5BA99D1A">
            <w:pPr>
              <w:pStyle w:val="14"/>
              <w:adjustRightInd w:val="0"/>
              <w:jc w:val="center"/>
              <w:rPr>
                <w:rFonts w:hint="default" w:ascii="Times New Roman" w:hAnsi="Times New Roman" w:cs="Times New Roman"/>
                <w:color w:val="auto"/>
                <w:sz w:val="22"/>
                <w:szCs w:val="22"/>
                <w:highlight w:val="none"/>
              </w:rPr>
            </w:pPr>
          </w:p>
        </w:tc>
      </w:tr>
    </w:tbl>
    <w:p w14:paraId="4174C259">
      <w:pPr>
        <w:rPr>
          <w:rFonts w:hint="default" w:ascii="Times New Roman" w:hAnsi="Times New Roman" w:cs="Times New Roman"/>
        </w:rPr>
      </w:pPr>
    </w:p>
    <w:p w14:paraId="60966A61">
      <w:pPr>
        <w:widowControl w:val="0"/>
        <w:numPr>
          <w:ilvl w:val="0"/>
          <w:numId w:val="0"/>
        </w:numPr>
        <w:jc w:val="both"/>
        <w:rPr>
          <w:rFonts w:hint="default" w:ascii="Times New Roman" w:hAnsi="Times New Roman" w:cs="Times New Roman"/>
          <w:b/>
          <w:bCs/>
          <w:i/>
          <w:iCs/>
          <w:color w:val="auto"/>
          <w:highlight w:val="none"/>
        </w:rPr>
      </w:pPr>
    </w:p>
    <w:p w14:paraId="22722B4F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/>
          <w:i/>
          <w:iCs/>
          <w:color w:val="auto"/>
          <w:highlight w:val="none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i/>
          <w:iCs/>
          <w:color w:val="auto"/>
          <w:highlight w:val="none"/>
          <w:lang w:val="en-US" w:eastAsia="zh-CN"/>
        </w:rPr>
        <w:t xml:space="preserve"> </w:t>
      </w:r>
    </w:p>
    <w:p w14:paraId="048CD847">
      <w:pPr>
        <w:widowControl w:val="0"/>
        <w:numPr>
          <w:ilvl w:val="0"/>
          <w:numId w:val="0"/>
        </w:numPr>
        <w:jc w:val="both"/>
        <w:rPr>
          <w:rFonts w:hint="eastAsia" w:ascii="Times New Roman" w:hAnsi="Times New Roman" w:cs="Times New Roman"/>
          <w:b/>
          <w:bCs/>
          <w:i/>
          <w:iCs/>
          <w:color w:val="auto"/>
          <w:highlight w:val="none"/>
          <w:lang w:val="en-US" w:eastAsia="zh-CN"/>
        </w:rPr>
        <w:sectPr>
          <w:pgSz w:w="16838" w:h="11906" w:orient="landscape"/>
          <w:pgMar w:top="567" w:right="567" w:bottom="567" w:left="567" w:header="851" w:footer="992" w:gutter="0"/>
          <w:cols w:space="0" w:num="1"/>
          <w:rtlGutter w:val="0"/>
          <w:docGrid w:type="lines" w:linePitch="312" w:charSpace="0"/>
        </w:sectPr>
      </w:pPr>
    </w:p>
    <w:p w14:paraId="758AB2ED">
      <w:pPr>
        <w:rPr>
          <w:rFonts w:hint="default" w:ascii="Times New Roman" w:hAnsi="Times New Roman" w:cs="Times New Roman"/>
          <w:color w:val="FF0000"/>
        </w:rPr>
      </w:pPr>
      <w:bookmarkStart w:id="0" w:name="_GoBack"/>
      <w:bookmarkEnd w:id="0"/>
    </w:p>
    <w:sectPr>
      <w:pgSz w:w="16838" w:h="11906" w:orient="landscape"/>
      <w:pgMar w:top="1797" w:right="1440" w:bottom="1797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  <w:font w:name="var(--monospac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doNotDisplayPageBoundaries w:val="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mZjNWVmYmI5NGE1ZjYwOGMxMjhlMjRlY2QzOGUyOTAifQ=="/>
  </w:docVars>
  <w:rsids>
    <w:rsidRoot w:val="00C35BE7"/>
    <w:rsid w:val="00085E8D"/>
    <w:rsid w:val="000A097A"/>
    <w:rsid w:val="0010375B"/>
    <w:rsid w:val="00110968"/>
    <w:rsid w:val="00151EE7"/>
    <w:rsid w:val="00152753"/>
    <w:rsid w:val="0019162F"/>
    <w:rsid w:val="002558A1"/>
    <w:rsid w:val="00287D72"/>
    <w:rsid w:val="00303A55"/>
    <w:rsid w:val="00327BD6"/>
    <w:rsid w:val="00352D69"/>
    <w:rsid w:val="00393A02"/>
    <w:rsid w:val="004078BE"/>
    <w:rsid w:val="00432CEB"/>
    <w:rsid w:val="004337D5"/>
    <w:rsid w:val="00445027"/>
    <w:rsid w:val="00495529"/>
    <w:rsid w:val="00567F38"/>
    <w:rsid w:val="005A2093"/>
    <w:rsid w:val="005A71B2"/>
    <w:rsid w:val="005F5ECF"/>
    <w:rsid w:val="005F794B"/>
    <w:rsid w:val="00656A43"/>
    <w:rsid w:val="006A6C31"/>
    <w:rsid w:val="006C271D"/>
    <w:rsid w:val="006F1E18"/>
    <w:rsid w:val="0070347E"/>
    <w:rsid w:val="007719EC"/>
    <w:rsid w:val="00804D2B"/>
    <w:rsid w:val="00806002"/>
    <w:rsid w:val="0087121B"/>
    <w:rsid w:val="00893C64"/>
    <w:rsid w:val="008E0219"/>
    <w:rsid w:val="009A53F6"/>
    <w:rsid w:val="009B7A7D"/>
    <w:rsid w:val="00A45D17"/>
    <w:rsid w:val="00A63BFB"/>
    <w:rsid w:val="00A92C4E"/>
    <w:rsid w:val="00A94BAE"/>
    <w:rsid w:val="00B60105"/>
    <w:rsid w:val="00B6429D"/>
    <w:rsid w:val="00C06FC9"/>
    <w:rsid w:val="00C1051A"/>
    <w:rsid w:val="00C35BE7"/>
    <w:rsid w:val="00CF740A"/>
    <w:rsid w:val="00D63320"/>
    <w:rsid w:val="00DB13F2"/>
    <w:rsid w:val="00DF600B"/>
    <w:rsid w:val="00E27DEF"/>
    <w:rsid w:val="00E4251A"/>
    <w:rsid w:val="00ED52E4"/>
    <w:rsid w:val="00F04269"/>
    <w:rsid w:val="00F15BF1"/>
    <w:rsid w:val="00F21FE7"/>
    <w:rsid w:val="01172F54"/>
    <w:rsid w:val="012A6BDB"/>
    <w:rsid w:val="025A704C"/>
    <w:rsid w:val="02CB7F49"/>
    <w:rsid w:val="03346A46"/>
    <w:rsid w:val="03630182"/>
    <w:rsid w:val="036E0CEF"/>
    <w:rsid w:val="03973270"/>
    <w:rsid w:val="039D60FC"/>
    <w:rsid w:val="04B50FD2"/>
    <w:rsid w:val="04D71BB1"/>
    <w:rsid w:val="05581271"/>
    <w:rsid w:val="06305260"/>
    <w:rsid w:val="06587D46"/>
    <w:rsid w:val="06E10655"/>
    <w:rsid w:val="06E404BB"/>
    <w:rsid w:val="06FE16B9"/>
    <w:rsid w:val="073C3D2F"/>
    <w:rsid w:val="07B44062"/>
    <w:rsid w:val="07CD206E"/>
    <w:rsid w:val="08206641"/>
    <w:rsid w:val="08B55ACE"/>
    <w:rsid w:val="08F62E40"/>
    <w:rsid w:val="091422F2"/>
    <w:rsid w:val="097B4D5A"/>
    <w:rsid w:val="0A0C3321"/>
    <w:rsid w:val="0A7E6800"/>
    <w:rsid w:val="0B89018F"/>
    <w:rsid w:val="0BC921CB"/>
    <w:rsid w:val="0BE36304"/>
    <w:rsid w:val="0C2D57D1"/>
    <w:rsid w:val="0C5B78F6"/>
    <w:rsid w:val="0C8467DA"/>
    <w:rsid w:val="0CE75980"/>
    <w:rsid w:val="0D0A68FB"/>
    <w:rsid w:val="0D397A5A"/>
    <w:rsid w:val="0DAE649D"/>
    <w:rsid w:val="0E0C7127"/>
    <w:rsid w:val="0E3D1101"/>
    <w:rsid w:val="0F987405"/>
    <w:rsid w:val="0F9E7881"/>
    <w:rsid w:val="106F30FD"/>
    <w:rsid w:val="10770F62"/>
    <w:rsid w:val="10800EB1"/>
    <w:rsid w:val="109C2F25"/>
    <w:rsid w:val="10E17608"/>
    <w:rsid w:val="10F61A24"/>
    <w:rsid w:val="11254AF7"/>
    <w:rsid w:val="114C3B21"/>
    <w:rsid w:val="126B3A4E"/>
    <w:rsid w:val="12AB56A1"/>
    <w:rsid w:val="12B51983"/>
    <w:rsid w:val="130848A2"/>
    <w:rsid w:val="134E69AD"/>
    <w:rsid w:val="13976CF0"/>
    <w:rsid w:val="13AD2CD0"/>
    <w:rsid w:val="13DB3FF8"/>
    <w:rsid w:val="14321BD6"/>
    <w:rsid w:val="143768DD"/>
    <w:rsid w:val="14775E7E"/>
    <w:rsid w:val="14A74928"/>
    <w:rsid w:val="14B35D45"/>
    <w:rsid w:val="14E242E7"/>
    <w:rsid w:val="14E37374"/>
    <w:rsid w:val="154B3599"/>
    <w:rsid w:val="15D30691"/>
    <w:rsid w:val="15FA7B96"/>
    <w:rsid w:val="1626576B"/>
    <w:rsid w:val="16954EB3"/>
    <w:rsid w:val="16BA3464"/>
    <w:rsid w:val="16E178E4"/>
    <w:rsid w:val="174B42A0"/>
    <w:rsid w:val="17616326"/>
    <w:rsid w:val="18474669"/>
    <w:rsid w:val="18B4167D"/>
    <w:rsid w:val="18BF78EF"/>
    <w:rsid w:val="19861F22"/>
    <w:rsid w:val="1A3F1058"/>
    <w:rsid w:val="1B5B1C01"/>
    <w:rsid w:val="1C537D80"/>
    <w:rsid w:val="1D3B01C8"/>
    <w:rsid w:val="1D406A90"/>
    <w:rsid w:val="1D435237"/>
    <w:rsid w:val="1D8C45BF"/>
    <w:rsid w:val="1DC42093"/>
    <w:rsid w:val="1E7948A6"/>
    <w:rsid w:val="1EFA3C38"/>
    <w:rsid w:val="1F2D17EB"/>
    <w:rsid w:val="1FA31BDA"/>
    <w:rsid w:val="1FB05D8B"/>
    <w:rsid w:val="20236A6A"/>
    <w:rsid w:val="202D1DEC"/>
    <w:rsid w:val="20EF0E6A"/>
    <w:rsid w:val="211739D0"/>
    <w:rsid w:val="211B179F"/>
    <w:rsid w:val="2153128C"/>
    <w:rsid w:val="21767718"/>
    <w:rsid w:val="229B303C"/>
    <w:rsid w:val="23AE6D9F"/>
    <w:rsid w:val="24C77598"/>
    <w:rsid w:val="251C610D"/>
    <w:rsid w:val="251F2791"/>
    <w:rsid w:val="254C3C59"/>
    <w:rsid w:val="25CA093F"/>
    <w:rsid w:val="25CD75A2"/>
    <w:rsid w:val="2611567C"/>
    <w:rsid w:val="2735343A"/>
    <w:rsid w:val="27A8489C"/>
    <w:rsid w:val="27E25872"/>
    <w:rsid w:val="28292FEA"/>
    <w:rsid w:val="2890003B"/>
    <w:rsid w:val="28BF69A5"/>
    <w:rsid w:val="294641E7"/>
    <w:rsid w:val="29752A18"/>
    <w:rsid w:val="29C82780"/>
    <w:rsid w:val="2A0B22FD"/>
    <w:rsid w:val="2A134FC4"/>
    <w:rsid w:val="2A5D1CB6"/>
    <w:rsid w:val="2ACD7B85"/>
    <w:rsid w:val="2B1D566D"/>
    <w:rsid w:val="2B455C00"/>
    <w:rsid w:val="2BD3297D"/>
    <w:rsid w:val="2BF4292C"/>
    <w:rsid w:val="2C025EDA"/>
    <w:rsid w:val="2CE14440"/>
    <w:rsid w:val="2DE25FC3"/>
    <w:rsid w:val="2E6A5655"/>
    <w:rsid w:val="2E9C43C4"/>
    <w:rsid w:val="2EF04710"/>
    <w:rsid w:val="2F9774D0"/>
    <w:rsid w:val="303A20E7"/>
    <w:rsid w:val="311B71DC"/>
    <w:rsid w:val="31633C5C"/>
    <w:rsid w:val="31666F0B"/>
    <w:rsid w:val="317E7309"/>
    <w:rsid w:val="31AB44BF"/>
    <w:rsid w:val="31B5579D"/>
    <w:rsid w:val="31C36B4D"/>
    <w:rsid w:val="32B4635D"/>
    <w:rsid w:val="33114C55"/>
    <w:rsid w:val="33751688"/>
    <w:rsid w:val="33883169"/>
    <w:rsid w:val="33AD497E"/>
    <w:rsid w:val="34B226F6"/>
    <w:rsid w:val="34DE074D"/>
    <w:rsid w:val="35BC17F0"/>
    <w:rsid w:val="35E033EA"/>
    <w:rsid w:val="365348A8"/>
    <w:rsid w:val="365E4F6F"/>
    <w:rsid w:val="367D7502"/>
    <w:rsid w:val="37163C8F"/>
    <w:rsid w:val="37575ACF"/>
    <w:rsid w:val="379F4B54"/>
    <w:rsid w:val="38B3769A"/>
    <w:rsid w:val="38F0108B"/>
    <w:rsid w:val="3962720E"/>
    <w:rsid w:val="39E62997"/>
    <w:rsid w:val="39F21278"/>
    <w:rsid w:val="3A0E61BF"/>
    <w:rsid w:val="3AAA5ED0"/>
    <w:rsid w:val="3AB9751F"/>
    <w:rsid w:val="3B1C485F"/>
    <w:rsid w:val="3C700655"/>
    <w:rsid w:val="3C894DE3"/>
    <w:rsid w:val="3D473A3E"/>
    <w:rsid w:val="3D654D60"/>
    <w:rsid w:val="3E347A9D"/>
    <w:rsid w:val="3E4164AE"/>
    <w:rsid w:val="3EDD4E0F"/>
    <w:rsid w:val="3EE2620A"/>
    <w:rsid w:val="3F6028FD"/>
    <w:rsid w:val="3F7D7BA7"/>
    <w:rsid w:val="40885D9B"/>
    <w:rsid w:val="40B16B9C"/>
    <w:rsid w:val="40E1210B"/>
    <w:rsid w:val="41560F3B"/>
    <w:rsid w:val="429E2B86"/>
    <w:rsid w:val="42C62CF3"/>
    <w:rsid w:val="42F61069"/>
    <w:rsid w:val="431F0B20"/>
    <w:rsid w:val="433A4C14"/>
    <w:rsid w:val="433E2FE7"/>
    <w:rsid w:val="43E1344C"/>
    <w:rsid w:val="44064BD3"/>
    <w:rsid w:val="444020C3"/>
    <w:rsid w:val="446153CD"/>
    <w:rsid w:val="447B4624"/>
    <w:rsid w:val="449563B2"/>
    <w:rsid w:val="455D489F"/>
    <w:rsid w:val="45F458B0"/>
    <w:rsid w:val="461072B3"/>
    <w:rsid w:val="46147BC5"/>
    <w:rsid w:val="469D4D26"/>
    <w:rsid w:val="46A95479"/>
    <w:rsid w:val="46E16AB8"/>
    <w:rsid w:val="48741AB6"/>
    <w:rsid w:val="48847F4B"/>
    <w:rsid w:val="490E6F34"/>
    <w:rsid w:val="49861146"/>
    <w:rsid w:val="49A07007"/>
    <w:rsid w:val="49F15B7C"/>
    <w:rsid w:val="4A71117B"/>
    <w:rsid w:val="4AFD0E05"/>
    <w:rsid w:val="4BA22329"/>
    <w:rsid w:val="4BCD39B7"/>
    <w:rsid w:val="4C174A47"/>
    <w:rsid w:val="4C4736DF"/>
    <w:rsid w:val="4C7E1155"/>
    <w:rsid w:val="4C934C01"/>
    <w:rsid w:val="4D021D86"/>
    <w:rsid w:val="4D6E1784"/>
    <w:rsid w:val="4D9F75D5"/>
    <w:rsid w:val="4E044883"/>
    <w:rsid w:val="4E1F24C4"/>
    <w:rsid w:val="4E772EC3"/>
    <w:rsid w:val="4E931A55"/>
    <w:rsid w:val="4EF676C9"/>
    <w:rsid w:val="4F1B62FC"/>
    <w:rsid w:val="4F4C4CC1"/>
    <w:rsid w:val="4F5E32FA"/>
    <w:rsid w:val="4F661164"/>
    <w:rsid w:val="4F9A6D70"/>
    <w:rsid w:val="4FC217EC"/>
    <w:rsid w:val="4FF5172F"/>
    <w:rsid w:val="4FFB2DF9"/>
    <w:rsid w:val="4FFC2ABD"/>
    <w:rsid w:val="503B1DCB"/>
    <w:rsid w:val="509B427C"/>
    <w:rsid w:val="50CD5F29"/>
    <w:rsid w:val="50FE7FCF"/>
    <w:rsid w:val="51017D32"/>
    <w:rsid w:val="51315594"/>
    <w:rsid w:val="51324213"/>
    <w:rsid w:val="519A0805"/>
    <w:rsid w:val="51C543C6"/>
    <w:rsid w:val="527572C2"/>
    <w:rsid w:val="52BF3F52"/>
    <w:rsid w:val="52D5715C"/>
    <w:rsid w:val="52E220BE"/>
    <w:rsid w:val="531F0708"/>
    <w:rsid w:val="5372355A"/>
    <w:rsid w:val="53F253A4"/>
    <w:rsid w:val="540168F4"/>
    <w:rsid w:val="54240834"/>
    <w:rsid w:val="54361EAD"/>
    <w:rsid w:val="5469387F"/>
    <w:rsid w:val="552E5B00"/>
    <w:rsid w:val="555869E7"/>
    <w:rsid w:val="557667E4"/>
    <w:rsid w:val="559D264C"/>
    <w:rsid w:val="55E108B2"/>
    <w:rsid w:val="56527577"/>
    <w:rsid w:val="571B7F2C"/>
    <w:rsid w:val="578D66F1"/>
    <w:rsid w:val="580C74EC"/>
    <w:rsid w:val="582726A1"/>
    <w:rsid w:val="58BA145A"/>
    <w:rsid w:val="59161480"/>
    <w:rsid w:val="593C7634"/>
    <w:rsid w:val="598D10D7"/>
    <w:rsid w:val="59BA2048"/>
    <w:rsid w:val="59C25BE2"/>
    <w:rsid w:val="5A4D58C1"/>
    <w:rsid w:val="5AA8162D"/>
    <w:rsid w:val="5B0037CB"/>
    <w:rsid w:val="5B3475AF"/>
    <w:rsid w:val="5B386973"/>
    <w:rsid w:val="5B3E0DBA"/>
    <w:rsid w:val="5B5714EF"/>
    <w:rsid w:val="5B7B43A5"/>
    <w:rsid w:val="5B9F51C9"/>
    <w:rsid w:val="5BC546AB"/>
    <w:rsid w:val="5BE74621"/>
    <w:rsid w:val="5C971B72"/>
    <w:rsid w:val="5CAF2C65"/>
    <w:rsid w:val="5CD3076E"/>
    <w:rsid w:val="5D290064"/>
    <w:rsid w:val="5D9D685F"/>
    <w:rsid w:val="5DA6315C"/>
    <w:rsid w:val="5DA73AFA"/>
    <w:rsid w:val="5DC00D58"/>
    <w:rsid w:val="5EAC1B52"/>
    <w:rsid w:val="5F5A1FE6"/>
    <w:rsid w:val="5FA6034F"/>
    <w:rsid w:val="60E919BC"/>
    <w:rsid w:val="60F577E0"/>
    <w:rsid w:val="611B4D6D"/>
    <w:rsid w:val="615D069B"/>
    <w:rsid w:val="61695AD8"/>
    <w:rsid w:val="61AD3E67"/>
    <w:rsid w:val="61BD30B0"/>
    <w:rsid w:val="61D2000C"/>
    <w:rsid w:val="61F96E79"/>
    <w:rsid w:val="62AA63A9"/>
    <w:rsid w:val="62D7721E"/>
    <w:rsid w:val="62EE4962"/>
    <w:rsid w:val="640A1020"/>
    <w:rsid w:val="64373ECD"/>
    <w:rsid w:val="64C86FBA"/>
    <w:rsid w:val="64DD46E7"/>
    <w:rsid w:val="65547091"/>
    <w:rsid w:val="657B5DDA"/>
    <w:rsid w:val="65913850"/>
    <w:rsid w:val="65BF73B0"/>
    <w:rsid w:val="660C3590"/>
    <w:rsid w:val="6612673F"/>
    <w:rsid w:val="662326F6"/>
    <w:rsid w:val="672F2E8E"/>
    <w:rsid w:val="68004431"/>
    <w:rsid w:val="687E00BB"/>
    <w:rsid w:val="68D2206B"/>
    <w:rsid w:val="68FD36D6"/>
    <w:rsid w:val="6931733B"/>
    <w:rsid w:val="699D6C24"/>
    <w:rsid w:val="6A9B3D1F"/>
    <w:rsid w:val="6AFE22C8"/>
    <w:rsid w:val="6B2A62D8"/>
    <w:rsid w:val="6B521C99"/>
    <w:rsid w:val="6B5D66AE"/>
    <w:rsid w:val="6BC26511"/>
    <w:rsid w:val="6C007039"/>
    <w:rsid w:val="6C1979D0"/>
    <w:rsid w:val="6C90463E"/>
    <w:rsid w:val="6F0F52D6"/>
    <w:rsid w:val="6F613014"/>
    <w:rsid w:val="711B4ECB"/>
    <w:rsid w:val="71207C12"/>
    <w:rsid w:val="715A543E"/>
    <w:rsid w:val="72047E6E"/>
    <w:rsid w:val="721279DF"/>
    <w:rsid w:val="722F2D04"/>
    <w:rsid w:val="725741B1"/>
    <w:rsid w:val="72EB1E9C"/>
    <w:rsid w:val="72F04CE2"/>
    <w:rsid w:val="73041B05"/>
    <w:rsid w:val="731549D5"/>
    <w:rsid w:val="73B137B6"/>
    <w:rsid w:val="73C53042"/>
    <w:rsid w:val="73DF02AE"/>
    <w:rsid w:val="74107EAC"/>
    <w:rsid w:val="7429366D"/>
    <w:rsid w:val="7470164C"/>
    <w:rsid w:val="74C96B62"/>
    <w:rsid w:val="751541AA"/>
    <w:rsid w:val="75B544B6"/>
    <w:rsid w:val="763D624E"/>
    <w:rsid w:val="764F7446"/>
    <w:rsid w:val="76A5088B"/>
    <w:rsid w:val="76BD44A5"/>
    <w:rsid w:val="77900EDD"/>
    <w:rsid w:val="77A2369A"/>
    <w:rsid w:val="77A92C7B"/>
    <w:rsid w:val="77D82FAB"/>
    <w:rsid w:val="78241957"/>
    <w:rsid w:val="78676FF2"/>
    <w:rsid w:val="79185D4A"/>
    <w:rsid w:val="7A323ADE"/>
    <w:rsid w:val="7A776CCA"/>
    <w:rsid w:val="7A8772A3"/>
    <w:rsid w:val="7AB139BB"/>
    <w:rsid w:val="7AF70D02"/>
    <w:rsid w:val="7BC82BAC"/>
    <w:rsid w:val="7BCC6F38"/>
    <w:rsid w:val="7C0F6855"/>
    <w:rsid w:val="7C344152"/>
    <w:rsid w:val="7CCD4D16"/>
    <w:rsid w:val="7DC97BD3"/>
    <w:rsid w:val="7DE6539C"/>
    <w:rsid w:val="7E030123"/>
    <w:rsid w:val="7E4B770E"/>
    <w:rsid w:val="7EA21803"/>
    <w:rsid w:val="7F2510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nhideWhenUsed="0" w:uiPriority="0" w:semiHidden="0" w:name="Normal Indent"/>
    <w:lsdException w:uiPriority="99" w:name="footnote text"/>
    <w:lsdException w:qFormat="1" w:uiPriority="99" w:semiHidden="0" w:name="annotation text"/>
    <w:lsdException w:qFormat="1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qFormat="1" w:unhideWhenUsed="0" w:uiPriority="0" w:semiHidden="0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0">
    <w:name w:val="Default Paragraph Font"/>
    <w:semiHidden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0"/>
    <w:pPr>
      <w:widowControl/>
      <w:ind w:firstLine="420"/>
      <w:jc w:val="left"/>
    </w:pPr>
    <w:rPr>
      <w:kern w:val="0"/>
      <w:sz w:val="20"/>
      <w:szCs w:val="24"/>
    </w:rPr>
  </w:style>
  <w:style w:type="paragraph" w:styleId="3">
    <w:name w:val="annotation text"/>
    <w:basedOn w:val="1"/>
    <w:link w:val="16"/>
    <w:unhideWhenUsed/>
    <w:qFormat/>
    <w:uiPriority w:val="99"/>
    <w:pPr>
      <w:jc w:val="left"/>
    </w:pPr>
  </w:style>
  <w:style w:type="paragraph" w:styleId="4">
    <w:name w:val="Body Text Indent 2"/>
    <w:basedOn w:val="1"/>
    <w:qFormat/>
    <w:uiPriority w:val="0"/>
    <w:pPr>
      <w:spacing w:after="120" w:line="480" w:lineRule="auto"/>
      <w:ind w:left="420" w:leftChars="200"/>
    </w:pPr>
    <w:rPr>
      <w:rFonts w:cs="宋体"/>
    </w:rPr>
  </w:style>
  <w:style w:type="paragraph" w:styleId="5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unhideWhenUsed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annotation subject"/>
    <w:basedOn w:val="3"/>
    <w:next w:val="3"/>
    <w:link w:val="17"/>
    <w:semiHidden/>
    <w:unhideWhenUsed/>
    <w:qFormat/>
    <w:uiPriority w:val="99"/>
    <w:rPr>
      <w:b/>
      <w:bCs/>
    </w:rPr>
  </w:style>
  <w:style w:type="table" w:styleId="9">
    <w:name w:val="Table Grid"/>
    <w:basedOn w:val="8"/>
    <w:qFormat/>
    <w:uiPriority w:val="3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11">
    <w:name w:val="annotation reference"/>
    <w:basedOn w:val="10"/>
    <w:semiHidden/>
    <w:unhideWhenUsed/>
    <w:qFormat/>
    <w:uiPriority w:val="99"/>
    <w:rPr>
      <w:sz w:val="21"/>
      <w:szCs w:val="21"/>
    </w:rPr>
  </w:style>
  <w:style w:type="character" w:customStyle="1" w:styleId="12">
    <w:name w:val="页眉 字符"/>
    <w:basedOn w:val="10"/>
    <w:link w:val="6"/>
    <w:qFormat/>
    <w:uiPriority w:val="99"/>
    <w:rPr>
      <w:sz w:val="18"/>
      <w:szCs w:val="18"/>
    </w:rPr>
  </w:style>
  <w:style w:type="character" w:customStyle="1" w:styleId="13">
    <w:name w:val="页脚 字符"/>
    <w:basedOn w:val="10"/>
    <w:link w:val="5"/>
    <w:qFormat/>
    <w:uiPriority w:val="99"/>
    <w:rPr>
      <w:sz w:val="18"/>
      <w:szCs w:val="18"/>
    </w:rPr>
  </w:style>
  <w:style w:type="paragraph" w:customStyle="1" w:styleId="14">
    <w:name w:val="表中字"/>
    <w:basedOn w:val="1"/>
    <w:link w:val="18"/>
    <w:qFormat/>
    <w:uiPriority w:val="0"/>
    <w:pPr>
      <w:jc w:val="center"/>
    </w:pPr>
    <w:rPr>
      <w:szCs w:val="21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customStyle="1" w:styleId="16">
    <w:name w:val="批注文字 字符"/>
    <w:basedOn w:val="10"/>
    <w:link w:val="3"/>
    <w:qFormat/>
    <w:uiPriority w:val="99"/>
    <w:rPr>
      <w:kern w:val="2"/>
      <w:sz w:val="21"/>
      <w:szCs w:val="22"/>
    </w:rPr>
  </w:style>
  <w:style w:type="character" w:customStyle="1" w:styleId="17">
    <w:name w:val="批注主题 字符"/>
    <w:basedOn w:val="16"/>
    <w:link w:val="7"/>
    <w:semiHidden/>
    <w:qFormat/>
    <w:uiPriority w:val="99"/>
    <w:rPr>
      <w:b/>
      <w:bCs/>
      <w:kern w:val="2"/>
      <w:sz w:val="21"/>
      <w:szCs w:val="22"/>
    </w:rPr>
  </w:style>
  <w:style w:type="character" w:customStyle="1" w:styleId="18">
    <w:name w:val="表中字 Char"/>
    <w:link w:val="14"/>
    <w:qFormat/>
    <w:locked/>
    <w:uiPriority w:val="0"/>
    <w:rPr>
      <w:kern w:val="2"/>
      <w:sz w:val="21"/>
      <w:szCs w:val="21"/>
    </w:rPr>
  </w:style>
  <w:style w:type="paragraph" w:customStyle="1" w:styleId="19">
    <w:name w:val="报告正文"/>
    <w:basedOn w:val="1"/>
    <w:qFormat/>
    <w:uiPriority w:val="0"/>
    <w:pPr>
      <w:adjustRightInd w:val="0"/>
      <w:snapToGrid w:val="0"/>
      <w:spacing w:line="360" w:lineRule="auto"/>
      <w:ind w:firstLine="200" w:firstLineChars="200"/>
    </w:pPr>
    <w:rPr>
      <w:spacing w:val="-4"/>
      <w:kern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Win10_64</Company>
  <Pages>5</Pages>
  <Words>1265</Words>
  <Characters>2251</Characters>
  <Lines>39</Lines>
  <Paragraphs>11</Paragraphs>
  <TotalTime>21</TotalTime>
  <ScaleCrop>false</ScaleCrop>
  <LinksUpToDate>false</LinksUpToDate>
  <CharactersWithSpaces>2270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2024-05-31T06:10:00Z</dcterms:created>
  <dc:creator>user</dc:creator>
  <cp:lastModifiedBy>爬爬熊</cp:lastModifiedBy>
  <dcterms:modified xsi:type="dcterms:W3CDTF">2026-07-27T08:31:32Z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5A1D5F520BAD4CA0BA85FBCDEFD7ECAA_13</vt:lpwstr>
  </property>
  <property fmtid="{D5CDD505-2E9C-101B-9397-08002B2CF9AE}" pid="4" name="KSOTemplateDocerSaveRecord">
    <vt:lpwstr>eyJoZGlkIjoiN2QzOGM5ODdkZjQ1M2U4M2YxOTVmNjRhNTM0NjVmZTIiLCJ1c2VySWQiOiIxMjE0MDE1ODAzIn0=</vt:lpwstr>
  </property>
</Properties>
</file>