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A76" w:rsidRPr="00586A76" w:rsidRDefault="00586A76" w:rsidP="00586A76">
      <w:pPr>
        <w:spacing w:after="0" w:line="240" w:lineRule="auto"/>
        <w:rPr>
          <w:rFonts w:ascii="Times New Roman" w:eastAsia="Times New Roman" w:hAnsi="Times New Roman" w:cs="Times New Roman"/>
          <w:sz w:val="24"/>
          <w:szCs w:val="24"/>
        </w:rPr>
      </w:pPr>
      <w:r w:rsidRPr="00586A76">
        <w:rPr>
          <w:rFonts w:ascii="Times New Roman" w:eastAsia="Times New Roman" w:hAnsi="Times New Roman" w:cs="Times New Roman"/>
          <w:b/>
          <w:bCs/>
          <w:sz w:val="24"/>
          <w:szCs w:val="24"/>
        </w:rPr>
        <w:t>Deontological: Defend the travel agents' right to privacy</w:t>
      </w:r>
    </w:p>
    <w:p w:rsidR="00586A76" w:rsidRPr="00586A76" w:rsidRDefault="00586A76" w:rsidP="00586A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6A76">
        <w:rPr>
          <w:rFonts w:ascii="Times New Roman" w:eastAsia="Times New Roman" w:hAnsi="Times New Roman" w:cs="Times New Roman"/>
          <w:sz w:val="24"/>
          <w:szCs w:val="24"/>
        </w:rPr>
        <w:t>​EM eroded loyalty and trust (employees may strike, high turnover)</w:t>
      </w:r>
    </w:p>
    <w:p w:rsidR="00586A76" w:rsidRPr="00586A76" w:rsidRDefault="00586A76" w:rsidP="00586A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6A76">
        <w:rPr>
          <w:rFonts w:ascii="Times New Roman" w:eastAsia="Times New Roman" w:hAnsi="Times New Roman" w:cs="Times New Roman"/>
          <w:sz w:val="24"/>
          <w:szCs w:val="24"/>
        </w:rPr>
        <w:t>EM increased stress, increased health insurance bills to company</w:t>
      </w:r>
    </w:p>
    <w:p w:rsidR="00586A76" w:rsidRPr="00586A76" w:rsidRDefault="00586A76" w:rsidP="00586A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6A76">
        <w:rPr>
          <w:rFonts w:ascii="Times New Roman" w:eastAsia="Times New Roman" w:hAnsi="Times New Roman" w:cs="Times New Roman"/>
          <w:sz w:val="24"/>
          <w:szCs w:val="24"/>
        </w:rPr>
        <w:t>Hard to be courteous and attentive to clients</w:t>
      </w:r>
    </w:p>
    <w:p w:rsidR="00586A76" w:rsidRPr="00586A76" w:rsidRDefault="00586A76" w:rsidP="00586A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6A76">
        <w:rPr>
          <w:rFonts w:ascii="Times New Roman" w:eastAsia="Times New Roman" w:hAnsi="Times New Roman" w:cs="Times New Roman"/>
          <w:sz w:val="24"/>
          <w:szCs w:val="24"/>
        </w:rPr>
        <w:t>EM referred to as "electric whip" and "electronic straitjacket" by employees </w:t>
      </w:r>
    </w:p>
    <w:p w:rsidR="00586A76" w:rsidRPr="00586A76" w:rsidRDefault="00586A76" w:rsidP="00586A76">
      <w:pPr>
        <w:spacing w:after="0" w:line="240" w:lineRule="auto"/>
        <w:rPr>
          <w:rFonts w:ascii="Times New Roman" w:eastAsia="Times New Roman" w:hAnsi="Times New Roman" w:cs="Times New Roman"/>
          <w:sz w:val="24"/>
          <w:szCs w:val="24"/>
        </w:rPr>
      </w:pPr>
      <w:r w:rsidRPr="00586A76">
        <w:rPr>
          <w:rFonts w:ascii="Times New Roman" w:eastAsia="Times New Roman" w:hAnsi="Times New Roman" w:cs="Times New Roman"/>
          <w:b/>
          <w:bCs/>
          <w:sz w:val="24"/>
          <w:szCs w:val="24"/>
        </w:rPr>
        <w:t xml:space="preserve">Teleological: Defend the company's property right, right to monitor employees, right to profit, </w:t>
      </w:r>
      <w:proofErr w:type="gramStart"/>
      <w:r w:rsidRPr="00586A76">
        <w:rPr>
          <w:rFonts w:ascii="Times New Roman" w:eastAsia="Times New Roman" w:hAnsi="Times New Roman" w:cs="Times New Roman"/>
          <w:b/>
          <w:bCs/>
          <w:sz w:val="24"/>
          <w:szCs w:val="24"/>
        </w:rPr>
        <w:t>obligation</w:t>
      </w:r>
      <w:proofErr w:type="gramEnd"/>
      <w:r w:rsidRPr="00586A76">
        <w:rPr>
          <w:rFonts w:ascii="Times New Roman" w:eastAsia="Times New Roman" w:hAnsi="Times New Roman" w:cs="Times New Roman"/>
          <w:b/>
          <w:bCs/>
          <w:sz w:val="24"/>
          <w:szCs w:val="24"/>
        </w:rPr>
        <w:t xml:space="preserve"> to stockholders</w:t>
      </w:r>
    </w:p>
    <w:p w:rsidR="00586A76" w:rsidRPr="00586A76" w:rsidRDefault="00586A76" w:rsidP="00586A76">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sidRPr="00586A76">
        <w:rPr>
          <w:rFonts w:ascii="Calibri" w:eastAsia="Times New Roman" w:hAnsi="Calibri" w:cs="Times New Roman"/>
          <w:color w:val="000000"/>
          <w:sz w:val="24"/>
          <w:szCs w:val="24"/>
        </w:rPr>
        <w:t>​TTA negatively affected by recession in 2001</w:t>
      </w:r>
    </w:p>
    <w:p w:rsidR="00586A76" w:rsidRPr="00586A76" w:rsidRDefault="00586A76" w:rsidP="00586A76">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sidRPr="00586A76">
        <w:rPr>
          <w:rFonts w:ascii="Calibri" w:eastAsia="Times New Roman" w:hAnsi="Calibri" w:cs="Times New Roman"/>
          <w:color w:val="000000"/>
          <w:sz w:val="24"/>
          <w:szCs w:val="24"/>
        </w:rPr>
        <w:t>Agent productivity rose 15%</w:t>
      </w:r>
    </w:p>
    <w:p w:rsidR="00586A76" w:rsidRPr="00586A76" w:rsidRDefault="00586A76" w:rsidP="00586A76">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sidRPr="00586A76">
        <w:rPr>
          <w:rFonts w:ascii="Calibri" w:eastAsia="Times New Roman" w:hAnsi="Calibri" w:cs="Times New Roman"/>
          <w:color w:val="000000"/>
          <w:sz w:val="24"/>
          <w:szCs w:val="24"/>
        </w:rPr>
        <w:t>Last to implement EM</w:t>
      </w:r>
    </w:p>
    <w:p w:rsidR="00586A76" w:rsidRPr="00586A76" w:rsidRDefault="00586A76" w:rsidP="00586A76">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sidRPr="00586A76">
        <w:rPr>
          <w:rFonts w:ascii="Calibri" w:eastAsia="Times New Roman" w:hAnsi="Calibri" w:cs="Times New Roman"/>
          <w:color w:val="000000"/>
          <w:sz w:val="24"/>
          <w:szCs w:val="24"/>
        </w:rPr>
        <w:t>Max efficiency (the end) justifies employee disapproval (the means)</w:t>
      </w:r>
    </w:p>
    <w:p w:rsidR="00586A76" w:rsidRPr="00586A76" w:rsidRDefault="00586A76" w:rsidP="00586A76">
      <w:pPr>
        <w:shd w:val="clear" w:color="auto" w:fill="FFFFFF"/>
        <w:spacing w:after="0" w:line="240" w:lineRule="auto"/>
        <w:rPr>
          <w:rFonts w:ascii="Calibri" w:eastAsia="Times New Roman" w:hAnsi="Calibri" w:cs="Times New Roman"/>
          <w:color w:val="000000"/>
          <w:sz w:val="24"/>
          <w:szCs w:val="24"/>
        </w:rPr>
      </w:pPr>
      <w:r w:rsidRPr="00586A76">
        <w:rPr>
          <w:rFonts w:ascii="Calibri" w:eastAsia="Times New Roman" w:hAnsi="Calibri" w:cs="Times New Roman"/>
          <w:color w:val="FF0000"/>
          <w:sz w:val="24"/>
          <w:szCs w:val="24"/>
        </w:rPr>
        <w:t>We will agree on the normative recommendation as a group on Monday, this could change completely</w:t>
      </w:r>
    </w:p>
    <w:p w:rsidR="00586A76" w:rsidRPr="00586A76" w:rsidRDefault="00586A76" w:rsidP="00586A76">
      <w:pPr>
        <w:shd w:val="clear" w:color="auto" w:fill="FFFFFF"/>
        <w:spacing w:after="0" w:line="240" w:lineRule="auto"/>
        <w:rPr>
          <w:rFonts w:ascii="Calibri" w:eastAsia="Times New Roman" w:hAnsi="Calibri" w:cs="Times New Roman"/>
          <w:color w:val="000000"/>
          <w:sz w:val="24"/>
          <w:szCs w:val="24"/>
        </w:rPr>
      </w:pPr>
      <w:r w:rsidRPr="00586A76">
        <w:rPr>
          <w:rFonts w:ascii="Calibri" w:eastAsia="Times New Roman" w:hAnsi="Calibri" w:cs="Times New Roman"/>
          <w:b/>
          <w:bCs/>
          <w:color w:val="000000"/>
          <w:sz w:val="24"/>
          <w:szCs w:val="24"/>
        </w:rPr>
        <w:t>Normative Recommendation: Urge Donaldson to Implement Revised EM Method</w:t>
      </w:r>
      <w:r w:rsidRPr="00586A76">
        <w:rPr>
          <w:rFonts w:ascii="Calibri" w:eastAsia="Times New Roman" w:hAnsi="Calibri" w:cs="Times New Roman"/>
          <w:color w:val="000000"/>
          <w:sz w:val="24"/>
          <w:szCs w:val="24"/>
        </w:rPr>
        <w:br/>
        <w:t>        Topper Travel Agency has a right to maximize efficiency and their monitor employees. Implementing electronic monitoring in the workplace may have been considered radical by the travel agents, but EM is nothing new. Regarding the legality of EM, the 1986 ECPA states that employers are allowed to listen to business-related calls of employees, and that the employer's property right outweighs the employee's privacy right. This case caused an ethical dilemma because the company was unnecessarily invasive in many ways (TTA recorded personal calls and made judgments on lengths of bathroom breaks). Katherine Davis should defend the company's right to use EM while representing the employees and voicing their concerns. Donaldson must to explain the benefit and purpose of EM and seek involvement and communication from employees to contribute to the EM policies. </w:t>
      </w:r>
    </w:p>
    <w:p w:rsidR="00C260D8" w:rsidRDefault="00586A76">
      <w:bookmarkStart w:id="0" w:name="_GoBack"/>
      <w:bookmarkEnd w:id="0"/>
    </w:p>
    <w:sectPr w:rsidR="00C26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00780"/>
    <w:multiLevelType w:val="multilevel"/>
    <w:tmpl w:val="CB2A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61B6B"/>
    <w:multiLevelType w:val="multilevel"/>
    <w:tmpl w:val="3E9C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A76"/>
    <w:rsid w:val="001F4412"/>
    <w:rsid w:val="00586A76"/>
    <w:rsid w:val="00927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79CBC-46A7-4470-9953-ABA09C09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A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A76"/>
    <w:rPr>
      <w:b/>
      <w:bCs/>
    </w:rPr>
  </w:style>
  <w:style w:type="character" w:customStyle="1" w:styleId="apple-converted-space">
    <w:name w:val="apple-converted-space"/>
    <w:basedOn w:val="DefaultParagraphFont"/>
    <w:rsid w:val="00586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678700">
      <w:bodyDiv w:val="1"/>
      <w:marLeft w:val="0"/>
      <w:marRight w:val="0"/>
      <w:marTop w:val="0"/>
      <w:marBottom w:val="0"/>
      <w:divBdr>
        <w:top w:val="none" w:sz="0" w:space="0" w:color="auto"/>
        <w:left w:val="none" w:sz="0" w:space="0" w:color="auto"/>
        <w:bottom w:val="none" w:sz="0" w:space="0" w:color="auto"/>
        <w:right w:val="none" w:sz="0" w:space="0" w:color="auto"/>
      </w:divBdr>
      <w:divsChild>
        <w:div w:id="1735468709">
          <w:marLeft w:val="0"/>
          <w:marRight w:val="0"/>
          <w:marTop w:val="0"/>
          <w:marBottom w:val="0"/>
          <w:divBdr>
            <w:top w:val="none" w:sz="0" w:space="0" w:color="auto"/>
            <w:left w:val="none" w:sz="0" w:space="0" w:color="auto"/>
            <w:bottom w:val="none" w:sz="0" w:space="0" w:color="auto"/>
            <w:right w:val="none" w:sz="0" w:space="0" w:color="auto"/>
          </w:divBdr>
        </w:div>
        <w:div w:id="2056156894">
          <w:marLeft w:val="0"/>
          <w:marRight w:val="0"/>
          <w:marTop w:val="0"/>
          <w:marBottom w:val="0"/>
          <w:divBdr>
            <w:top w:val="none" w:sz="0" w:space="0" w:color="auto"/>
            <w:left w:val="none" w:sz="0" w:space="0" w:color="auto"/>
            <w:bottom w:val="none" w:sz="0" w:space="0" w:color="auto"/>
            <w:right w:val="none" w:sz="0" w:space="0" w:color="auto"/>
          </w:divBdr>
          <w:divsChild>
            <w:div w:id="131797969">
              <w:marLeft w:val="0"/>
              <w:marRight w:val="0"/>
              <w:marTop w:val="0"/>
              <w:marBottom w:val="0"/>
              <w:divBdr>
                <w:top w:val="none" w:sz="0" w:space="0" w:color="auto"/>
                <w:left w:val="none" w:sz="0" w:space="0" w:color="auto"/>
                <w:bottom w:val="none" w:sz="0" w:space="0" w:color="auto"/>
                <w:right w:val="none" w:sz="0" w:space="0" w:color="auto"/>
              </w:divBdr>
            </w:div>
            <w:div w:id="11307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Saltsman Iii, Cleo (Jefferson Student)</dc:creator>
  <cp:keywords/>
  <dc:description/>
  <cp:lastModifiedBy>Saltsman Iii, Cleo (Jefferson Student)</cp:lastModifiedBy>
  <cp:revision>1</cp:revision>
  <dcterms:created xsi:type="dcterms:W3CDTF">2016-04-02T21:00:00Z</dcterms:created>
  <dcterms:modified xsi:type="dcterms:W3CDTF">2016-04-02T21:01:00Z</dcterms:modified>
</cp:coreProperties>
</file>