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E4913" w:rsidR="00BE4913" w:rsidP="00BE4913" w:rsidRDefault="00BE4913" w14:paraId="7CC77566" w14:textId="2185778C">
      <w:r w:rsidRPr="581065A4" w:rsidR="00BE4913">
        <w:rPr>
          <w:b w:val="1"/>
          <w:bCs w:val="1"/>
        </w:rPr>
        <w:t>WORK QUEUE — Requirements (v1.</w:t>
      </w:r>
      <w:r w:rsidRPr="581065A4" w:rsidR="48889074">
        <w:rPr>
          <w:b w:val="1"/>
          <w:bCs w:val="1"/>
        </w:rPr>
        <w:t>1</w:t>
      </w:r>
      <w:r w:rsidRPr="581065A4" w:rsidR="00BE4913">
        <w:rPr>
          <w:b w:val="1"/>
          <w:bCs w:val="1"/>
        </w:rPr>
        <w:t xml:space="preserve"> • Draft)</w:t>
      </w:r>
    </w:p>
    <w:p w:rsidRPr="00BE4913" w:rsidR="00BE4913" w:rsidP="00BE4913" w:rsidRDefault="00BE4913" w14:paraId="0AEFB43B" w14:textId="6BB8EFF5">
      <w:r w:rsidRPr="00BE4913">
        <w:rPr>
          <w:b/>
          <w:bCs/>
        </w:rPr>
        <w:t>Scope:</w:t>
      </w:r>
      <w:r w:rsidRPr="00BE4913">
        <w:t> Redesign the </w:t>
      </w:r>
      <w:r w:rsidRPr="00BE4913">
        <w:rPr>
          <w:b/>
          <w:bCs/>
        </w:rPr>
        <w:t>WORK QUEUE</w:t>
      </w:r>
      <w:r w:rsidRPr="00BE4913">
        <w:t> screen to support </w:t>
      </w:r>
      <w:r w:rsidRPr="00BE4913">
        <w:rPr>
          <w:b/>
          <w:bCs/>
        </w:rPr>
        <w:t>per</w:t>
      </w:r>
      <w:r w:rsidRPr="00BE4913">
        <w:rPr>
          <w:b/>
          <w:bCs/>
        </w:rPr>
        <w:noBreakHyphen/>
        <w:t>user column visibility</w:t>
      </w:r>
      <w:r w:rsidRPr="00BE4913">
        <w:t>, </w:t>
      </w:r>
      <w:r w:rsidRPr="00BE4913">
        <w:rPr>
          <w:b/>
          <w:bCs/>
        </w:rPr>
        <w:t>drag</w:t>
      </w:r>
      <w:r w:rsidRPr="00BE4913">
        <w:rPr>
          <w:b/>
          <w:bCs/>
        </w:rPr>
        <w:noBreakHyphen/>
        <w:t>and</w:t>
      </w:r>
      <w:r w:rsidRPr="00BE4913">
        <w:rPr>
          <w:b/>
          <w:bCs/>
        </w:rPr>
        <w:noBreakHyphen/>
        <w:t>drop column order</w:t>
      </w:r>
      <w:r w:rsidRPr="00BE4913">
        <w:t xml:space="preserve">, and </w:t>
      </w:r>
      <w:r w:rsidRPr="00BE4913">
        <w:rPr>
          <w:b/>
          <w:bCs/>
        </w:rPr>
        <w:t xml:space="preserve">Work </w:t>
      </w:r>
      <w:r>
        <w:rPr>
          <w:b/>
          <w:bCs/>
        </w:rPr>
        <w:t>Category</w:t>
      </w:r>
      <w:r w:rsidRPr="00BE4913">
        <w:rPr>
          <w:b/>
          <w:bCs/>
        </w:rPr>
        <w:t xml:space="preserve"> </w:t>
      </w:r>
      <w:r w:rsidR="008C3746">
        <w:rPr>
          <w:b/>
          <w:bCs/>
        </w:rPr>
        <w:t>Tabs</w:t>
      </w:r>
      <w:r w:rsidRPr="00BE4913">
        <w:t> (</w:t>
      </w:r>
      <w:r>
        <w:t>IN-HOUSE</w:t>
      </w:r>
      <w:r w:rsidRPr="00BE4913">
        <w:t xml:space="preserve">, </w:t>
      </w:r>
      <w:r>
        <w:t>DISCHARGE</w:t>
      </w:r>
      <w:r w:rsidRPr="00BE4913">
        <w:t xml:space="preserve">, </w:t>
      </w:r>
      <w:r>
        <w:t>COMPLETED</w:t>
      </w:r>
      <w:r w:rsidRPr="00BE4913">
        <w:t>). Includes field dictionary with lengths/validation/formatting, and UI behavior.</w:t>
      </w:r>
    </w:p>
    <w:p w:rsidRPr="00BE4913" w:rsidR="00BE4913" w:rsidP="00BE4913" w:rsidRDefault="00BE4913" w14:paraId="28E1FDBF" w14:textId="77777777">
      <w:r w:rsidRPr="00BE4913">
        <w:t> </w:t>
      </w:r>
    </w:p>
    <w:p w:rsidRPr="00BE4913" w:rsidR="00BE4913" w:rsidP="00BE4913" w:rsidRDefault="00BE4913" w14:paraId="00D058B7" w14:textId="77777777">
      <w:r w:rsidRPr="00BE4913">
        <w:rPr>
          <w:b/>
          <w:bCs/>
        </w:rPr>
        <w:t>I. Page General Requirements</w:t>
      </w:r>
    </w:p>
    <w:p w:rsidRPr="00BE4913" w:rsidR="00BE4913" w:rsidP="00BE4913" w:rsidRDefault="00BE4913" w14:paraId="53E80D2A" w14:textId="77777777">
      <w:pPr>
        <w:numPr>
          <w:ilvl w:val="0"/>
          <w:numId w:val="9"/>
        </w:numPr>
      </w:pPr>
      <w:r w:rsidRPr="00BE4913">
        <w:rPr>
          <w:b/>
          <w:bCs/>
        </w:rPr>
        <w:t>Page Name:</w:t>
      </w:r>
      <w:r w:rsidRPr="00BE4913">
        <w:t> Work Queue</w:t>
      </w:r>
    </w:p>
    <w:p w:rsidRPr="00BE4913" w:rsidR="00BE4913" w:rsidP="00BE4913" w:rsidRDefault="00BE4913" w14:paraId="084DF64E" w14:textId="77777777">
      <w:pPr>
        <w:numPr>
          <w:ilvl w:val="0"/>
          <w:numId w:val="9"/>
        </w:numPr>
      </w:pPr>
      <w:r w:rsidRPr="00BE4913">
        <w:rPr>
          <w:b/>
          <w:bCs/>
        </w:rPr>
        <w:t>Navigation:</w:t>
      </w:r>
      <w:r w:rsidRPr="00BE4913">
        <w:t> User lands here via app nav</w:t>
      </w:r>
    </w:p>
    <w:p w:rsidRPr="00BE4913" w:rsidR="00BE4913" w:rsidP="00BE4913" w:rsidRDefault="00BE4913" w14:paraId="31EEB872" w14:textId="77777777">
      <w:pPr>
        <w:numPr>
          <w:ilvl w:val="0"/>
          <w:numId w:val="9"/>
        </w:numPr>
      </w:pPr>
      <w:r w:rsidRPr="00BE4913">
        <w:rPr>
          <w:b/>
          <w:bCs/>
        </w:rPr>
        <w:t>Preconditions:</w:t>
      </w:r>
      <w:r w:rsidRPr="00BE4913">
        <w:t> Authenticated session; user profile loaded to resolve column visibility, order, and default filter.</w:t>
      </w:r>
    </w:p>
    <w:p w:rsidRPr="00BE4913" w:rsidR="00BE4913" w:rsidP="00BE4913" w:rsidRDefault="00BE4913" w14:paraId="2E26CA67" w14:textId="77777777">
      <w:pPr>
        <w:numPr>
          <w:ilvl w:val="0"/>
          <w:numId w:val="9"/>
        </w:numPr>
      </w:pPr>
      <w:r w:rsidRPr="00BE4913">
        <w:rPr>
          <w:b/>
          <w:bCs/>
        </w:rPr>
        <w:t>Postconditions:</w:t>
      </w:r>
      <w:r w:rsidRPr="00BE4913">
        <w:t> User preference updates are persisted immediately on change; grid reflects current filter and preferences.</w:t>
      </w:r>
    </w:p>
    <w:p w:rsidRPr="00BE4913" w:rsidR="00BE4913" w:rsidP="00BE4913" w:rsidRDefault="00BE4913" w14:paraId="212F94DB" w14:textId="77777777">
      <w:pPr>
        <w:numPr>
          <w:ilvl w:val="0"/>
          <w:numId w:val="9"/>
        </w:numPr>
      </w:pPr>
      <w:r w:rsidRPr="00BE4913">
        <w:rPr>
          <w:b/>
          <w:bCs/>
        </w:rPr>
        <w:t>Time/Locale:</w:t>
      </w:r>
      <w:r w:rsidRPr="00BE4913">
        <w:t> Store timestamps in </w:t>
      </w:r>
      <w:r w:rsidRPr="00BE4913">
        <w:rPr>
          <w:b/>
          <w:bCs/>
        </w:rPr>
        <w:t>UTC (ISO 8601)</w:t>
      </w:r>
      <w:r w:rsidRPr="00BE4913">
        <w:t>; display in user’s locale/time zone; default display format en</w:t>
      </w:r>
      <w:r w:rsidRPr="00BE4913">
        <w:noBreakHyphen/>
        <w:t>US, configurable. (Storage/display guidance follows your template’s style.) </w:t>
      </w:r>
    </w:p>
    <w:p w:rsidRPr="00BE4913" w:rsidR="00BE4913" w:rsidP="00BE4913" w:rsidRDefault="00BE4913" w14:paraId="396E5B51" w14:textId="77777777">
      <w:r w:rsidRPr="00BE4913">
        <w:t> </w:t>
      </w:r>
    </w:p>
    <w:p w:rsidRPr="00BE4913" w:rsidR="00BE4913" w:rsidP="00BE4913" w:rsidRDefault="00BE4913" w14:paraId="59B21062" w14:textId="77777777">
      <w:r w:rsidRPr="00BE4913">
        <w:rPr>
          <w:b/>
          <w:bCs/>
        </w:rPr>
        <w:t>II. Master Header (as per platform standard)</w:t>
      </w:r>
    </w:p>
    <w:p w:rsidRPr="00BE4913" w:rsidR="00BE4913" w:rsidP="00BE4913" w:rsidRDefault="00BE4913" w14:paraId="1F2B7744" w14:textId="77777777">
      <w:r w:rsidRPr="00BE4913">
        <w:t>Use existing platform header (logo, platform name, help, notifications, profile menu) with no changes to behavior; header items are app</w:t>
      </w:r>
      <w:r w:rsidRPr="00BE4913">
        <w:noBreakHyphen/>
        <w:t>wide and not WORK</w:t>
      </w:r>
      <w:r w:rsidRPr="00BE4913">
        <w:noBreakHyphen/>
        <w:t>specific. </w:t>
      </w:r>
    </w:p>
    <w:p w:rsidRPr="00BE4913" w:rsidR="00BE4913" w:rsidP="00BE4913" w:rsidRDefault="00BE4913" w14:paraId="618B2240" w14:textId="77777777">
      <w:r w:rsidRPr="00BE4913">
        <w:t> </w:t>
      </w:r>
    </w:p>
    <w:p w:rsidRPr="00BE4913" w:rsidR="00BE4913" w:rsidP="00BE4913" w:rsidRDefault="00BE4913" w14:paraId="31ADD415" w14:textId="77777777">
      <w:r w:rsidRPr="00BE4913">
        <w:rPr>
          <w:b/>
          <w:bCs/>
        </w:rPr>
        <w:t>III. Left Panel</w:t>
      </w:r>
    </w:p>
    <w:p w:rsidRPr="00BE4913" w:rsidR="00BE4913" w:rsidP="00BE4913" w:rsidRDefault="00BE4913" w14:paraId="74ADF381" w14:textId="77777777">
      <w:r w:rsidRPr="00BE4913">
        <w:t>If present in the host shell, keep navigation consistent with the platform (“My Work”, etc.). No new items introduced by WORK QUEUE itself. </w:t>
      </w:r>
    </w:p>
    <w:p w:rsidRPr="00BE4913" w:rsidR="00BE4913" w:rsidP="00BE4913" w:rsidRDefault="00BE4913" w14:paraId="50639FD0" w14:textId="77777777">
      <w:r w:rsidRPr="00BE4913">
        <w:t> </w:t>
      </w:r>
    </w:p>
    <w:p w:rsidRPr="00BE4913" w:rsidR="00BE4913" w:rsidP="00BE4913" w:rsidRDefault="00BE4913" w14:paraId="18F6C375" w14:textId="77777777">
      <w:r w:rsidRPr="00BE4913">
        <w:rPr>
          <w:b/>
          <w:bCs/>
        </w:rPr>
        <w:t>IV. Page Body (WORK QUEUE)</w:t>
      </w:r>
    </w:p>
    <w:p w:rsidRPr="00BE4913" w:rsidR="00BE4913" w:rsidP="00BE4913" w:rsidRDefault="00BE4913" w14:paraId="4DB531A0" w14:textId="77777777">
      <w:pPr>
        <w:numPr>
          <w:ilvl w:val="0"/>
          <w:numId w:val="10"/>
        </w:numPr>
      </w:pPr>
      <w:r w:rsidRPr="00BE4913">
        <w:rPr>
          <w:b/>
          <w:bCs/>
        </w:rPr>
        <w:t>Primary Controls</w:t>
      </w:r>
    </w:p>
    <w:p w:rsidRPr="00BE4913" w:rsidR="00BE4913" w:rsidP="00BE4913" w:rsidRDefault="00BE4913" w14:paraId="3B3DA3F6" w14:textId="77777777">
      <w:pPr>
        <w:numPr>
          <w:ilvl w:val="1"/>
          <w:numId w:val="10"/>
        </w:numPr>
      </w:pPr>
      <w:r w:rsidRPr="00BE4913">
        <w:rPr>
          <w:b/>
          <w:bCs/>
        </w:rPr>
        <w:t>Work Category Tabs</w:t>
      </w:r>
      <w:r w:rsidRPr="00BE4913">
        <w:t>: IN-HOUSE, DISCHARGE, COMPLETED</w:t>
      </w:r>
    </w:p>
    <w:p w:rsidRPr="00BE4913" w:rsidR="00BE4913" w:rsidP="000F33B1" w:rsidRDefault="00BE4913" w14:paraId="7F57D56E" w14:textId="0967DB79">
      <w:pPr>
        <w:numPr>
          <w:ilvl w:val="1"/>
          <w:numId w:val="10"/>
        </w:numPr>
      </w:pPr>
      <w:r w:rsidRPr="00BE4913">
        <w:rPr>
          <w:b/>
          <w:bCs/>
        </w:rPr>
        <w:t>Additional Filters:</w:t>
      </w:r>
      <w:r w:rsidRPr="00BE4913">
        <w:t> </w:t>
      </w:r>
      <w:r w:rsidR="00F93CED">
        <w:t>Filters apply within the currently selected tab (IN-HOUSE, DISCHARGE, COMPLETED). They refine results without overriding the tab selection.</w:t>
      </w:r>
      <w:r w:rsidR="00F93CED">
        <w:br/>
      </w:r>
      <w:r w:rsidR="00F93CED">
        <w:t>• Available Filters:</w:t>
      </w:r>
      <w:r w:rsidR="00F93CED">
        <w:br/>
      </w:r>
      <w:r w:rsidR="00F93CED">
        <w:t xml:space="preserve">  - Hospital Group </w:t>
      </w:r>
      <w:r w:rsidR="00F93CED">
        <w:br/>
      </w:r>
      <w:r w:rsidR="00F93CED">
        <w:t xml:space="preserve">  - Hospital Facility (filtered by selected Hospital Group)</w:t>
      </w:r>
      <w:r w:rsidR="00F93CED">
        <w:br/>
      </w:r>
      <w:r w:rsidR="00F93CED">
        <w:t xml:space="preserve">  - Hospital (filtered by selected Facility)</w:t>
      </w:r>
      <w:r w:rsidR="00F93CED">
        <w:br/>
      </w:r>
      <w:r w:rsidR="00F93CED">
        <w:t xml:space="preserve">  - Visit Status Detail (configurable values)</w:t>
      </w:r>
      <w:r w:rsidR="00F93CED">
        <w:br/>
      </w:r>
      <w:r w:rsidRPr="00BE4913">
        <w:rPr>
          <w:b/>
          <w:bCs/>
        </w:rPr>
        <w:t>Settings (Columns) Panel:</w:t>
      </w:r>
      <w:r w:rsidRPr="00BE4913">
        <w:t> checkboxes for </w:t>
      </w:r>
      <w:r w:rsidRPr="00BE4913">
        <w:rPr>
          <w:b/>
          <w:bCs/>
        </w:rPr>
        <w:t>Visible Fields</w:t>
      </w:r>
      <w:r w:rsidRPr="00BE4913">
        <w:t>; </w:t>
      </w:r>
      <w:r w:rsidRPr="00BE4913">
        <w:rPr>
          <w:b/>
          <w:bCs/>
        </w:rPr>
        <w:t>Reorder</w:t>
      </w:r>
      <w:r w:rsidRPr="00BE4913">
        <w:t> via drag</w:t>
      </w:r>
      <w:r w:rsidRPr="00BE4913">
        <w:noBreakHyphen/>
        <w:t>handle</w:t>
      </w:r>
      <w:r w:rsidR="00F93CED">
        <w:t xml:space="preserve"> </w:t>
      </w:r>
      <w:r w:rsidRPr="00BE4913">
        <w:t>(if available in available controls).</w:t>
      </w:r>
    </w:p>
    <w:p w:rsidRPr="00BE4913" w:rsidR="00BE4913" w:rsidP="00BE4913" w:rsidRDefault="00BE4913" w14:paraId="67A3E088" w14:textId="77777777">
      <w:pPr>
        <w:numPr>
          <w:ilvl w:val="1"/>
          <w:numId w:val="10"/>
        </w:numPr>
      </w:pPr>
      <w:r w:rsidRPr="00BE4913">
        <w:rPr>
          <w:b/>
          <w:bCs/>
        </w:rPr>
        <w:t>Search (optional / if available):</w:t>
      </w:r>
      <w:r w:rsidRPr="00BE4913">
        <w:t> free text across Full Name, Person ID, Account #, Hospital.</w:t>
      </w:r>
    </w:p>
    <w:p w:rsidRPr="00BE4913" w:rsidR="00BE4913" w:rsidP="00BE4913" w:rsidRDefault="00BE4913" w14:paraId="14E9C01D" w14:textId="77777777">
      <w:pPr>
        <w:numPr>
          <w:ilvl w:val="0"/>
          <w:numId w:val="10"/>
        </w:numPr>
        <w:rPr/>
      </w:pPr>
      <w:r w:rsidRPr="6D986386" w:rsidR="00BE4913">
        <w:rPr>
          <w:b w:val="1"/>
          <w:bCs w:val="1"/>
        </w:rPr>
        <w:t>Grid</w:t>
      </w:r>
    </w:p>
    <w:p w:rsidR="11B43189" w:rsidP="6D986386" w:rsidRDefault="11B43189" w14:paraId="538BBAE1" w14:textId="03BF8488">
      <w:pPr>
        <w:numPr>
          <w:ilvl w:val="1"/>
          <w:numId w:val="10"/>
        </w:numPr>
        <w:rPr/>
      </w:pPr>
      <w:r w:rsidRPr="6D986386" w:rsidR="11B43189">
        <w:rPr>
          <w:rFonts w:ascii="Aptos" w:hAnsi="Aptos" w:eastAsia="Aptos" w:cs="Aptos"/>
          <w:noProof w:val="0"/>
          <w:sz w:val="24"/>
          <w:szCs w:val="24"/>
          <w:lang w:val="en-US"/>
        </w:rPr>
        <w:t>Each column header includes a filter input box.</w:t>
      </w:r>
    </w:p>
    <w:p w:rsidR="11B43189" w:rsidP="6D986386" w:rsidRDefault="11B43189" w14:paraId="6A48B033" w14:textId="13987A95">
      <w:pPr>
        <w:numPr>
          <w:ilvl w:val="1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11B43189">
        <w:rPr>
          <w:rFonts w:ascii="Aptos" w:hAnsi="Aptos" w:eastAsia="Aptos" w:cs="Aptos"/>
          <w:noProof w:val="0"/>
          <w:sz w:val="24"/>
          <w:szCs w:val="24"/>
          <w:lang w:val="en-US"/>
        </w:rPr>
        <w:t>Supports multi-filtering: users can enter values in multiple columns simultaneously.</w:t>
      </w:r>
    </w:p>
    <w:p w:rsidR="11B43189" w:rsidP="6D986386" w:rsidRDefault="11B43189" w14:paraId="48C49714" w14:textId="4E0FE72B">
      <w:pPr>
        <w:numPr>
          <w:ilvl w:val="1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11B43189">
        <w:rPr>
          <w:rFonts w:ascii="Aptos" w:hAnsi="Aptos" w:eastAsia="Aptos" w:cs="Aptos"/>
          <w:noProof w:val="0"/>
          <w:sz w:val="24"/>
          <w:szCs w:val="24"/>
          <w:lang w:val="en-US"/>
        </w:rPr>
        <w:t>Filters apply instantly and combine with existing tab/category filters.</w:t>
      </w:r>
    </w:p>
    <w:p w:rsidR="11B43189" w:rsidP="6D986386" w:rsidRDefault="11B43189" w14:paraId="4E25AE46" w14:textId="4BCB62A8">
      <w:pPr>
        <w:numPr>
          <w:ilvl w:val="1"/>
          <w:numId w:val="10"/>
        </w:numPr>
        <w:rPr/>
      </w:pPr>
      <w:r w:rsidR="11B43189">
        <w:rPr/>
        <w:t>Shows rows of works with columns listed in </w:t>
      </w:r>
      <w:r w:rsidRPr="6D986386" w:rsidR="11B43189">
        <w:rPr>
          <w:b w:val="1"/>
          <w:bCs w:val="1"/>
        </w:rPr>
        <w:t>Field Dictionary</w:t>
      </w:r>
      <w:r w:rsidR="11B43189">
        <w:rPr/>
        <w:t> (Section VI).</w:t>
      </w:r>
    </w:p>
    <w:p w:rsidRPr="00BE4913" w:rsidR="00BE4913" w:rsidP="00BE4913" w:rsidRDefault="00BE4913" w14:paraId="3731768C" w14:textId="77777777">
      <w:pPr>
        <w:numPr>
          <w:ilvl w:val="1"/>
          <w:numId w:val="10"/>
        </w:numPr>
      </w:pPr>
      <w:r w:rsidRPr="00BE4913">
        <w:rPr>
          <w:b/>
          <w:bCs/>
        </w:rPr>
        <w:t>Person ID</w:t>
      </w:r>
      <w:r w:rsidRPr="00BE4913">
        <w:t> is a </w:t>
      </w:r>
      <w:r w:rsidRPr="00BE4913">
        <w:rPr>
          <w:b/>
          <w:bCs/>
        </w:rPr>
        <w:t>link</w:t>
      </w:r>
      <w:r w:rsidRPr="00BE4913">
        <w:t> opening the </w:t>
      </w:r>
      <w:r w:rsidRPr="00BE4913">
        <w:rPr>
          <w:b/>
          <w:bCs/>
        </w:rPr>
        <w:t>Work/Person Details</w:t>
      </w:r>
      <w:r w:rsidRPr="00BE4913">
        <w:t> view in the same tab (or per product standard).</w:t>
      </w:r>
    </w:p>
    <w:p w:rsidRPr="00BE4913" w:rsidR="00BE4913" w:rsidP="00BE4913" w:rsidRDefault="00BE4913" w14:paraId="7F9D9F97" w14:textId="224B02EC">
      <w:pPr>
        <w:numPr>
          <w:ilvl w:val="1"/>
          <w:numId w:val="10"/>
        </w:numPr>
        <w:rPr/>
      </w:pPr>
      <w:r w:rsidR="00BE4913">
        <w:rPr/>
        <w:t>Default</w:t>
      </w:r>
      <w:r w:rsidR="0DA5B23F">
        <w:rPr/>
        <w:t xml:space="preserve"> </w:t>
      </w:r>
      <w:r w:rsidR="53C69261">
        <w:rPr/>
        <w:t>filter</w:t>
      </w:r>
      <w:r w:rsidR="00BE4913">
        <w:rPr/>
        <w:t>: </w:t>
      </w:r>
      <w:r w:rsidRPr="6D986386" w:rsidR="00BE4913">
        <w:rPr>
          <w:b w:val="1"/>
          <w:bCs w:val="1"/>
        </w:rPr>
        <w:t>User Assigned</w:t>
      </w:r>
      <w:r w:rsidR="00BE4913">
        <w:rPr/>
        <w:t> (configurable).</w:t>
      </w:r>
    </w:p>
    <w:p w:rsidRPr="00BE4913" w:rsidR="00BE4913" w:rsidP="00BE4913" w:rsidRDefault="00BE4913" w14:paraId="5D004FAD" w14:textId="77777777">
      <w:pPr>
        <w:numPr>
          <w:ilvl w:val="1"/>
          <w:numId w:val="10"/>
        </w:numPr>
      </w:pPr>
      <w:r w:rsidRPr="00BE4913">
        <w:t>Sticky header; resizable columns; horizontal scroll if needed.</w:t>
      </w:r>
    </w:p>
    <w:p w:rsidRPr="00BE4913" w:rsidR="00BE4913" w:rsidP="00BE4913" w:rsidRDefault="00BE4913" w14:paraId="6FFD885F" w14:textId="77777777">
      <w:pPr>
        <w:numPr>
          <w:ilvl w:val="0"/>
          <w:numId w:val="10"/>
        </w:numPr>
      </w:pPr>
      <w:r w:rsidRPr="00BE4913">
        <w:rPr>
          <w:b/>
          <w:bCs/>
        </w:rPr>
        <w:t>Empty States</w:t>
      </w:r>
    </w:p>
    <w:p w:rsidRPr="00BE4913" w:rsidR="00BE4913" w:rsidP="00BE4913" w:rsidRDefault="00BE4913" w14:paraId="6C658D42" w14:textId="77777777">
      <w:pPr>
        <w:numPr>
          <w:ilvl w:val="1"/>
          <w:numId w:val="10"/>
        </w:numPr>
      </w:pPr>
      <w:r w:rsidRPr="00BE4913">
        <w:t>If no works after filter: “No cases match your filters.”</w:t>
      </w:r>
    </w:p>
    <w:p w:rsidRPr="00BE4913" w:rsidR="00BE4913" w:rsidP="00BE4913" w:rsidRDefault="00BE4913" w14:paraId="0EE91AC9" w14:textId="77777777">
      <w:pPr>
        <w:numPr>
          <w:ilvl w:val="1"/>
          <w:numId w:val="10"/>
        </w:numPr>
      </w:pPr>
      <w:r w:rsidRPr="00BE4913">
        <w:t>If data load fails: surface error (see Error Handling).</w:t>
      </w:r>
    </w:p>
    <w:p w:rsidRPr="00BE4913" w:rsidR="00BE4913" w:rsidP="00BE4913" w:rsidRDefault="00BE4913" w14:paraId="1FB54399" w14:textId="77777777">
      <w:r w:rsidRPr="00BE4913">
        <w:t> </w:t>
      </w:r>
    </w:p>
    <w:p w:rsidRPr="00BE4913" w:rsidR="00BE4913" w:rsidP="00BE4913" w:rsidRDefault="00BE4913" w14:paraId="07EF0F5D" w14:textId="77777777">
      <w:r w:rsidRPr="00BE4913">
        <w:rPr>
          <w:b/>
          <w:bCs/>
        </w:rPr>
        <w:t>V. Functional Requirements</w:t>
      </w:r>
    </w:p>
    <w:p w:rsidRPr="00BE4913" w:rsidR="00BE4913" w:rsidP="00BE4913" w:rsidRDefault="00BE4913" w14:paraId="2368EBE9" w14:textId="77777777">
      <w:pPr>
        <w:rPr>
          <w:b/>
          <w:bCs/>
        </w:rPr>
      </w:pPr>
      <w:r w:rsidRPr="00BE4913">
        <w:rPr>
          <w:b/>
          <w:bCs/>
        </w:rPr>
        <w:t>VI. Field Dictionary (with Lengths, Validation &amp; Formatting)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057"/>
        <w:gridCol w:w="2430"/>
        <w:gridCol w:w="2340"/>
        <w:gridCol w:w="1163"/>
        <w:gridCol w:w="1527"/>
      </w:tblGrid>
      <w:tr w:rsidRPr="00BE4913" w:rsidR="00BE4913" w:rsidTr="00463449" w14:paraId="1B549CD5" w14:textId="77777777">
        <w:trPr>
          <w:trHeight w:val="825"/>
          <w:tblCellSpacing w:w="15" w:type="dxa"/>
        </w:trPr>
        <w:tc>
          <w:tcPr>
            <w:tcW w:w="1835" w:type="dxa"/>
            <w:gridSpan w:val="2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nil"/>
            </w:tcBorders>
            <w:shd w:val="clear" w:color="auto" w:fill="F5F5F5"/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0B2F090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2400" w:type="dxa"/>
            <w:tcBorders>
              <w:top w:val="single" w:color="E6E6E6" w:sz="8" w:space="0"/>
              <w:left w:val="nil"/>
              <w:bottom w:val="single" w:color="E6E6E6" w:sz="8" w:space="0"/>
              <w:right w:val="single" w:color="E6E6E6" w:sz="8" w:space="0"/>
            </w:tcBorders>
            <w:shd w:val="clear" w:color="auto" w:fill="F5F5F5"/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67A6B5F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310" w:type="dxa"/>
            <w:tcBorders>
              <w:top w:val="single" w:color="E6E6E6" w:sz="8" w:space="0"/>
              <w:left w:val="nil"/>
              <w:bottom w:val="single" w:color="E6E6E6" w:sz="8" w:space="0"/>
              <w:right w:val="single" w:color="E6E6E6" w:sz="8" w:space="0"/>
            </w:tcBorders>
            <w:shd w:val="clear" w:color="auto" w:fill="F5F5F5"/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175F1D4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1133" w:type="dxa"/>
            <w:tcBorders>
              <w:top w:val="single" w:color="E6E6E6" w:sz="8" w:space="0"/>
              <w:left w:val="nil"/>
              <w:bottom w:val="single" w:color="E6E6E6" w:sz="8" w:space="0"/>
              <w:right w:val="single" w:color="E6E6E6" w:sz="8" w:space="0"/>
            </w:tcBorders>
            <w:shd w:val="clear" w:color="auto" w:fill="F5F5F5"/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4CB3572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Allowed Values / Enum</w:t>
            </w:r>
          </w:p>
        </w:tc>
        <w:tc>
          <w:tcPr>
            <w:tcW w:w="1482" w:type="dxa"/>
            <w:tcBorders>
              <w:top w:val="single" w:color="E6E6E6" w:sz="8" w:space="0"/>
              <w:left w:val="nil"/>
              <w:bottom w:val="single" w:color="E6E6E6" w:sz="8" w:space="0"/>
              <w:right w:val="single" w:color="E6E6E6" w:sz="8" w:space="0"/>
            </w:tcBorders>
            <w:shd w:val="clear" w:color="auto" w:fill="F5F5F5"/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2CE31AD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Format (Display)</w:t>
            </w:r>
          </w:p>
        </w:tc>
      </w:tr>
      <w:tr w:rsidRPr="00BE4913" w:rsidR="00BE4913" w:rsidTr="00463449" w14:paraId="316AE739" w14:textId="77777777">
        <w:trPr>
          <w:trHeight w:val="630"/>
          <w:tblCellSpacing w:w="15" w:type="dxa"/>
        </w:trPr>
        <w:tc>
          <w:tcPr>
            <w:tcW w:w="1835" w:type="dxa"/>
            <w:gridSpan w:val="2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81148D6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Assignment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A23E8B8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Work owner/handler (user or queue)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7EA3D6C6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HCRID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E735466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From User/Queue directory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979D19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First Last</w:t>
            </w:r>
          </w:p>
        </w:tc>
      </w:tr>
      <w:tr w:rsidRPr="00BE4913" w:rsidR="00BE4913" w:rsidTr="00463449" w14:paraId="7A339FB7" w14:textId="77777777">
        <w:trPr>
          <w:trHeight w:val="645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6D354D39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0E0638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B578B43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Varchar(60)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588652E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427E973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6B1E0198" w14:textId="77777777">
        <w:trPr>
          <w:trHeight w:val="1035"/>
          <w:tblCellSpacing w:w="15" w:type="dxa"/>
        </w:trPr>
        <w:tc>
          <w:tcPr>
            <w:tcW w:w="1835" w:type="dxa"/>
            <w:gridSpan w:val="2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9831F80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Person ID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65C3A42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Unique identifier; clickable link to details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B33B7C4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Person.PersonID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A1DA01C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hideMark/>
          </w:tcPr>
          <w:p w:rsidRPr="00BE4913" w:rsidR="00BE4913" w:rsidP="00BE4913" w:rsidRDefault="00BE4913" w14:paraId="6D943E11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Pr="00BE4913" w:rsidR="00BE4913" w:rsidTr="00463449" w14:paraId="0941EB9A" w14:textId="77777777">
        <w:trPr>
          <w:trHeight w:val="315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793001F3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41C7D079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9957BE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PK int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66BF7E32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5B593B39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5BE36DF6" w14:textId="77777777">
        <w:trPr>
          <w:trHeight w:val="1350"/>
          <w:tblCellSpacing w:w="15" w:type="dxa"/>
        </w:trPr>
        <w:tc>
          <w:tcPr>
            <w:tcW w:w="1835" w:type="dxa"/>
            <w:gridSpan w:val="2"/>
            <w:vMerge w:val="restart"/>
            <w:tcBorders>
              <w:top w:val="single" w:color="E6E6E6" w:sz="8" w:space="0"/>
              <w:left w:val="nil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40F82A05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0B70C8B4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First + Last (derived)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00D04E6D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Person.FirstName varchar(30)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25D6571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4098295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Last, First Middle</w:t>
            </w:r>
          </w:p>
        </w:tc>
      </w:tr>
      <w:tr w:rsidRPr="00BE4913" w:rsidR="00BE4913" w:rsidTr="00463449" w14:paraId="03D5BBFA" w14:textId="77777777">
        <w:trPr>
          <w:trHeight w:val="810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nil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3EFE5C6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F2C5DD9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41913AB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Person.LastName 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711445AF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1C23E1D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0F46F0E9" w14:textId="77777777">
        <w:trPr>
          <w:trHeight w:val="540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nil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39990657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E950B00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76D3DF34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varchar(30)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926D6C9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220AB177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6F1CD8E1" w14:textId="77777777">
        <w:trPr>
          <w:trHeight w:val="810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nil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2F94C37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791C1F4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6E989BD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Person.MiddleName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0855FD7E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65EA787A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5F6B4593" w14:textId="77777777">
        <w:trPr>
          <w:trHeight w:val="555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nil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40B9138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172F933D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730598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varchar(30)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4E7B676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84F909A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655A70F0" w14:textId="77777777">
        <w:trPr>
          <w:trHeight w:val="810"/>
          <w:tblCellSpacing w:w="15" w:type="dxa"/>
        </w:trPr>
        <w:tc>
          <w:tcPr>
            <w:tcW w:w="1835" w:type="dxa"/>
            <w:gridSpan w:val="2"/>
            <w:vMerge w:val="restart"/>
            <w:tcBorders>
              <w:top w:val="single" w:color="E6E6E6" w:sz="8" w:space="0"/>
              <w:left w:val="nil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31590C3E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Hospital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0377952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Facility name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B360D9D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Customer.Name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3B51D2C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From Facility master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62CF25B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Pr="00BE4913" w:rsidR="00BE4913" w:rsidTr="00463449" w14:paraId="2F9C8968" w14:textId="77777777">
        <w:trPr>
          <w:trHeight w:val="555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nil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59AB85E5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243C92D0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2D8E943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varchar(100)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167995E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51792566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0CEA53DC" w14:textId="77777777">
        <w:trPr>
          <w:trHeight w:val="1635"/>
          <w:tblCellSpacing w:w="15" w:type="dxa"/>
        </w:trPr>
        <w:tc>
          <w:tcPr>
            <w:tcW w:w="1835" w:type="dxa"/>
            <w:gridSpan w:val="2"/>
            <w:tcBorders>
              <w:top w:val="nil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23501BF9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Visit Type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34DD3FB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Type of visit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hideMark/>
          </w:tcPr>
          <w:p w:rsidRPr="00BE4913" w:rsidR="00BE4913" w:rsidP="00BE4913" w:rsidRDefault="00BE4913" w14:paraId="6BCA2AAF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5D467FF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INPATIENT, OUTPATIENT, DISCHARGED</w:t>
            </w:r>
          </w:p>
        </w:tc>
        <w:tc>
          <w:tcPr>
            <w:tcW w:w="1482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00A67530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Upperwork tag</w:t>
            </w:r>
          </w:p>
        </w:tc>
      </w:tr>
      <w:tr w:rsidRPr="00BE4913" w:rsidR="00BE4913" w:rsidTr="00463449" w14:paraId="1E228F09" w14:textId="77777777">
        <w:trPr>
          <w:trHeight w:val="1080"/>
          <w:tblCellSpacing w:w="15" w:type="dxa"/>
        </w:trPr>
        <w:tc>
          <w:tcPr>
            <w:tcW w:w="1835" w:type="dxa"/>
            <w:gridSpan w:val="2"/>
            <w:tcBorders>
              <w:top w:val="nil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149FD2D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Account #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268AF74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Unique account identifier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51FC475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Visit.CustomerAccountNumber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7EC0670F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Alphanumeric + -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hideMark/>
          </w:tcPr>
          <w:p w:rsidRPr="00BE4913" w:rsidR="00BE4913" w:rsidP="00BE4913" w:rsidRDefault="00BE4913" w14:paraId="363EB13F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Pr="00BE4913" w:rsidR="00BE4913" w:rsidTr="00463449" w14:paraId="237EAA96" w14:textId="77777777">
        <w:trPr>
          <w:trHeight w:val="555"/>
          <w:tblCellSpacing w:w="15" w:type="dxa"/>
        </w:trPr>
        <w:tc>
          <w:tcPr>
            <w:tcW w:w="778" w:type="dxa"/>
            <w:tcBorders>
              <w:top w:val="nil"/>
              <w:left w:val="nil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2ED61B3F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27" w:type="dxa"/>
            <w:tcBorders>
              <w:top w:val="nil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66E00498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B1D2AB6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8FC6CBE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varchar(50)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6E4B30E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7EB5E77D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316DA5C4" w14:textId="77777777">
        <w:trPr>
          <w:trHeight w:val="1095"/>
          <w:tblCellSpacing w:w="15" w:type="dxa"/>
        </w:trPr>
        <w:tc>
          <w:tcPr>
            <w:tcW w:w="1835" w:type="dxa"/>
            <w:gridSpan w:val="2"/>
            <w:tcBorders>
              <w:top w:val="nil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4D62FFD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Admit Date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9FE3359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Date of patient admission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hideMark/>
          </w:tcPr>
          <w:p w:rsidRPr="00BE4913" w:rsidR="00BE4913" w:rsidP="00BE4913" w:rsidRDefault="00BE4913" w14:paraId="5804BF69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930166E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82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4D95A65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MM/DD/YYYY (UI)</w:t>
            </w:r>
          </w:p>
        </w:tc>
      </w:tr>
      <w:tr w:rsidRPr="00BE4913" w:rsidR="00BE4913" w:rsidTr="00463449" w14:paraId="6983C174" w14:textId="77777777">
        <w:trPr>
          <w:trHeight w:val="3255"/>
          <w:tblCellSpacing w:w="15" w:type="dxa"/>
        </w:trPr>
        <w:tc>
          <w:tcPr>
            <w:tcW w:w="1835" w:type="dxa"/>
            <w:gridSpan w:val="2"/>
            <w:tcBorders>
              <w:top w:val="nil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567D1835" w14:textId="169AF725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Visit Status</w:t>
            </w:r>
            <w:r w:rsidRPr="00463449" w:rsidR="00F93CED">
              <w:rPr>
                <w:b/>
                <w:bCs/>
                <w:sz w:val="20"/>
                <w:szCs w:val="20"/>
              </w:rPr>
              <w:t xml:space="preserve"> Detail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8169873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Current visit status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5E33C89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996158E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SCHEDULED, ADMITTED, IN_PROGRESS, DISCHARGED, CANCELED (configurable)</w:t>
            </w:r>
          </w:p>
        </w:tc>
        <w:tc>
          <w:tcPr>
            <w:tcW w:w="1482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DC5D4DC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Upperwork tag</w:t>
            </w:r>
          </w:p>
        </w:tc>
      </w:tr>
      <w:tr w:rsidRPr="00BE4913" w:rsidR="00BE4913" w:rsidTr="00463449" w14:paraId="45518ED6" w14:textId="77777777">
        <w:trPr>
          <w:trHeight w:val="825"/>
          <w:tblCellSpacing w:w="15" w:type="dxa"/>
        </w:trPr>
        <w:tc>
          <w:tcPr>
            <w:tcW w:w="1835" w:type="dxa"/>
            <w:gridSpan w:val="2"/>
            <w:tcBorders>
              <w:top w:val="nil"/>
              <w:left w:val="single" w:color="E6E6E6" w:sz="8" w:space="0"/>
              <w:bottom w:val="single" w:color="E6E6E6" w:sz="8" w:space="0"/>
              <w:right w:val="nil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7EA16E8E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21B419D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Task/review due date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AB0D99C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calc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D990AA4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82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33A0EAB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MM/DD/YYYY</w:t>
            </w:r>
          </w:p>
        </w:tc>
      </w:tr>
      <w:tr w:rsidRPr="00BE4913" w:rsidR="00BE4913" w:rsidTr="00463449" w14:paraId="5258B4F4" w14:textId="77777777">
        <w:trPr>
          <w:trHeight w:val="810"/>
          <w:tblCellSpacing w:w="15" w:type="dxa"/>
        </w:trPr>
        <w:tc>
          <w:tcPr>
            <w:tcW w:w="1835" w:type="dxa"/>
            <w:gridSpan w:val="2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4E183F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Discharge Date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A90FEA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Date of discharge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786885C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Visit.DischargeDate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F2A3200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00CCF828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MM/DD/YYYY</w:t>
            </w:r>
          </w:p>
        </w:tc>
      </w:tr>
      <w:tr w:rsidRPr="00BE4913" w:rsidR="00BE4913" w:rsidTr="00463449" w14:paraId="42042E7F" w14:textId="77777777">
        <w:trPr>
          <w:trHeight w:val="555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3022C4BE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40E272A2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A5480E0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datetime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26E0EAE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1DA0EF2C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122D569B" w14:textId="77777777">
        <w:trPr>
          <w:trHeight w:val="1080"/>
          <w:tblCellSpacing w:w="15" w:type="dxa"/>
        </w:trPr>
        <w:tc>
          <w:tcPr>
            <w:tcW w:w="1835" w:type="dxa"/>
            <w:gridSpan w:val="2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5788ADD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Dollar Value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C741A1F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Financial amount / billing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D1B0F4C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Visit.TotalServiceAmount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226B026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≥ 0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1407DF8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$#,###.## (display)</w:t>
            </w:r>
          </w:p>
        </w:tc>
      </w:tr>
      <w:tr w:rsidRPr="00BE4913" w:rsidR="00BE4913" w:rsidTr="00463449" w14:paraId="24147DC3" w14:textId="77777777">
        <w:trPr>
          <w:trHeight w:val="315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70604508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845441C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452B7EB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money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046692BC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6E17DA09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377504B0" w14:textId="77777777">
        <w:trPr>
          <w:trHeight w:val="810"/>
          <w:tblCellSpacing w:w="15" w:type="dxa"/>
        </w:trPr>
        <w:tc>
          <w:tcPr>
            <w:tcW w:w="1835" w:type="dxa"/>
            <w:gridSpan w:val="2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1296A4C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Referral Date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CDFB1E2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Date work was referred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CB827DB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Visit.ReferralDate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FDDE709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EF4FC05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MM/DD/YYYY</w:t>
            </w:r>
          </w:p>
        </w:tc>
      </w:tr>
      <w:tr w:rsidRPr="00BE4913" w:rsidR="00BE4913" w:rsidTr="00463449" w14:paraId="2979F1D8" w14:textId="77777777">
        <w:trPr>
          <w:trHeight w:val="555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1F41A89C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34EE25E4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F305EA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datetime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6DAC7A7E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0CE432B5" w14:textId="77777777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BE4913" w:rsidR="00BE4913" w:rsidTr="00463449" w14:paraId="55D47B79" w14:textId="77777777">
        <w:trPr>
          <w:trHeight w:val="825"/>
          <w:tblCellSpacing w:w="15" w:type="dxa"/>
        </w:trPr>
        <w:tc>
          <w:tcPr>
            <w:tcW w:w="1835" w:type="dxa"/>
            <w:gridSpan w:val="2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nil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463FA5C3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2C70FD2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Room assignment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79B6A6EE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varchar(15)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6F2EE8C7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Letters/digits/-</w:t>
            </w:r>
          </w:p>
        </w:tc>
        <w:tc>
          <w:tcPr>
            <w:tcW w:w="1482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75A4FEEB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Upperwork</w:t>
            </w:r>
          </w:p>
        </w:tc>
      </w:tr>
      <w:tr w:rsidRPr="00BE4913" w:rsidR="00BE4913" w:rsidTr="00463449" w14:paraId="671AFA2E" w14:textId="77777777">
        <w:trPr>
          <w:trHeight w:val="1080"/>
          <w:tblCellSpacing w:w="15" w:type="dxa"/>
        </w:trPr>
        <w:tc>
          <w:tcPr>
            <w:tcW w:w="1835" w:type="dxa"/>
            <w:gridSpan w:val="2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5391C5C5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MRN</w:t>
            </w:r>
          </w:p>
        </w:tc>
        <w:tc>
          <w:tcPr>
            <w:tcW w:w="2400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1A5CF73A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Medical Record Number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7B852BAE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Visit.MedicalRecordNumber</w:t>
            </w:r>
          </w:p>
        </w:tc>
        <w:tc>
          <w:tcPr>
            <w:tcW w:w="1133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EE9BA95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Alphanumeric</w:t>
            </w:r>
          </w:p>
        </w:tc>
        <w:tc>
          <w:tcPr>
            <w:tcW w:w="1482" w:type="dxa"/>
            <w:vMerge w:val="restart"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27A7B016" w14:textId="77777777">
            <w:pPr>
              <w:rPr>
                <w:b/>
                <w:bCs/>
                <w:sz w:val="20"/>
                <w:szCs w:val="20"/>
              </w:rPr>
            </w:pPr>
            <w:r w:rsidRPr="00BE4913"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Pr="00BE4913" w:rsidR="00BE4913" w:rsidTr="00463449" w14:paraId="69F5410D" w14:textId="77777777">
        <w:trPr>
          <w:trHeight w:val="555"/>
          <w:tblCellSpacing w:w="15" w:type="dxa"/>
        </w:trPr>
        <w:tc>
          <w:tcPr>
            <w:tcW w:w="1835" w:type="dxa"/>
            <w:gridSpan w:val="2"/>
            <w:vMerge/>
            <w:tcBorders>
              <w:top w:val="single" w:color="E6E6E6" w:sz="8" w:space="0"/>
              <w:left w:val="single" w:color="E6E6E6" w:sz="8" w:space="0"/>
              <w:bottom w:val="nil"/>
              <w:right w:val="nil"/>
            </w:tcBorders>
            <w:vAlign w:val="center"/>
            <w:hideMark/>
          </w:tcPr>
          <w:p w:rsidRPr="00BE4913" w:rsidR="00BE4913" w:rsidP="00BE4913" w:rsidRDefault="00BE4913" w14:paraId="10FCADC6" w14:textId="77777777">
            <w:pPr>
              <w:rPr>
                <w:b/>
                <w:bCs/>
              </w:rPr>
            </w:pPr>
          </w:p>
        </w:tc>
        <w:tc>
          <w:tcPr>
            <w:tcW w:w="2400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48A35075" w14:textId="77777777">
            <w:pPr>
              <w:rPr>
                <w:b/>
                <w:bCs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color="E6E6E6" w:sz="8" w:space="0"/>
              <w:right w:val="single" w:color="E6E6E6" w:sz="8" w:space="0"/>
            </w:tcBorders>
            <w:tcMar>
              <w:top w:w="15" w:type="dxa"/>
              <w:left w:w="135" w:type="dxa"/>
              <w:bottom w:w="15" w:type="dxa"/>
              <w:right w:w="15" w:type="dxa"/>
            </w:tcMar>
            <w:vAlign w:val="center"/>
            <w:hideMark/>
          </w:tcPr>
          <w:p w:rsidRPr="00BE4913" w:rsidR="00BE4913" w:rsidP="00BE4913" w:rsidRDefault="00BE4913" w14:paraId="3C5275F1" w14:textId="77777777">
            <w:pPr>
              <w:rPr>
                <w:b/>
                <w:bCs/>
              </w:rPr>
            </w:pPr>
            <w:r w:rsidRPr="00BE4913">
              <w:rPr>
                <w:b/>
                <w:bCs/>
              </w:rPr>
              <w:t>Varchar(30)</w:t>
            </w:r>
          </w:p>
        </w:tc>
        <w:tc>
          <w:tcPr>
            <w:tcW w:w="1133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4283656F" w14:textId="77777777">
            <w:pPr>
              <w:rPr>
                <w:b/>
                <w:bCs/>
              </w:rPr>
            </w:pPr>
          </w:p>
        </w:tc>
        <w:tc>
          <w:tcPr>
            <w:tcW w:w="1482" w:type="dxa"/>
            <w:vMerge/>
            <w:tcBorders>
              <w:top w:val="single" w:color="E6E6E6" w:sz="8" w:space="0"/>
              <w:left w:val="single" w:color="E6E6E6" w:sz="8" w:space="0"/>
              <w:bottom w:val="nil"/>
              <w:right w:val="single" w:color="E6E6E6" w:sz="8" w:space="0"/>
            </w:tcBorders>
            <w:vAlign w:val="center"/>
            <w:hideMark/>
          </w:tcPr>
          <w:p w:rsidRPr="00BE4913" w:rsidR="00BE4913" w:rsidP="00BE4913" w:rsidRDefault="00BE4913" w14:paraId="45D726B8" w14:textId="77777777">
            <w:pPr>
              <w:rPr>
                <w:b/>
                <w:bCs/>
              </w:rPr>
            </w:pPr>
          </w:p>
        </w:tc>
      </w:tr>
    </w:tbl>
    <w:p w:rsidRPr="00BE4913" w:rsidR="00BE4913" w:rsidP="00BE4913" w:rsidRDefault="00BE4913" w14:paraId="00CD7242" w14:textId="77777777">
      <w:pPr>
        <w:rPr>
          <w:b/>
          <w:bCs/>
        </w:rPr>
      </w:pPr>
      <w:r w:rsidRPr="00BE4913">
        <w:rPr>
          <w:b/>
          <w:bCs/>
        </w:rPr>
        <w:t> </w:t>
      </w:r>
    </w:p>
    <w:p w:rsidRPr="00BE4913" w:rsidR="00BE4913" w:rsidP="00BE4913" w:rsidRDefault="00BE4913" w14:paraId="64A4FBFB" w14:textId="77777777">
      <w:pPr>
        <w:rPr>
          <w:b/>
          <w:bCs/>
        </w:rPr>
      </w:pPr>
      <w:r w:rsidRPr="00BE4913">
        <w:rPr>
          <w:b/>
          <w:bCs/>
          <w:i/>
          <w:iCs/>
        </w:rPr>
        <w:t>Cond.</w:t>
      </w:r>
      <w:r w:rsidRPr="00BE4913">
        <w:rPr>
          <w:b/>
          <w:bCs/>
        </w:rPr>
        <w:t> Admit Date may be optional for certain outpatient flows—confirm policy.</w:t>
      </w:r>
      <w:r w:rsidRPr="00BE4913">
        <w:rPr>
          <w:b/>
          <w:bCs/>
        </w:rPr>
        <w:br/>
      </w:r>
      <w:r w:rsidRPr="00BE4913">
        <w:rPr>
          <w:b/>
          <w:bCs/>
        </w:rPr>
        <w:t>Discharge Date required when Visit Status is DISCHARGED.</w:t>
      </w:r>
    </w:p>
    <w:p w:rsidRPr="00BE4913" w:rsidR="00BE4913" w:rsidP="00BE4913" w:rsidRDefault="00BE4913" w14:paraId="2863BA42" w14:textId="77777777">
      <w:pPr>
        <w:rPr>
          <w:b/>
          <w:bCs/>
        </w:rPr>
      </w:pPr>
      <w:r w:rsidRPr="00BE4913">
        <w:rPr>
          <w:b/>
          <w:bCs/>
        </w:rPr>
        <w:t>General Formatting &amp; Storage: Store dates as DATE (or TIMESTAMP in UTC if time relevant). Display dates using user locale; default MM/DD/YYYY; store ISO 8601 strings over APIs. (Aligned to your template’s date guidance.) </w:t>
      </w:r>
    </w:p>
    <w:p w:rsidRPr="00BE4913" w:rsidR="00BE4913" w:rsidP="00BE4913" w:rsidRDefault="00BE4913" w14:paraId="14ED2E67" w14:textId="77777777">
      <w:pPr>
        <w:rPr>
          <w:b/>
          <w:bCs/>
        </w:rPr>
      </w:pPr>
      <w:r w:rsidRPr="00BE4913">
        <w:rPr>
          <w:b/>
          <w:bCs/>
        </w:rPr>
        <w:t> </w:t>
      </w:r>
    </w:p>
    <w:p w:rsidRPr="00BE4913" w:rsidR="00BE4913" w:rsidP="00BE4913" w:rsidRDefault="00BE4913" w14:paraId="6A19D046" w14:textId="77777777">
      <w:pPr>
        <w:rPr>
          <w:b/>
          <w:bCs/>
        </w:rPr>
      </w:pPr>
      <w:r w:rsidRPr="00BE4913">
        <w:rPr>
          <w:b/>
          <w:bCs/>
        </w:rPr>
        <w:t>Normalization Rules (all text): trim leading/trailing whitespace, collapse multiple spaces to single, normalize Unicode to NFC; standardize upperwork where noted.</w:t>
      </w:r>
    </w:p>
    <w:p w:rsidRPr="00BE4913" w:rsidR="00BE4913" w:rsidP="00BE4913" w:rsidRDefault="00BE4913" w14:paraId="7B5809BC" w14:textId="77777777">
      <w:pPr>
        <w:rPr>
          <w:b/>
          <w:bCs/>
        </w:rPr>
      </w:pPr>
      <w:r w:rsidRPr="00BE4913">
        <w:rPr>
          <w:b/>
          <w:bCs/>
        </w:rPr>
        <w:t> </w:t>
      </w:r>
    </w:p>
    <w:p w:rsidRPr="00BE4913" w:rsidR="00BE4913" w:rsidP="00BE4913" w:rsidRDefault="00BE4913" w14:paraId="7B7A583F" w14:textId="77777777">
      <w:pPr>
        <w:rPr>
          <w:b/>
          <w:bCs/>
        </w:rPr>
      </w:pPr>
      <w:r w:rsidRPr="00BE4913">
        <w:rPr>
          <w:b/>
          <w:bCs/>
        </w:rPr>
        <w:t> </w:t>
      </w:r>
    </w:p>
    <w:p w:rsidRPr="00BE4913" w:rsidR="00BE4913" w:rsidP="00BE4913" w:rsidRDefault="00BE4913" w14:paraId="1F9858E8" w14:textId="77777777">
      <w:pPr>
        <w:rPr>
          <w:b w:val="1"/>
          <w:bCs w:val="1"/>
        </w:rPr>
      </w:pPr>
      <w:r w:rsidRPr="6D986386" w:rsidR="00BE4913">
        <w:rPr>
          <w:b w:val="1"/>
          <w:bCs w:val="1"/>
        </w:rPr>
        <w:t>VII. UI Behavior Details</w:t>
      </w:r>
    </w:p>
    <w:p w:rsidR="01B6857F" w:rsidP="6D986386" w:rsidRDefault="01B6857F" w14:paraId="6827AD9E" w14:textId="42441A9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86386" w:rsidR="01B68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Indicators</w:t>
      </w:r>
    </w:p>
    <w:p w:rsidR="01B6857F" w:rsidP="581065A4" w:rsidRDefault="01B6857F" w14:paraId="067C1671" w14:textId="208ADCA2">
      <w:pPr>
        <w:numPr>
          <w:ilvl w:val="0"/>
          <w:numId w:val="17"/>
        </w:numPr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581065A4" w:rsidR="01B6857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New Cases: Display a </w:t>
      </w:r>
      <w:r w:rsidRPr="581065A4" w:rsidR="796D52E7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red </w:t>
      </w:r>
      <w:r w:rsidRPr="581065A4" w:rsidR="01B6857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flag in the grid row to highlight newly added cases.</w:t>
      </w:r>
    </w:p>
    <w:p w:rsidR="01B6857F" w:rsidP="6D986386" w:rsidRDefault="01B6857F" w14:paraId="68CE1EE6" w14:textId="344AE37B">
      <w:pPr>
        <w:numPr>
          <w:ilvl w:val="0"/>
          <w:numId w:val="1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01B6857F">
        <w:rPr>
          <w:rFonts w:ascii="Aptos" w:hAnsi="Aptos" w:eastAsia="Aptos" w:cs="Aptos"/>
          <w:noProof w:val="0"/>
          <w:sz w:val="24"/>
          <w:szCs w:val="24"/>
          <w:lang w:val="en-US"/>
        </w:rPr>
        <w:t>Overdue Cases: Continue highlighting in red per UX guidelines.</w:t>
      </w:r>
    </w:p>
    <w:p w:rsidRPr="00BE4913" w:rsidR="00BE4913" w:rsidP="00BE4913" w:rsidRDefault="00BE4913" w14:paraId="3297850A" w14:textId="77777777">
      <w:pPr>
        <w:rPr>
          <w:b/>
          <w:bCs/>
        </w:rPr>
      </w:pPr>
      <w:r w:rsidRPr="00BE4913">
        <w:rPr>
          <w:b/>
          <w:bCs/>
        </w:rPr>
        <w:t>Column Customization</w:t>
      </w:r>
    </w:p>
    <w:p w:rsidRPr="00BE4913" w:rsidR="00BE4913" w:rsidP="00BE4913" w:rsidRDefault="00BE4913" w14:paraId="79D7926B" w14:textId="77777777">
      <w:pPr>
        <w:numPr>
          <w:ilvl w:val="0"/>
          <w:numId w:val="17"/>
        </w:numPr>
        <w:rPr>
          <w:b/>
          <w:bCs/>
        </w:rPr>
      </w:pPr>
      <w:r w:rsidRPr="00BE4913">
        <w:rPr>
          <w:b/>
          <w:bCs/>
        </w:rPr>
        <w:t>Settings Panel:</w:t>
      </w:r>
    </w:p>
    <w:p w:rsidRPr="00BE4913" w:rsidR="00BE4913" w:rsidP="00BE4913" w:rsidRDefault="00BE4913" w14:paraId="5E18FF24" w14:textId="77777777">
      <w:pPr>
        <w:numPr>
          <w:ilvl w:val="1"/>
          <w:numId w:val="17"/>
        </w:numPr>
        <w:rPr>
          <w:b/>
          <w:bCs/>
        </w:rPr>
      </w:pPr>
      <w:r w:rsidRPr="00BE4913">
        <w:rPr>
          <w:b/>
          <w:bCs/>
        </w:rPr>
        <w:t>List of all fields with checkboxes (in system sort order).</w:t>
      </w:r>
    </w:p>
    <w:p w:rsidRPr="00BE4913" w:rsidR="00BE4913" w:rsidP="00BE4913" w:rsidRDefault="00BE4913" w14:paraId="0000F40E" w14:textId="77777777">
      <w:pPr>
        <w:numPr>
          <w:ilvl w:val="1"/>
          <w:numId w:val="17"/>
        </w:numPr>
        <w:rPr>
          <w:b/>
          <w:bCs/>
        </w:rPr>
      </w:pPr>
      <w:r w:rsidRPr="00BE4913">
        <w:rPr>
          <w:b/>
          <w:bCs/>
        </w:rPr>
        <w:t>“Restore Defaults” resets to product defaults.</w:t>
      </w:r>
    </w:p>
    <w:p w:rsidRPr="00BE4913" w:rsidR="00BE4913" w:rsidP="00BE4913" w:rsidRDefault="00BE4913" w14:paraId="3F9F66BF" w14:textId="77777777">
      <w:pPr>
        <w:numPr>
          <w:ilvl w:val="0"/>
          <w:numId w:val="17"/>
        </w:numPr>
        <w:rPr>
          <w:b/>
          <w:bCs/>
        </w:rPr>
      </w:pPr>
      <w:r w:rsidRPr="00BE4913">
        <w:rPr>
          <w:b/>
          <w:bCs/>
        </w:rPr>
        <w:t>Behavior: Toggling immediately shows/hides columns; Save is implicit (auto</w:t>
      </w:r>
      <w:r w:rsidRPr="00BE4913">
        <w:rPr>
          <w:b/>
          <w:bCs/>
        </w:rPr>
        <w:noBreakHyphen/>
        <w:t>persist).</w:t>
      </w:r>
    </w:p>
    <w:p w:rsidRPr="00BE4913" w:rsidR="00BE4913" w:rsidP="00BE4913" w:rsidRDefault="00BE4913" w14:paraId="613586ED" w14:textId="77777777">
      <w:pPr>
        <w:rPr>
          <w:b/>
          <w:bCs/>
        </w:rPr>
      </w:pPr>
      <w:r w:rsidRPr="00BE4913">
        <w:rPr>
          <w:b/>
          <w:bCs/>
        </w:rPr>
        <w:t>Column Rearrangement</w:t>
      </w:r>
    </w:p>
    <w:p w:rsidRPr="00BE4913" w:rsidR="00BE4913" w:rsidP="00BE4913" w:rsidRDefault="00BE4913" w14:paraId="5D861C0B" w14:textId="77777777">
      <w:pPr>
        <w:numPr>
          <w:ilvl w:val="0"/>
          <w:numId w:val="18"/>
        </w:numPr>
        <w:rPr>
          <w:b/>
          <w:bCs/>
        </w:rPr>
      </w:pPr>
      <w:r w:rsidRPr="00BE4913">
        <w:rPr>
          <w:b/>
          <w:bCs/>
        </w:rPr>
        <w:t>Drag</w:t>
      </w:r>
      <w:r w:rsidRPr="00BE4913">
        <w:rPr>
          <w:b/>
          <w:bCs/>
        </w:rPr>
        <w:noBreakHyphen/>
        <w:t>and</w:t>
      </w:r>
      <w:r w:rsidRPr="00BE4913">
        <w:rPr>
          <w:b/>
          <w:bCs/>
        </w:rPr>
        <w:noBreakHyphen/>
        <w:t>Drop: Grab handle in header; drop indicator shows target; reorder persists immediately.</w:t>
      </w:r>
    </w:p>
    <w:p w:rsidRPr="00BE4913" w:rsidR="00BE4913" w:rsidP="00BE4913" w:rsidRDefault="00BE4913" w14:paraId="7CEECC0D" w14:textId="77777777">
      <w:pPr>
        <w:numPr>
          <w:ilvl w:val="0"/>
          <w:numId w:val="18"/>
        </w:numPr>
        <w:rPr>
          <w:b/>
          <w:bCs/>
        </w:rPr>
      </w:pPr>
      <w:r w:rsidRPr="00BE4913">
        <w:rPr>
          <w:b/>
          <w:bCs/>
        </w:rPr>
        <w:t>Keyboard: Focus header → Space to “pick up” → Arrow keys move → Enter to “drop.” SR announces moves.</w:t>
      </w:r>
    </w:p>
    <w:p w:rsidRPr="00BE4913" w:rsidR="00BE4913" w:rsidP="00BE4913" w:rsidRDefault="00BE4913" w14:paraId="70170ACD" w14:textId="77777777">
      <w:pPr>
        <w:rPr>
          <w:b/>
          <w:bCs/>
        </w:rPr>
      </w:pPr>
      <w:r w:rsidRPr="00BE4913">
        <w:rPr>
          <w:b/>
          <w:bCs/>
        </w:rPr>
        <w:t>Work Type Toggle</w:t>
      </w:r>
    </w:p>
    <w:p w:rsidRPr="00BE4913" w:rsidR="00BE4913" w:rsidP="00BE4913" w:rsidRDefault="00BE4913" w14:paraId="3F0652E2" w14:textId="77777777">
      <w:pPr>
        <w:numPr>
          <w:ilvl w:val="0"/>
          <w:numId w:val="19"/>
        </w:numPr>
        <w:rPr>
          <w:b/>
          <w:bCs/>
        </w:rPr>
      </w:pPr>
      <w:r w:rsidRPr="00BE4913">
        <w:rPr>
          <w:b/>
          <w:bCs/>
        </w:rPr>
        <w:t>Located above grid, left</w:t>
      </w:r>
      <w:r w:rsidRPr="00BE4913">
        <w:rPr>
          <w:b/>
          <w:bCs/>
        </w:rPr>
        <w:noBreakHyphen/>
        <w:t>aligned.</w:t>
      </w:r>
    </w:p>
    <w:p w:rsidRPr="00BE4913" w:rsidR="00BE4913" w:rsidP="00BE4913" w:rsidRDefault="00BE4913" w14:paraId="70A67E0B" w14:textId="77777777">
      <w:pPr>
        <w:numPr>
          <w:ilvl w:val="0"/>
          <w:numId w:val="19"/>
        </w:numPr>
        <w:rPr>
          <w:b/>
          <w:bCs/>
        </w:rPr>
      </w:pPr>
      <w:r w:rsidRPr="00BE4913">
        <w:rPr>
          <w:b/>
          <w:bCs/>
        </w:rPr>
        <w:t>Switching values triggers instant filter; maintains scroll position and selection (if any).</w:t>
      </w:r>
    </w:p>
    <w:p w:rsidRPr="00BE4913" w:rsidR="00BE4913" w:rsidP="00BE4913" w:rsidRDefault="00BE4913" w14:paraId="3E3E52F3" w14:textId="77777777">
      <w:pPr>
        <w:numPr>
          <w:ilvl w:val="0"/>
          <w:numId w:val="19"/>
        </w:numPr>
        <w:rPr>
          <w:b/>
          <w:bCs/>
        </w:rPr>
      </w:pPr>
      <w:r w:rsidRPr="00BE4913">
        <w:rPr>
          <w:b/>
          <w:bCs/>
        </w:rPr>
        <w:t> </w:t>
      </w:r>
    </w:p>
    <w:p w:rsidRPr="00BE4913" w:rsidR="00BE4913" w:rsidP="00BE4913" w:rsidRDefault="00BE4913" w14:paraId="7800FDEE" w14:textId="77777777">
      <w:pPr>
        <w:rPr>
          <w:b/>
          <w:bCs/>
        </w:rPr>
      </w:pPr>
      <w:r w:rsidRPr="00BE4913">
        <w:rPr>
          <w:b/>
          <w:bCs/>
        </w:rPr>
        <w:t>VIII. Error Handling &amp; Messages</w:t>
      </w:r>
    </w:p>
    <w:p w:rsidRPr="00BE4913" w:rsidR="00BE4913" w:rsidP="00BE4913" w:rsidRDefault="00BE4913" w14:paraId="591A8281" w14:textId="77777777">
      <w:pPr>
        <w:numPr>
          <w:ilvl w:val="0"/>
          <w:numId w:val="20"/>
        </w:numPr>
        <w:rPr>
          <w:b/>
          <w:bCs/>
        </w:rPr>
      </w:pPr>
      <w:r w:rsidRPr="00BE4913">
        <w:rPr>
          <w:b/>
          <w:bCs/>
        </w:rPr>
        <w:t>Data Load Failure: “We couldn’t load works. Try again or contact support.”</w:t>
      </w:r>
    </w:p>
    <w:p w:rsidRPr="00BE4913" w:rsidR="00BE4913" w:rsidP="00BE4913" w:rsidRDefault="00BE4913" w14:paraId="690D7031" w14:textId="77777777">
      <w:pPr>
        <w:numPr>
          <w:ilvl w:val="0"/>
          <w:numId w:val="20"/>
        </w:numPr>
        <w:rPr>
          <w:b/>
          <w:bCs/>
        </w:rPr>
      </w:pPr>
      <w:r w:rsidRPr="00BE4913">
        <w:rPr>
          <w:b/>
          <w:bCs/>
        </w:rPr>
        <w:t>Invalid Filter State: “No works match your filters.”</w:t>
      </w:r>
    </w:p>
    <w:p w:rsidRPr="00BE4913" w:rsidR="00BE4913" w:rsidP="00BE4913" w:rsidRDefault="00BE4913" w14:paraId="43960621" w14:textId="77777777">
      <w:pPr>
        <w:numPr>
          <w:ilvl w:val="0"/>
          <w:numId w:val="20"/>
        </w:numPr>
        <w:rPr>
          <w:b/>
          <w:bCs/>
        </w:rPr>
      </w:pPr>
      <w:r w:rsidRPr="00BE4913">
        <w:rPr>
          <w:b/>
          <w:bCs/>
        </w:rPr>
        <w:t>Validation (examples):</w:t>
      </w:r>
    </w:p>
    <w:p w:rsidRPr="00BE4913" w:rsidR="00BE4913" w:rsidP="00BE4913" w:rsidRDefault="00BE4913" w14:paraId="6D760344" w14:textId="77777777">
      <w:pPr>
        <w:numPr>
          <w:ilvl w:val="1"/>
          <w:numId w:val="20"/>
        </w:numPr>
        <w:rPr>
          <w:b/>
          <w:bCs/>
        </w:rPr>
      </w:pPr>
      <w:r w:rsidRPr="00BE4913">
        <w:rPr>
          <w:b/>
          <w:bCs/>
        </w:rPr>
        <w:t>Account #: “Account # must be 1–20 letters/digits or hyphens.”</w:t>
      </w:r>
    </w:p>
    <w:p w:rsidRPr="00BE4913" w:rsidR="00BE4913" w:rsidP="00BE4913" w:rsidRDefault="00BE4913" w14:paraId="63683B64" w14:textId="77777777">
      <w:pPr>
        <w:numPr>
          <w:ilvl w:val="1"/>
          <w:numId w:val="20"/>
        </w:numPr>
        <w:rPr>
          <w:b/>
          <w:bCs/>
        </w:rPr>
      </w:pPr>
      <w:r w:rsidRPr="00BE4913">
        <w:rPr>
          <w:b/>
          <w:bCs/>
        </w:rPr>
        <w:t>MRN: “MRN must be 6–12 letters or digits.”</w:t>
      </w:r>
    </w:p>
    <w:p w:rsidR="00BE4913" w:rsidP="00BE4913" w:rsidRDefault="00BE4913" w14:paraId="30BB568D" w14:textId="77777777">
      <w:pPr>
        <w:rPr>
          <w:b/>
          <w:bCs/>
        </w:rPr>
      </w:pPr>
      <w:r w:rsidRPr="00BE4913">
        <w:rPr>
          <w:b/>
          <w:bCs/>
        </w:rPr>
        <w:t>Messages follow platform tone and appear inline (field</w:t>
      </w:r>
      <w:r w:rsidRPr="00BE4913">
        <w:rPr>
          <w:b/>
          <w:bCs/>
        </w:rPr>
        <w:noBreakHyphen/>
        <w:t>level) or banner (page</w:t>
      </w:r>
      <w:r w:rsidRPr="00BE4913">
        <w:rPr>
          <w:b/>
          <w:bCs/>
        </w:rPr>
        <w:noBreakHyphen/>
        <w:t>level).</w:t>
      </w:r>
    </w:p>
    <w:p w:rsidRPr="00BE4913" w:rsidR="00BE4913" w:rsidP="00BE4913" w:rsidRDefault="00BE4913" w14:paraId="5BD38B51" w14:textId="77777777">
      <w:pPr>
        <w:rPr>
          <w:b/>
          <w:bCs/>
        </w:rPr>
      </w:pPr>
    </w:p>
    <w:p w:rsidRPr="00BE4913" w:rsidR="00BE4913" w:rsidP="00BE4913" w:rsidRDefault="00BE4913" w14:paraId="3B785C03" w14:textId="77777777">
      <w:pPr>
        <w:rPr>
          <w:b/>
          <w:bCs/>
        </w:rPr>
      </w:pPr>
      <w:r w:rsidRPr="00BE4913">
        <w:rPr>
          <w:b/>
          <w:bCs/>
        </w:rPr>
        <w:t>IX. Assignments</w:t>
      </w:r>
    </w:p>
    <w:p w:rsidRPr="00BE4913" w:rsidR="00BE4913" w:rsidP="00BE4913" w:rsidRDefault="00BE4913" w14:paraId="136EC479" w14:textId="77777777">
      <w:r w:rsidRPr="00BE4913">
        <w:rPr>
          <w:b/>
          <w:bCs/>
        </w:rPr>
        <w:t>User Role Behavior</w:t>
      </w:r>
    </w:p>
    <w:p w:rsidRPr="00BE4913" w:rsidR="00BE4913" w:rsidP="00BE4913" w:rsidRDefault="00BE4913" w14:paraId="1B740038" w14:textId="77777777">
      <w:pPr>
        <w:numPr>
          <w:ilvl w:val="0"/>
          <w:numId w:val="21"/>
        </w:numPr>
      </w:pPr>
      <w:r w:rsidRPr="00BE4913">
        <w:rPr>
          <w:b/>
          <w:bCs/>
        </w:rPr>
        <w:t>Self-Assignment</w:t>
      </w:r>
    </w:p>
    <w:p w:rsidRPr="00BE4913" w:rsidR="00BE4913" w:rsidP="00BE4913" w:rsidRDefault="00BE4913" w14:paraId="4C3928E7" w14:textId="41EE6F11">
      <w:pPr>
        <w:numPr>
          <w:ilvl w:val="1"/>
          <w:numId w:val="21"/>
        </w:numPr>
        <w:rPr/>
      </w:pPr>
      <w:r w:rsidR="00BE4913">
        <w:rPr/>
        <w:t xml:space="preserve">Users can assign a case to </w:t>
      </w:r>
      <w:r w:rsidR="00BE4913">
        <w:rPr/>
        <w:t>themselves</w:t>
      </w:r>
      <w:r w:rsidR="00BE4913">
        <w:rPr/>
        <w:t xml:space="preserve"> </w:t>
      </w:r>
      <w:r w:rsidR="270B5A64">
        <w:rPr/>
        <w:t xml:space="preserve">which includes </w:t>
      </w:r>
      <w:r w:rsidRPr="6D986386" w:rsidR="00BE4913">
        <w:rPr>
          <w:b w:val="1"/>
          <w:bCs w:val="1"/>
        </w:rPr>
        <w:t>unassigned</w:t>
      </w:r>
      <w:r w:rsidRPr="6D986386" w:rsidR="3B8AF188">
        <w:rPr>
          <w:b w:val="1"/>
          <w:bCs w:val="1"/>
        </w:rPr>
        <w:t xml:space="preserve"> </w:t>
      </w:r>
      <w:r w:rsidR="3B8AF188">
        <w:rPr>
          <w:b w:val="0"/>
          <w:bCs w:val="0"/>
        </w:rPr>
        <w:t xml:space="preserve">and </w:t>
      </w:r>
      <w:r w:rsidRPr="6D986386" w:rsidR="3B8AF188">
        <w:rPr>
          <w:b w:val="1"/>
          <w:bCs w:val="1"/>
        </w:rPr>
        <w:t xml:space="preserve">assigned cases </w:t>
      </w:r>
      <w:r w:rsidR="3B8AF188">
        <w:rPr>
          <w:b w:val="0"/>
          <w:bCs w:val="0"/>
        </w:rPr>
        <w:t>to other users.</w:t>
      </w:r>
    </w:p>
    <w:p w:rsidRPr="00BE4913" w:rsidR="00BE4913" w:rsidP="00BE4913" w:rsidRDefault="00BE4913" w14:paraId="6BA299D3" w14:textId="77777777">
      <w:pPr>
        <w:numPr>
          <w:ilvl w:val="0"/>
          <w:numId w:val="21"/>
        </w:numPr>
      </w:pPr>
      <w:r w:rsidRPr="00BE4913">
        <w:rPr>
          <w:b/>
          <w:bCs/>
        </w:rPr>
        <w:t>Unassign</w:t>
      </w:r>
    </w:p>
    <w:p w:rsidRPr="00BE4913" w:rsidR="00BE4913" w:rsidP="00BE4913" w:rsidRDefault="00BE4913" w14:paraId="57F430EE" w14:textId="77777777">
      <w:pPr>
        <w:numPr>
          <w:ilvl w:val="1"/>
          <w:numId w:val="21"/>
        </w:numPr>
      </w:pPr>
      <w:r w:rsidRPr="00BE4913">
        <w:t xml:space="preserve">Only </w:t>
      </w:r>
      <w:r w:rsidRPr="00BE4913">
        <w:rPr>
          <w:b/>
          <w:bCs/>
        </w:rPr>
        <w:t>Managers</w:t>
      </w:r>
      <w:r w:rsidRPr="00BE4913">
        <w:t xml:space="preserve"> (or roles with explicit permission) can unassign a case from a user.</w:t>
      </w:r>
    </w:p>
    <w:p w:rsidRPr="00BE4913" w:rsidR="00BE4913" w:rsidP="00BE4913" w:rsidRDefault="00BE4913" w14:paraId="4E060F46" w14:textId="77777777">
      <w:pPr>
        <w:numPr>
          <w:ilvl w:val="1"/>
          <w:numId w:val="21"/>
        </w:numPr>
      </w:pPr>
      <w:r w:rsidRPr="00BE4913">
        <w:t>Unassign action should trigger immediate persistence and update the grid view.</w:t>
      </w:r>
    </w:p>
    <w:p w:rsidRPr="00BE4913" w:rsidR="00BE4913" w:rsidP="00BE4913" w:rsidRDefault="00BE4913" w14:paraId="5984D116" w14:textId="77777777">
      <w:r w:rsidRPr="00BE4913">
        <w:rPr>
          <w:b/>
          <w:bCs/>
        </w:rPr>
        <w:t>UI Behavior</w:t>
      </w:r>
    </w:p>
    <w:p w:rsidRPr="00BE4913" w:rsidR="00BE4913" w:rsidP="00BE4913" w:rsidRDefault="00BE4913" w14:paraId="57561EF8" w14:textId="77777777">
      <w:pPr>
        <w:numPr>
          <w:ilvl w:val="0"/>
          <w:numId w:val="22"/>
        </w:numPr>
      </w:pPr>
      <w:r w:rsidRPr="00BE4913">
        <w:t>Assignment column displays the current owner (user or queue).</w:t>
      </w:r>
    </w:p>
    <w:p w:rsidRPr="00BE4913" w:rsidR="00BE4913" w:rsidP="00BE4913" w:rsidRDefault="00BE4913" w14:paraId="1DEEF21A" w14:textId="77777777">
      <w:pPr>
        <w:numPr>
          <w:ilvl w:val="0"/>
          <w:numId w:val="22"/>
        </w:numPr>
        <w:rPr/>
      </w:pPr>
      <w:r w:rsidR="00BE4913">
        <w:rPr/>
        <w:t xml:space="preserve">When user clicks </w:t>
      </w:r>
      <w:r w:rsidRPr="6D986386" w:rsidR="00BE4913">
        <w:rPr>
          <w:b w:val="1"/>
          <w:bCs w:val="1"/>
        </w:rPr>
        <w:t>Assign to Me</w:t>
      </w:r>
      <w:r w:rsidR="00BE4913">
        <w:rPr/>
        <w:t xml:space="preserve">: </w:t>
      </w:r>
    </w:p>
    <w:p w:rsidRPr="00BE4913" w:rsidR="00BE4913" w:rsidP="00BE4913" w:rsidRDefault="00BE4913" w14:paraId="616BC29B" w14:textId="77777777">
      <w:pPr>
        <w:numPr>
          <w:ilvl w:val="1"/>
          <w:numId w:val="22"/>
        </w:numPr>
      </w:pPr>
      <w:r w:rsidRPr="00BE4913">
        <w:t>Update assignment instantly (client-side optimistic update + server confirmation).</w:t>
      </w:r>
    </w:p>
    <w:p w:rsidRPr="00BE4913" w:rsidR="00BE4913" w:rsidP="00BE4913" w:rsidRDefault="00BE4913" w14:paraId="7E15AB84" w14:textId="77777777">
      <w:pPr>
        <w:numPr>
          <w:ilvl w:val="0"/>
          <w:numId w:val="22"/>
        </w:numPr>
      </w:pPr>
      <w:r w:rsidRPr="00BE4913">
        <w:t xml:space="preserve">When user clicks </w:t>
      </w:r>
      <w:r w:rsidRPr="00BE4913">
        <w:rPr>
          <w:b/>
          <w:bCs/>
        </w:rPr>
        <w:t>Unassign</w:t>
      </w:r>
      <w:r w:rsidRPr="00BE4913">
        <w:t xml:space="preserve">: </w:t>
      </w:r>
    </w:p>
    <w:p w:rsidRPr="00BE4913" w:rsidR="00BE4913" w:rsidP="00BE4913" w:rsidRDefault="00BE4913" w14:paraId="2061E6C8" w14:textId="77777777">
      <w:pPr>
        <w:numPr>
          <w:ilvl w:val="1"/>
          <w:numId w:val="22"/>
        </w:numPr>
      </w:pPr>
      <w:r w:rsidRPr="00BE4913">
        <w:t>Validate manager permissions before proceeding.</w:t>
      </w:r>
    </w:p>
    <w:p w:rsidRPr="00BE4913" w:rsidR="00BE4913" w:rsidP="00BE4913" w:rsidRDefault="00BE4913" w14:paraId="66DF5BFF" w14:textId="77777777">
      <w:pPr>
        <w:numPr>
          <w:ilvl w:val="1"/>
          <w:numId w:val="22"/>
        </w:numPr>
      </w:pPr>
      <w:r w:rsidRPr="00BE4913">
        <w:t>Show confirmation dialog: “Are you sure you want to unassign this case?”</w:t>
      </w:r>
    </w:p>
    <w:p w:rsidRPr="00BE4913" w:rsidR="00BE4913" w:rsidP="00BE4913" w:rsidRDefault="00BE4913" w14:paraId="21D94192" w14:textId="77777777">
      <w:r w:rsidRPr="00BE4913">
        <w:rPr>
          <w:b/>
          <w:bCs/>
        </w:rPr>
        <w:t>Error Handling</w:t>
      </w:r>
    </w:p>
    <w:p w:rsidRPr="00BE4913" w:rsidR="00BE4913" w:rsidP="00BE4913" w:rsidRDefault="00BE4913" w14:paraId="26B54227" w14:textId="77777777">
      <w:pPr>
        <w:numPr>
          <w:ilvl w:val="0"/>
          <w:numId w:val="23"/>
        </w:numPr>
      </w:pPr>
      <w:r w:rsidRPr="00BE4913">
        <w:t>If user lacks permission: “You do not have permission to assign/unassign this case.”</w:t>
      </w:r>
    </w:p>
    <w:p w:rsidRPr="00BE4913" w:rsidR="00BE4913" w:rsidP="00BE4913" w:rsidRDefault="00BE4913" w14:paraId="12B789EB" w14:textId="77777777">
      <w:pPr>
        <w:numPr>
          <w:ilvl w:val="0"/>
          <w:numId w:val="23"/>
        </w:numPr>
      </w:pPr>
      <w:r w:rsidRPr="00BE4913">
        <w:t>If assignment fails: “We couldn’t update the assignment. Try again or contact support.”</w:t>
      </w:r>
    </w:p>
    <w:p w:rsidR="00BE4913" w:rsidP="00BE4913" w:rsidRDefault="00BE4913" w14:paraId="535407A6" w14:textId="77777777">
      <w:r w:rsidRPr="00BE4913">
        <w:t> </w:t>
      </w:r>
    </w:p>
    <w:p w:rsidRPr="00BE4913" w:rsidR="00BE4913" w:rsidP="00BE4913" w:rsidRDefault="00BE4913" w14:paraId="2876759A" w14:textId="77777777"/>
    <w:p w:rsidRPr="00BE4913" w:rsidR="00BE4913" w:rsidP="00BE4913" w:rsidRDefault="00BE4913" w14:paraId="59B63AF4" w14:textId="77777777">
      <w:r w:rsidRPr="00BE4913">
        <w:rPr>
          <w:b/>
          <w:bCs/>
        </w:rPr>
        <w:t>FR</w:t>
      </w:r>
      <w:r w:rsidRPr="00BE4913">
        <w:rPr>
          <w:b/>
          <w:bCs/>
        </w:rPr>
        <w:noBreakHyphen/>
        <w:t>1 Column Customization</w:t>
      </w:r>
    </w:p>
    <w:p w:rsidRPr="00BE4913" w:rsidR="00BE4913" w:rsidP="00BE4913" w:rsidRDefault="00BE4913" w14:paraId="3F007FB4" w14:textId="77777777">
      <w:pPr>
        <w:numPr>
          <w:ilvl w:val="0"/>
          <w:numId w:val="11"/>
        </w:numPr>
      </w:pPr>
      <w:r w:rsidRPr="00BE4913">
        <w:t>Users can </w:t>
      </w:r>
      <w:r w:rsidRPr="00BE4913">
        <w:rPr>
          <w:b/>
          <w:bCs/>
        </w:rPr>
        <w:t>toggle</w:t>
      </w:r>
      <w:r w:rsidRPr="00BE4913">
        <w:t> any column on/off via Settings.</w:t>
      </w:r>
    </w:p>
    <w:p w:rsidRPr="00BE4913" w:rsidR="00BE4913" w:rsidP="00BE4913" w:rsidRDefault="00BE4913" w14:paraId="112FE6CC" w14:textId="77777777">
      <w:pPr>
        <w:numPr>
          <w:ilvl w:val="0"/>
          <w:numId w:val="11"/>
        </w:numPr>
      </w:pPr>
      <w:r w:rsidRPr="00BE4913">
        <w:rPr>
          <w:b/>
          <w:bCs/>
        </w:rPr>
        <w:t>At least one</w:t>
      </w:r>
      <w:r w:rsidRPr="00BE4913">
        <w:t> column must remain visible (system prevents hiding the last visible column).</w:t>
      </w:r>
    </w:p>
    <w:p w:rsidRPr="00BE4913" w:rsidR="00BE4913" w:rsidP="00BE4913" w:rsidRDefault="00BE4913" w14:paraId="75B5E1BE" w14:textId="77777777">
      <w:pPr>
        <w:numPr>
          <w:ilvl w:val="0"/>
          <w:numId w:val="11"/>
        </w:numPr>
      </w:pPr>
      <w:r w:rsidRPr="00BE4913">
        <w:rPr>
          <w:b/>
          <w:bCs/>
        </w:rPr>
        <w:t>Persistence:</w:t>
      </w:r>
      <w:r w:rsidRPr="00BE4913">
        <w:t> Visible fields persist </w:t>
      </w:r>
      <w:r w:rsidRPr="00BE4913">
        <w:rPr>
          <w:b/>
          <w:bCs/>
        </w:rPr>
        <w:t>per user</w:t>
      </w:r>
      <w:r w:rsidRPr="00BE4913">
        <w:t> (profile storage) across sessions/devices. </w:t>
      </w:r>
    </w:p>
    <w:p w:rsidRPr="00BE4913" w:rsidR="00BE4913" w:rsidP="00BE4913" w:rsidRDefault="00BE4913" w14:paraId="33B3990F" w14:textId="43283D1E"/>
    <w:p w:rsidRPr="00BE4913" w:rsidR="00BE4913" w:rsidP="00BE4913" w:rsidRDefault="00BE4913" w14:paraId="0C03A3BA" w14:textId="77777777">
      <w:r w:rsidRPr="00BE4913">
        <w:rPr>
          <w:b/>
          <w:bCs/>
        </w:rPr>
        <w:t>FR</w:t>
      </w:r>
      <w:r w:rsidRPr="00BE4913">
        <w:rPr>
          <w:b/>
          <w:bCs/>
        </w:rPr>
        <w:noBreakHyphen/>
        <w:t>2 Column Rearrangement</w:t>
      </w:r>
    </w:p>
    <w:p w:rsidRPr="00BE4913" w:rsidR="00BE4913" w:rsidP="00BE4913" w:rsidRDefault="00BE4913" w14:paraId="02ACD0CB" w14:textId="77777777">
      <w:pPr>
        <w:numPr>
          <w:ilvl w:val="0"/>
          <w:numId w:val="12"/>
        </w:numPr>
      </w:pPr>
      <w:r w:rsidRPr="00BE4913">
        <w:t>Users can </w:t>
      </w:r>
      <w:r w:rsidRPr="00BE4913">
        <w:rPr>
          <w:b/>
          <w:bCs/>
        </w:rPr>
        <w:t>drag</w:t>
      </w:r>
      <w:r w:rsidRPr="00BE4913">
        <w:rPr>
          <w:b/>
          <w:bCs/>
        </w:rPr>
        <w:noBreakHyphen/>
        <w:t>and</w:t>
      </w:r>
      <w:r w:rsidRPr="00BE4913">
        <w:rPr>
          <w:b/>
          <w:bCs/>
        </w:rPr>
        <w:noBreakHyphen/>
        <w:t>drop</w:t>
      </w:r>
      <w:r w:rsidRPr="00BE4913">
        <w:t> columns to reorder.</w:t>
      </w:r>
    </w:p>
    <w:p w:rsidRPr="00BE4913" w:rsidR="00BE4913" w:rsidP="00BE4913" w:rsidRDefault="00BE4913" w14:paraId="3AD2B464" w14:textId="77777777">
      <w:pPr>
        <w:numPr>
          <w:ilvl w:val="0"/>
          <w:numId w:val="12"/>
        </w:numPr>
      </w:pPr>
      <w:r w:rsidRPr="00BE4913">
        <w:rPr>
          <w:b/>
          <w:bCs/>
        </w:rPr>
        <w:t>Keyboard:</w:t>
      </w:r>
      <w:r w:rsidRPr="00BE4913">
        <w:t> Arrow keys + Space/Enter to move column positions.</w:t>
      </w:r>
    </w:p>
    <w:p w:rsidRPr="00BE4913" w:rsidR="00BE4913" w:rsidP="00BE4913" w:rsidRDefault="00BE4913" w14:paraId="405F4675" w14:textId="77777777">
      <w:pPr>
        <w:numPr>
          <w:ilvl w:val="0"/>
          <w:numId w:val="12"/>
        </w:numPr>
      </w:pPr>
      <w:r w:rsidRPr="00BE4913">
        <w:rPr>
          <w:b/>
          <w:bCs/>
        </w:rPr>
        <w:t>Persistence:</w:t>
      </w:r>
      <w:r w:rsidRPr="00BE4913">
        <w:t> Order persists per user across sessions/devices. </w:t>
      </w:r>
    </w:p>
    <w:p w:rsidRPr="00BE4913" w:rsidR="00BE4913" w:rsidP="00BE4913" w:rsidRDefault="00BE4913" w14:paraId="221ED717" w14:textId="77777777">
      <w:r w:rsidRPr="00BE4913">
        <w:t> </w:t>
      </w:r>
    </w:p>
    <w:p w:rsidRPr="00BE4913" w:rsidR="00BE4913" w:rsidP="00BE4913" w:rsidRDefault="00BE4913" w14:paraId="142E4601" w14:textId="77777777">
      <w:r w:rsidRPr="00BE4913">
        <w:rPr>
          <w:b/>
          <w:bCs/>
        </w:rPr>
        <w:t>FR</w:t>
      </w:r>
      <w:r w:rsidRPr="00BE4913">
        <w:rPr>
          <w:b/>
          <w:bCs/>
        </w:rPr>
        <w:noBreakHyphen/>
        <w:t>3 Work Type Toggle (Filtering)</w:t>
      </w:r>
    </w:p>
    <w:p w:rsidRPr="00BE4913" w:rsidR="00BE4913" w:rsidP="00BE4913" w:rsidRDefault="00BE4913" w14:paraId="4E405420" w14:textId="77777777">
      <w:pPr>
        <w:numPr>
          <w:ilvl w:val="0"/>
          <w:numId w:val="13"/>
        </w:numPr>
      </w:pPr>
      <w:r w:rsidRPr="00BE4913">
        <w:t>Toggle applies filter </w:t>
      </w:r>
      <w:r w:rsidRPr="00BE4913">
        <w:rPr>
          <w:b/>
          <w:bCs/>
        </w:rPr>
        <w:t>client</w:t>
      </w:r>
      <w:r w:rsidRPr="00BE4913">
        <w:rPr>
          <w:b/>
          <w:bCs/>
        </w:rPr>
        <w:noBreakHyphen/>
        <w:t>side</w:t>
      </w:r>
      <w:r w:rsidRPr="00BE4913">
        <w:t> if dataset already loaded; otherwise sends parameter on fetch (workType=IN-HOUSE|DISCHARGED|COMPLETED).</w:t>
      </w:r>
    </w:p>
    <w:p w:rsidRPr="00BE4913" w:rsidR="00BE4913" w:rsidP="00BE4913" w:rsidRDefault="00BE4913" w14:paraId="14E83F92" w14:textId="77777777">
      <w:pPr>
        <w:numPr>
          <w:ilvl w:val="0"/>
          <w:numId w:val="13"/>
        </w:numPr>
      </w:pPr>
      <w:r w:rsidRPr="00BE4913">
        <w:t>Default toggle value comes from </w:t>
      </w:r>
      <w:r w:rsidRPr="00BE4913">
        <w:rPr>
          <w:b/>
          <w:bCs/>
        </w:rPr>
        <w:t>user profile</w:t>
      </w:r>
      <w:r w:rsidRPr="00BE4913">
        <w:t> (Section IX).</w:t>
      </w:r>
    </w:p>
    <w:p w:rsidRPr="00BE4913" w:rsidR="00BE4913" w:rsidP="00BE4913" w:rsidRDefault="00BE4913" w14:paraId="2CDB85C1" w14:textId="77777777">
      <w:pPr>
        <w:numPr>
          <w:ilvl w:val="0"/>
          <w:numId w:val="13"/>
        </w:numPr>
      </w:pPr>
      <w:r w:rsidRPr="00BE4913">
        <w:t>When </w:t>
      </w:r>
      <w:r w:rsidRPr="00BE4913">
        <w:rPr>
          <w:b/>
          <w:bCs/>
        </w:rPr>
        <w:t>DISCHARGED</w:t>
      </w:r>
      <w:r w:rsidRPr="00BE4913">
        <w:t> is selected, rows </w:t>
      </w:r>
      <w:r w:rsidRPr="00BE4913">
        <w:rPr>
          <w:b/>
          <w:bCs/>
        </w:rPr>
        <w:t>must</w:t>
      </w:r>
      <w:r w:rsidRPr="00BE4913">
        <w:t> have Discharge Date populated.</w:t>
      </w:r>
    </w:p>
    <w:p w:rsidRPr="00BE4913" w:rsidR="00BE4913" w:rsidP="00BE4913" w:rsidRDefault="00BE4913" w14:paraId="7CA6FC0D" w14:textId="77777777">
      <w:r w:rsidRPr="00BE4913">
        <w:rPr>
          <w:b/>
          <w:bCs/>
        </w:rPr>
        <w:t>FR</w:t>
      </w:r>
      <w:r w:rsidRPr="00BE4913">
        <w:rPr>
          <w:b/>
          <w:bCs/>
        </w:rPr>
        <w:noBreakHyphen/>
        <w:t>4 Navigation</w:t>
      </w:r>
    </w:p>
    <w:p w:rsidRPr="00BE4913" w:rsidR="00BE4913" w:rsidP="00BE4913" w:rsidRDefault="00BE4913" w14:paraId="2D206EBE" w14:textId="77777777">
      <w:pPr>
        <w:numPr>
          <w:ilvl w:val="0"/>
          <w:numId w:val="14"/>
        </w:numPr>
      </w:pPr>
      <w:r w:rsidRPr="00BE4913">
        <w:t>Clicking </w:t>
      </w:r>
      <w:r w:rsidRPr="00BE4913">
        <w:rPr>
          <w:b/>
          <w:bCs/>
        </w:rPr>
        <w:t>Person ID</w:t>
      </w:r>
      <w:r w:rsidRPr="00BE4913">
        <w:t> navigates to </w:t>
      </w:r>
      <w:r w:rsidRPr="00BE4913">
        <w:rPr>
          <w:b/>
          <w:bCs/>
        </w:rPr>
        <w:t>Work/Person Details</w:t>
      </w:r>
      <w:r w:rsidRPr="00BE4913">
        <w:t> (route: /works/{personId} or equivalent). Open in same tab unless product standard dictates otherwise.</w:t>
      </w:r>
    </w:p>
    <w:p w:rsidRPr="00BE4913" w:rsidR="00BE4913" w:rsidP="00BE4913" w:rsidRDefault="00BE4913" w14:paraId="504537C7" w14:textId="77777777">
      <w:r w:rsidRPr="00BE4913">
        <w:rPr>
          <w:b/>
          <w:bCs/>
        </w:rPr>
        <w:t>FR</w:t>
      </w:r>
      <w:r w:rsidRPr="00BE4913">
        <w:rPr>
          <w:b/>
          <w:bCs/>
        </w:rPr>
        <w:noBreakHyphen/>
        <w:t>5 Security/Privacy</w:t>
      </w:r>
    </w:p>
    <w:p w:rsidRPr="00BE4913" w:rsidR="00BE4913" w:rsidP="00BE4913" w:rsidRDefault="00BE4913" w14:paraId="0A79B572" w14:textId="77777777">
      <w:pPr>
        <w:numPr>
          <w:ilvl w:val="0"/>
          <w:numId w:val="15"/>
        </w:numPr>
      </w:pPr>
      <w:r w:rsidRPr="00BE4913">
        <w:t>All PHI/PII fields (Full Name, MRN, Account #, Dollar Value, etc.) adhere to platform’s privacy controls, masking in logs and enforcing role</w:t>
      </w:r>
      <w:r w:rsidRPr="00BE4913">
        <w:noBreakHyphen/>
        <w:t>based access.</w:t>
      </w:r>
    </w:p>
    <w:p w:rsidRPr="00BE4913" w:rsidR="00BE4913" w:rsidP="00BE4913" w:rsidRDefault="00BE4913" w14:paraId="7A329C52" w14:textId="77777777">
      <w:r w:rsidRPr="6D986386" w:rsidR="00BE4913">
        <w:rPr>
          <w:b w:val="1"/>
          <w:bCs w:val="1"/>
        </w:rPr>
        <w:t>FR</w:t>
      </w:r>
      <w:r w:rsidRPr="6D986386" w:rsidR="00BE4913">
        <w:rPr>
          <w:b w:val="1"/>
          <w:bCs w:val="1"/>
        </w:rPr>
        <w:t>6 Sorting &amp; Pagination</w:t>
      </w:r>
    </w:p>
    <w:p w:rsidRPr="00BE4913" w:rsidR="00F93FD4" w:rsidP="6D986386" w:rsidRDefault="00F93FD4" w14:paraId="4A4AA602" w14:textId="42F239BF">
      <w:pPr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06510BD0">
        <w:rPr>
          <w:rFonts w:ascii="Aptos" w:hAnsi="Aptos" w:eastAsia="Aptos" w:cs="Aptos"/>
          <w:noProof w:val="0"/>
          <w:sz w:val="24"/>
          <w:szCs w:val="24"/>
          <w:lang w:val="en-US"/>
        </w:rPr>
        <w:t>Default Sort Order (from Pace Global Sort):</w:t>
      </w:r>
    </w:p>
    <w:p w:rsidRPr="00BE4913" w:rsidR="00F93FD4" w:rsidP="6D986386" w:rsidRDefault="00F93FD4" w14:paraId="5838336E" w14:textId="69F5E294">
      <w:pPr>
        <w:numPr>
          <w:ilvl w:val="0"/>
          <w:numId w:val="16"/>
        </w:numPr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6D986386" w:rsidR="0DAA6777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Implementation requires a working session to align with Pace global sort logic.</w:t>
      </w:r>
    </w:p>
    <w:p w:rsidRPr="00BE4913" w:rsidR="00F93FD4" w:rsidP="6D986386" w:rsidRDefault="00F93FD4" w14:paraId="64EE55D2" w14:textId="09A4F267">
      <w:pPr>
        <w:numPr>
          <w:ilvl w:val="1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06510BD0">
        <w:rPr>
          <w:rFonts w:ascii="Aptos" w:hAnsi="Aptos" w:eastAsia="Aptos" w:cs="Aptos"/>
          <w:noProof w:val="0"/>
          <w:sz w:val="24"/>
          <w:szCs w:val="24"/>
          <w:lang w:val="en-US"/>
        </w:rPr>
        <w:t>Referral Date — newest at top (descending)</w:t>
      </w:r>
    </w:p>
    <w:p w:rsidRPr="00BE4913" w:rsidR="00F93FD4" w:rsidP="6D986386" w:rsidRDefault="00F93FD4" w14:paraId="62FD05D8" w14:textId="79F83012">
      <w:pPr>
        <w:numPr>
          <w:ilvl w:val="1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06510BD0">
        <w:rPr>
          <w:rFonts w:ascii="Aptos" w:hAnsi="Aptos" w:eastAsia="Aptos" w:cs="Aptos"/>
          <w:noProof w:val="0"/>
          <w:sz w:val="24"/>
          <w:szCs w:val="24"/>
          <w:lang w:val="en-US"/>
        </w:rPr>
        <w:t>Visit Status Detail — descending</w:t>
      </w:r>
    </w:p>
    <w:p w:rsidRPr="00BE4913" w:rsidR="00F93FD4" w:rsidP="6D986386" w:rsidRDefault="00F93FD4" w14:paraId="7BC43B59" w14:textId="2A175DD1">
      <w:pPr>
        <w:numPr>
          <w:ilvl w:val="1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06510BD0">
        <w:rPr>
          <w:rFonts w:ascii="Aptos" w:hAnsi="Aptos" w:eastAsia="Aptos" w:cs="Aptos"/>
          <w:noProof w:val="0"/>
          <w:sz w:val="24"/>
          <w:szCs w:val="24"/>
          <w:lang w:val="en-US"/>
        </w:rPr>
        <w:t>Due Date — descending</w:t>
      </w:r>
    </w:p>
    <w:p w:rsidRPr="00BE4913" w:rsidR="00F93FD4" w:rsidP="6D986386" w:rsidRDefault="00F93FD4" w14:paraId="0F4D5A40" w14:textId="599F96F4">
      <w:pPr>
        <w:numPr>
          <w:ilvl w:val="1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06510BD0">
        <w:rPr>
          <w:rFonts w:ascii="Aptos" w:hAnsi="Aptos" w:eastAsia="Aptos" w:cs="Aptos"/>
          <w:noProof w:val="0"/>
          <w:sz w:val="24"/>
          <w:szCs w:val="24"/>
          <w:lang w:val="en-US"/>
        </w:rPr>
        <w:t>Dollar Value — descending</w:t>
      </w:r>
    </w:p>
    <w:p w:rsidRPr="00BE4913" w:rsidR="00F93FD4" w:rsidP="6D986386" w:rsidRDefault="00F93FD4" w14:paraId="60415877" w14:textId="29C6EFC4">
      <w:pPr>
        <w:numPr>
          <w:ilvl w:val="1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06510BD0">
        <w:rPr>
          <w:rFonts w:ascii="Aptos" w:hAnsi="Aptos" w:eastAsia="Aptos" w:cs="Aptos"/>
          <w:noProof w:val="0"/>
          <w:sz w:val="24"/>
          <w:szCs w:val="24"/>
          <w:lang w:val="en-US"/>
        </w:rPr>
        <w:t>Unassigned — descending</w:t>
      </w:r>
    </w:p>
    <w:p w:rsidRPr="00BE4913" w:rsidR="00F93FD4" w:rsidP="6D986386" w:rsidRDefault="00F93FD4" w14:paraId="5CC417D4" w14:textId="11B15AB3">
      <w:pPr>
        <w:numPr>
          <w:ilvl w:val="1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86386" w:rsidR="06510BD0">
        <w:rPr>
          <w:rFonts w:ascii="Aptos" w:hAnsi="Aptos" w:eastAsia="Aptos" w:cs="Aptos"/>
          <w:noProof w:val="0"/>
          <w:sz w:val="24"/>
          <w:szCs w:val="24"/>
          <w:lang w:val="en-US"/>
        </w:rPr>
        <w:t>Unassigned — descending</w:t>
      </w:r>
    </w:p>
    <w:p w:rsidRPr="00BE4913" w:rsidR="00F93FD4" w:rsidP="6D986386" w:rsidRDefault="00F93FD4" w14:paraId="788EA1FC" w14:textId="37ED9791">
      <w:pPr>
        <w:numPr>
          <w:ilvl w:val="0"/>
          <w:numId w:val="16"/>
        </w:numPr>
        <w:rPr/>
      </w:pPr>
      <w:r w:rsidR="06510BD0">
        <w:rPr/>
        <w:t>Client or server sorting by any visible column; stable sort.</w:t>
      </w:r>
    </w:p>
    <w:p w:rsidRPr="00BE4913" w:rsidR="00F93FD4" w:rsidP="6D986386" w:rsidRDefault="00F93FD4" w14:textId="77777777" w14:paraId="7D7C93BC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06510BD0">
        <w:rPr/>
        <w:t>Pagination or infinite scroll (choose one; default 25 rows per page) with total count if supported by API.</w:t>
      </w:r>
    </w:p>
    <w:p w:rsidRPr="00BE4913" w:rsidR="00F93FD4" w:rsidP="698795C1" w:rsidRDefault="00F93FD4" w14:paraId="7BB69338" w14:textId="0503F4DE">
      <w:pPr>
        <w:pStyle w:val="Normal"/>
        <w:suppressLineNumbers w:val="0"/>
        <w:bidi w:val="0"/>
        <w:spacing w:before="0" w:beforeAutospacing="off" w:after="160" w:afterAutospacing="off" w:line="276" w:lineRule="auto"/>
        <w:ind/>
      </w:pPr>
      <w:r>
        <w:br/>
      </w:r>
      <w:r w:rsidRPr="581065A4" w:rsidR="1B24823E">
        <w:rPr>
          <w:b w:val="1"/>
          <w:bCs w:val="1"/>
        </w:rPr>
        <w:t>FR7 Default Filter / Toggle</w:t>
      </w:r>
    </w:p>
    <w:p w:rsidR="25EA6CFE" w:rsidP="581065A4" w:rsidRDefault="25EA6CFE" w14:paraId="60B01E2C" w14:textId="205AA890">
      <w:pPr>
        <w:pStyle w:val="Normal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Description: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Upon 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login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the work queue should 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default to 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displaying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tasks assigned to the logged-in user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25EA6CFE" w:rsidP="581065A4" w:rsidRDefault="25EA6CFE" w14:paraId="4183B615" w14:textId="3CC03C8E">
      <w:pPr>
        <w:pStyle w:val="Normal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Additional Functionality: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user should have the ability to 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toggle the view to “Show All”</w:t>
      </w:r>
      <w:r w:rsidRPr="581065A4" w:rsidR="25EA6C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see all available work items.</w:t>
      </w:r>
    </w:p>
    <w:p w:rsidR="0A9B4C9F" w:rsidP="581065A4" w:rsidRDefault="0A9B4C9F" w14:paraId="36140DB5" w14:textId="73A8488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 w:hanging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81065A4" w:rsidR="0A9B4C9F">
        <w:rPr>
          <w:b w:val="1"/>
          <w:bCs w:val="1"/>
        </w:rPr>
        <w:t>FR8 Work Queue Filtering</w:t>
      </w:r>
    </w:p>
    <w:p w:rsidR="220F39CB" w:rsidP="581065A4" w:rsidRDefault="220F39CB" w14:paraId="6F1B4DE6" w14:textId="1E520FB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220F39CB">
        <w:rPr/>
        <w:t xml:space="preserve">Users can filter </w:t>
      </w:r>
      <w:r w:rsidR="220F39CB">
        <w:rPr/>
        <w:t>work</w:t>
      </w:r>
      <w:r w:rsidR="7480BD4F">
        <w:rPr/>
        <w:t xml:space="preserve"> </w:t>
      </w:r>
      <w:r w:rsidR="220F39CB">
        <w:rPr/>
        <w:t>queue</w:t>
      </w:r>
      <w:r w:rsidR="220F39CB">
        <w:rPr/>
        <w:t xml:space="preserve"> </w:t>
      </w:r>
      <w:r w:rsidR="220F39CB">
        <w:rPr/>
        <w:t>data</w:t>
      </w:r>
      <w:r w:rsidR="00B461F4">
        <w:rPr/>
        <w:t xml:space="preserve"> u</w:t>
      </w:r>
      <w:r w:rsidR="220F39CB">
        <w:rPr/>
        <w:t>sing</w:t>
      </w:r>
      <w:r w:rsidR="220F39CB">
        <w:rPr/>
        <w:t xml:space="preserve"> the following fields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2880"/>
        <w:gridCol w:w="5310"/>
      </w:tblGrid>
      <w:tr w:rsidR="581065A4" w:rsidTr="581065A4" w14:paraId="3E5B4087">
        <w:trPr>
          <w:trHeight w:val="300"/>
        </w:trPr>
        <w:tc>
          <w:tcPr>
            <w:tcW w:w="2880" w:type="dxa"/>
            <w:tcMar/>
          </w:tcPr>
          <w:p w:rsidR="220F39CB" w:rsidP="581065A4" w:rsidRDefault="220F39CB" w14:paraId="27F484FA" w14:textId="25633DDE">
            <w:pPr>
              <w:pStyle w:val="Normal"/>
            </w:pPr>
            <w:r w:rsidR="220F39CB">
              <w:rPr/>
              <w:t>Field Name</w:t>
            </w:r>
          </w:p>
        </w:tc>
        <w:tc>
          <w:tcPr>
            <w:tcW w:w="5310" w:type="dxa"/>
            <w:tcMar/>
          </w:tcPr>
          <w:p w:rsidR="220F39CB" w:rsidP="581065A4" w:rsidRDefault="220F39CB" w14:paraId="25C7C392" w14:textId="190C5A9E">
            <w:pPr>
              <w:pStyle w:val="Normal"/>
            </w:pPr>
            <w:r w:rsidR="220F39CB">
              <w:rPr/>
              <w:t>Description</w:t>
            </w:r>
          </w:p>
        </w:tc>
      </w:tr>
      <w:tr w:rsidR="581065A4" w:rsidTr="581065A4" w14:paraId="655ACC2D">
        <w:trPr>
          <w:trHeight w:val="300"/>
        </w:trPr>
        <w:tc>
          <w:tcPr>
            <w:tcW w:w="2880" w:type="dxa"/>
            <w:tcMar/>
          </w:tcPr>
          <w:p w:rsidR="220F39CB" w:rsidP="581065A4" w:rsidRDefault="220F39CB" w14:paraId="3750AFCA" w14:textId="1E7D9996">
            <w:pPr>
              <w:pStyle w:val="Normal"/>
            </w:pPr>
            <w:r w:rsidR="220F39CB">
              <w:rPr/>
              <w:t>Hospital Groups</w:t>
            </w:r>
          </w:p>
        </w:tc>
        <w:tc>
          <w:tcPr>
            <w:tcW w:w="5310" w:type="dxa"/>
            <w:tcMar/>
          </w:tcPr>
          <w:p w:rsidR="220F39CB" w:rsidP="581065A4" w:rsidRDefault="220F39CB" w14:paraId="7652AD70" w14:textId="71C8324E">
            <w:pPr>
              <w:pStyle w:val="Normal"/>
            </w:pPr>
            <w:r w:rsidR="220F39CB">
              <w:rPr/>
              <w:t>L</w:t>
            </w:r>
            <w:r w:rsidR="220F39CB">
              <w:rPr/>
              <w:t xml:space="preserve">ist of hospital </w:t>
            </w:r>
            <w:r w:rsidR="1D9F7C38">
              <w:rPr/>
              <w:t>groups for</w:t>
            </w:r>
            <w:r w:rsidR="675E6EE3">
              <w:rPr/>
              <w:t xml:space="preserve"> the hospitals </w:t>
            </w:r>
            <w:r w:rsidR="220F39CB">
              <w:rPr/>
              <w:t xml:space="preserve">that user </w:t>
            </w:r>
            <w:r w:rsidR="52EC48E2">
              <w:rPr/>
              <w:t>is assigned t</w:t>
            </w:r>
            <w:r w:rsidR="52EC48E2">
              <w:rPr/>
              <w:t>o</w:t>
            </w:r>
          </w:p>
        </w:tc>
      </w:tr>
      <w:tr w:rsidR="581065A4" w:rsidTr="581065A4" w14:paraId="765FD1D7">
        <w:trPr>
          <w:trHeight w:val="300"/>
        </w:trPr>
        <w:tc>
          <w:tcPr>
            <w:tcW w:w="2880" w:type="dxa"/>
            <w:tcMar/>
          </w:tcPr>
          <w:p w:rsidR="220F39CB" w:rsidP="581065A4" w:rsidRDefault="220F39CB" w14:paraId="1A69C60E" w14:textId="2D08DB54">
            <w:pPr>
              <w:pStyle w:val="Normal"/>
            </w:pPr>
            <w:r w:rsidR="220F39CB">
              <w:rPr/>
              <w:t>Hospital Facility</w:t>
            </w:r>
          </w:p>
        </w:tc>
        <w:tc>
          <w:tcPr>
            <w:tcW w:w="5310" w:type="dxa"/>
            <w:tcMar/>
          </w:tcPr>
          <w:p w:rsidR="220F39CB" w:rsidP="581065A4" w:rsidRDefault="220F39CB" w14:paraId="484926F8" w14:textId="612F61F4">
            <w:pPr>
              <w:pStyle w:val="Normal"/>
            </w:pPr>
            <w:r w:rsidR="220F39CB">
              <w:rPr/>
              <w:t xml:space="preserve">List of </w:t>
            </w:r>
            <w:r w:rsidR="162C129B">
              <w:rPr/>
              <w:t xml:space="preserve">hospital </w:t>
            </w:r>
            <w:r w:rsidR="4C55D6F1">
              <w:rPr/>
              <w:t>facilities</w:t>
            </w:r>
            <w:r w:rsidR="162C129B">
              <w:rPr/>
              <w:t xml:space="preserve"> for the hospitals that user is assigned to</w:t>
            </w:r>
          </w:p>
        </w:tc>
      </w:tr>
      <w:tr w:rsidR="581065A4" w:rsidTr="581065A4" w14:paraId="416A8273">
        <w:trPr>
          <w:trHeight w:val="300"/>
        </w:trPr>
        <w:tc>
          <w:tcPr>
            <w:tcW w:w="2880" w:type="dxa"/>
            <w:tcMar/>
          </w:tcPr>
          <w:p w:rsidR="220F39CB" w:rsidP="581065A4" w:rsidRDefault="220F39CB" w14:paraId="18680833" w14:textId="3B96DA21">
            <w:pPr>
              <w:pStyle w:val="Normal"/>
            </w:pPr>
            <w:r w:rsidR="220F39CB">
              <w:rPr/>
              <w:t xml:space="preserve">Hospital </w:t>
            </w:r>
          </w:p>
        </w:tc>
        <w:tc>
          <w:tcPr>
            <w:tcW w:w="5310" w:type="dxa"/>
            <w:tcMar/>
          </w:tcPr>
          <w:p w:rsidR="220F39CB" w:rsidP="581065A4" w:rsidRDefault="220F39CB" w14:paraId="576D15F2" w14:textId="182CA3C5">
            <w:pPr>
              <w:pStyle w:val="ListParagraph"/>
              <w:numPr>
                <w:ilvl w:val="0"/>
                <w:numId w:val="25"/>
              </w:numPr>
              <w:rPr/>
            </w:pPr>
            <w:r w:rsidR="220F39CB">
              <w:rPr/>
              <w:t>Hospitals that user is assigned to</w:t>
            </w:r>
          </w:p>
          <w:p w:rsidR="220F39CB" w:rsidP="581065A4" w:rsidRDefault="220F39CB" w14:paraId="2BA09B79" w14:textId="4A423D08">
            <w:pPr>
              <w:pStyle w:val="ListParagraph"/>
              <w:numPr>
                <w:ilvl w:val="0"/>
                <w:numId w:val="25"/>
              </w:numPr>
              <w:rPr/>
            </w:pPr>
            <w:r w:rsidR="220F39CB">
              <w:rPr/>
              <w:t>Data is in HCRRight table</w:t>
            </w:r>
          </w:p>
        </w:tc>
      </w:tr>
      <w:tr w:rsidR="581065A4" w:rsidTr="581065A4" w14:paraId="491BFF86">
        <w:trPr>
          <w:trHeight w:val="300"/>
        </w:trPr>
        <w:tc>
          <w:tcPr>
            <w:tcW w:w="2880" w:type="dxa"/>
            <w:tcMar/>
          </w:tcPr>
          <w:p w:rsidR="220F39CB" w:rsidP="581065A4" w:rsidRDefault="220F39CB" w14:paraId="2034B89A" w14:textId="49DDCCB5">
            <w:pPr>
              <w:pStyle w:val="Normal"/>
            </w:pPr>
            <w:r w:rsidR="220F39CB">
              <w:rPr/>
              <w:t>Visit Status Detail</w:t>
            </w:r>
          </w:p>
        </w:tc>
        <w:tc>
          <w:tcPr>
            <w:tcW w:w="5310" w:type="dxa"/>
            <w:tcMar/>
          </w:tcPr>
          <w:p w:rsidR="458557DE" w:rsidP="581065A4" w:rsidRDefault="458557DE" w14:paraId="00986B4D" w14:textId="2D5A090E">
            <w:pPr>
              <w:pStyle w:val="ListParagraph"/>
              <w:numPr>
                <w:ilvl w:val="0"/>
                <w:numId w:val="26"/>
              </w:numPr>
              <w:rPr/>
            </w:pPr>
            <w:r w:rsidR="458557DE">
              <w:rPr/>
              <w:t>List of status details to filter work queue</w:t>
            </w:r>
          </w:p>
          <w:p w:rsidR="458557DE" w:rsidP="581065A4" w:rsidRDefault="458557DE" w14:paraId="71C586E2" w14:textId="3C54EAFE">
            <w:pPr>
              <w:pStyle w:val="ListParagraph"/>
              <w:numPr>
                <w:ilvl w:val="0"/>
                <w:numId w:val="26"/>
              </w:numPr>
              <w:rPr/>
            </w:pPr>
            <w:r w:rsidR="458557DE">
              <w:rPr/>
              <w:t xml:space="preserve">Is a distinct list </w:t>
            </w:r>
            <w:r w:rsidR="488B0702">
              <w:rPr/>
              <w:t>of status</w:t>
            </w:r>
            <w:r w:rsidR="458557DE">
              <w:rPr/>
              <w:t xml:space="preserve"> details </w:t>
            </w:r>
            <w:r w:rsidR="391795F6">
              <w:rPr/>
              <w:t xml:space="preserve">from the user’s </w:t>
            </w:r>
            <w:r w:rsidR="458557DE">
              <w:rPr/>
              <w:t>visits</w:t>
            </w:r>
          </w:p>
        </w:tc>
      </w:tr>
    </w:tbl>
    <w:p w:rsidR="581065A4" w:rsidP="581065A4" w:rsidRDefault="581065A4" w14:paraId="30C33B9F" w14:textId="4DE0AAA6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</w:pPr>
    </w:p>
    <w:p w:rsidR="779E2750" w:rsidP="581065A4" w:rsidRDefault="779E2750" w14:paraId="4168F9E0" w14:textId="13575DCC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b w:val="1"/>
          <w:bCs w:val="1"/>
        </w:rPr>
      </w:pPr>
      <w:r w:rsidRPr="581065A4" w:rsidR="779E2750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FR9 Work Q</w:t>
      </w:r>
      <w:r w:rsidRPr="581065A4" w:rsidR="2134C35B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ueue Visit Selection</w:t>
      </w:r>
    </w:p>
    <w:p w:rsidR="74DD6302" w:rsidP="581065A4" w:rsidRDefault="74DD6302" w14:paraId="7EF2C23D" w14:textId="259B84C4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lang w:val="en-US"/>
        </w:rPr>
      </w:pPr>
      <w:r w:rsidRPr="581065A4" w:rsidR="74DD6302">
        <w:rPr>
          <w:noProof w:val="0"/>
          <w:lang w:val="en-US"/>
        </w:rPr>
        <w:t xml:space="preserve">List of visit statuses HCR's will be using is </w:t>
      </w:r>
      <w:r w:rsidRPr="581065A4" w:rsidR="74DD6302">
        <w:rPr>
          <w:noProof w:val="0"/>
          <w:lang w:val="en-US"/>
        </w:rPr>
        <w:t>here  -</w:t>
      </w:r>
      <w:r w:rsidRPr="581065A4" w:rsidR="74DD6302">
        <w:rPr>
          <w:noProof w:val="0"/>
          <w:lang w:val="en-US"/>
        </w:rPr>
        <w:t xml:space="preserve"> </w:t>
      </w:r>
      <w:hyperlink r:id="R24a1406838eb4dee">
        <w:r w:rsidRPr="581065A4" w:rsidR="74DD6302">
          <w:rPr>
            <w:rStyle w:val="Hyperlink"/>
            <w:noProof w:val="0"/>
            <w:lang w:val="en-US"/>
          </w:rPr>
          <w:t>Holds Reasons SOP v 7.31.25.xlsx</w:t>
        </w:r>
      </w:hyperlink>
    </w:p>
    <w:p w:rsidR="74DD6302" w:rsidP="581065A4" w:rsidRDefault="74DD6302" w14:paraId="58964C0A" w14:textId="1A61A3C2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lang w:val="en-US"/>
        </w:rPr>
      </w:pPr>
      <w:r w:rsidRPr="581065A4" w:rsidR="74DD6302">
        <w:rPr>
          <w:noProof w:val="0"/>
          <w:lang w:val="en-US"/>
        </w:rPr>
        <w:t xml:space="preserve">Visits selected for a user's work queue should have Visit Status = </w:t>
      </w:r>
      <w:r w:rsidRPr="581065A4" w:rsidR="74DD6302">
        <w:rPr>
          <w:b w:val="1"/>
          <w:bCs w:val="1"/>
          <w:noProof w:val="0"/>
          <w:lang w:val="en-US"/>
        </w:rPr>
        <w:t xml:space="preserve">Hold </w:t>
      </w:r>
      <w:r w:rsidRPr="581065A4" w:rsidR="74DD6302">
        <w:rPr>
          <w:noProof w:val="0"/>
          <w:lang w:val="en-US"/>
        </w:rPr>
        <w:t xml:space="preserve">and Status Detail is not </w:t>
      </w:r>
      <w:r w:rsidRPr="581065A4" w:rsidR="74DD6302">
        <w:rPr>
          <w:noProof w:val="0"/>
          <w:lang w:val="en-US"/>
        </w:rPr>
        <w:t>used by the calling campaign or by EDI</w:t>
      </w:r>
    </w:p>
    <w:p w:rsidR="581065A4" w:rsidP="581065A4" w:rsidRDefault="581065A4" w14:paraId="20EC4BD0" w14:textId="7029D4E3">
      <w:pPr>
        <w:pStyle w:val="ListParagraph"/>
        <w:bidi w:val="0"/>
        <w:spacing w:before="0" w:beforeAutospacing="off" w:after="160" w:afterAutospacing="off" w:line="278" w:lineRule="auto"/>
        <w:ind w:left="720" w:right="0"/>
        <w:jc w:val="left"/>
        <w:rPr>
          <w:noProof w:val="0"/>
          <w:lang w:val="en-US"/>
        </w:rPr>
      </w:pPr>
    </w:p>
    <w:p w:rsidR="581065A4" w:rsidP="581065A4" w:rsidRDefault="581065A4" w14:paraId="45E8448B" w14:textId="596D43FF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sz w:val="24"/>
          <w:szCs w:val="24"/>
        </w:rPr>
      </w:pPr>
    </w:p>
    <w:sectPr w:rsidRPr="00BE4913" w:rsidR="00F93FD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4d900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07ef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d878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4">
    <w:nsid w:val="5ebb04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3">
    <w:nsid w:val="5336f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0" w15:restartNumberingAfterBreak="0">
    <w:nsid w:val="06871922"/>
    <w:multiLevelType w:val="multilevel"/>
    <w:tmpl w:val="C83E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D22F29"/>
    <w:multiLevelType w:val="multilevel"/>
    <w:tmpl w:val="0AA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D25C68"/>
    <w:multiLevelType w:val="multilevel"/>
    <w:tmpl w:val="AEC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6E4B8E"/>
    <w:multiLevelType w:val="multilevel"/>
    <w:tmpl w:val="91AC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53100BC"/>
    <w:multiLevelType w:val="multilevel"/>
    <w:tmpl w:val="A2A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8A27CAD"/>
    <w:multiLevelType w:val="multilevel"/>
    <w:tmpl w:val="B050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9E623CF"/>
    <w:multiLevelType w:val="multilevel"/>
    <w:tmpl w:val="F9A2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860315"/>
    <w:multiLevelType w:val="multilevel"/>
    <w:tmpl w:val="BD6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BD6160"/>
    <w:multiLevelType w:val="multilevel"/>
    <w:tmpl w:val="E1D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10906BF"/>
    <w:multiLevelType w:val="multilevel"/>
    <w:tmpl w:val="109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5D501AB"/>
    <w:multiLevelType w:val="multilevel"/>
    <w:tmpl w:val="55E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3F256C"/>
    <w:multiLevelType w:val="multilevel"/>
    <w:tmpl w:val="9BF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BF928D7"/>
    <w:multiLevelType w:val="multilevel"/>
    <w:tmpl w:val="D28E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CD10048"/>
    <w:multiLevelType w:val="multilevel"/>
    <w:tmpl w:val="DF3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D81640D"/>
    <w:multiLevelType w:val="multilevel"/>
    <w:tmpl w:val="292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EAC367E"/>
    <w:multiLevelType w:val="multilevel"/>
    <w:tmpl w:val="6F82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0427D5B"/>
    <w:multiLevelType w:val="multilevel"/>
    <w:tmpl w:val="B170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13A2AF7"/>
    <w:multiLevelType w:val="multilevel"/>
    <w:tmpl w:val="F01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18D1AB0"/>
    <w:multiLevelType w:val="multilevel"/>
    <w:tmpl w:val="1B9E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F991320"/>
    <w:multiLevelType w:val="multilevel"/>
    <w:tmpl w:val="ED4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C2B5FD2"/>
    <w:multiLevelType w:val="multilevel"/>
    <w:tmpl w:val="98F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DEB6D8F"/>
    <w:multiLevelType w:val="multilevel"/>
    <w:tmpl w:val="B5F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F6228B7"/>
    <w:multiLevelType w:val="multilevel"/>
    <w:tmpl w:val="62F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1" w16cid:durableId="113253646">
    <w:abstractNumId w:val="17"/>
  </w:num>
  <w:num w:numId="2" w16cid:durableId="16734162">
    <w:abstractNumId w:val="14"/>
  </w:num>
  <w:num w:numId="3" w16cid:durableId="1379279582">
    <w:abstractNumId w:val="18"/>
  </w:num>
  <w:num w:numId="4" w16cid:durableId="1517967055">
    <w:abstractNumId w:val="13"/>
  </w:num>
  <w:num w:numId="5" w16cid:durableId="1366910536">
    <w:abstractNumId w:val="9"/>
  </w:num>
  <w:num w:numId="6" w16cid:durableId="1643193161">
    <w:abstractNumId w:val="2"/>
  </w:num>
  <w:num w:numId="7" w16cid:durableId="1913587017">
    <w:abstractNumId w:val="19"/>
  </w:num>
  <w:num w:numId="8" w16cid:durableId="1958222097">
    <w:abstractNumId w:val="22"/>
  </w:num>
  <w:num w:numId="9" w16cid:durableId="1511330051">
    <w:abstractNumId w:val="10"/>
  </w:num>
  <w:num w:numId="10" w16cid:durableId="960110153">
    <w:abstractNumId w:val="8"/>
  </w:num>
  <w:num w:numId="11" w16cid:durableId="961110314">
    <w:abstractNumId w:val="20"/>
  </w:num>
  <w:num w:numId="12" w16cid:durableId="553925563">
    <w:abstractNumId w:val="16"/>
  </w:num>
  <w:num w:numId="13" w16cid:durableId="1649631460">
    <w:abstractNumId w:val="4"/>
  </w:num>
  <w:num w:numId="14" w16cid:durableId="81534422">
    <w:abstractNumId w:val="15"/>
  </w:num>
  <w:num w:numId="15" w16cid:durableId="746728978">
    <w:abstractNumId w:val="7"/>
  </w:num>
  <w:num w:numId="16" w16cid:durableId="947157982">
    <w:abstractNumId w:val="5"/>
  </w:num>
  <w:num w:numId="17" w16cid:durableId="1627078318">
    <w:abstractNumId w:val="6"/>
  </w:num>
  <w:num w:numId="18" w16cid:durableId="1884126271">
    <w:abstractNumId w:val="11"/>
  </w:num>
  <w:num w:numId="19" w16cid:durableId="537469683">
    <w:abstractNumId w:val="12"/>
  </w:num>
  <w:num w:numId="20" w16cid:durableId="1575241123">
    <w:abstractNumId w:val="1"/>
  </w:num>
  <w:num w:numId="21" w16cid:durableId="909273708">
    <w:abstractNumId w:val="0"/>
  </w:num>
  <w:num w:numId="22" w16cid:durableId="514542413">
    <w:abstractNumId w:val="21"/>
  </w:num>
  <w:num w:numId="23" w16cid:durableId="147622219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3B"/>
    <w:rsid w:val="001137E4"/>
    <w:rsid w:val="00463449"/>
    <w:rsid w:val="006E284A"/>
    <w:rsid w:val="008C3746"/>
    <w:rsid w:val="00A27B85"/>
    <w:rsid w:val="00A41503"/>
    <w:rsid w:val="00B461F4"/>
    <w:rsid w:val="00BE4913"/>
    <w:rsid w:val="00BF1EEB"/>
    <w:rsid w:val="00C57764"/>
    <w:rsid w:val="00D60E72"/>
    <w:rsid w:val="00E81529"/>
    <w:rsid w:val="00EB4256"/>
    <w:rsid w:val="00ED1349"/>
    <w:rsid w:val="00EE620F"/>
    <w:rsid w:val="00F82A3B"/>
    <w:rsid w:val="00F93CED"/>
    <w:rsid w:val="00F93FD4"/>
    <w:rsid w:val="01B6857F"/>
    <w:rsid w:val="02B0B2E0"/>
    <w:rsid w:val="0477EDD0"/>
    <w:rsid w:val="06510BD0"/>
    <w:rsid w:val="087F6987"/>
    <w:rsid w:val="088BE53B"/>
    <w:rsid w:val="0A9B4C9F"/>
    <w:rsid w:val="0DA5B23F"/>
    <w:rsid w:val="0DAA6777"/>
    <w:rsid w:val="0F3B3103"/>
    <w:rsid w:val="11B43189"/>
    <w:rsid w:val="162C129B"/>
    <w:rsid w:val="182EC79E"/>
    <w:rsid w:val="1B24823E"/>
    <w:rsid w:val="1BAB96B1"/>
    <w:rsid w:val="1C96EC1C"/>
    <w:rsid w:val="1D6C7F59"/>
    <w:rsid w:val="1D9F7C38"/>
    <w:rsid w:val="1EEC16B1"/>
    <w:rsid w:val="204D2622"/>
    <w:rsid w:val="2134C35B"/>
    <w:rsid w:val="220F39CB"/>
    <w:rsid w:val="23290DAC"/>
    <w:rsid w:val="248A1192"/>
    <w:rsid w:val="25EA6CFE"/>
    <w:rsid w:val="2671200D"/>
    <w:rsid w:val="270B5A64"/>
    <w:rsid w:val="2735C590"/>
    <w:rsid w:val="29371645"/>
    <w:rsid w:val="2B0316A0"/>
    <w:rsid w:val="2D1BFEC2"/>
    <w:rsid w:val="2FF873E6"/>
    <w:rsid w:val="30F82EF8"/>
    <w:rsid w:val="32A5A158"/>
    <w:rsid w:val="391795F6"/>
    <w:rsid w:val="3B8AF188"/>
    <w:rsid w:val="3F2DFA36"/>
    <w:rsid w:val="416E06A9"/>
    <w:rsid w:val="44D038DB"/>
    <w:rsid w:val="458557DE"/>
    <w:rsid w:val="45C312AA"/>
    <w:rsid w:val="46A68F3E"/>
    <w:rsid w:val="479A90BD"/>
    <w:rsid w:val="48889074"/>
    <w:rsid w:val="488B0702"/>
    <w:rsid w:val="4AAD200B"/>
    <w:rsid w:val="4C55D6F1"/>
    <w:rsid w:val="4F5778C7"/>
    <w:rsid w:val="506AB976"/>
    <w:rsid w:val="52EC48E2"/>
    <w:rsid w:val="53C69261"/>
    <w:rsid w:val="54E28B75"/>
    <w:rsid w:val="578704D6"/>
    <w:rsid w:val="581065A4"/>
    <w:rsid w:val="59D6FFA3"/>
    <w:rsid w:val="5EC6B926"/>
    <w:rsid w:val="5FF1FD02"/>
    <w:rsid w:val="616D57A4"/>
    <w:rsid w:val="617AE8E5"/>
    <w:rsid w:val="6450F0D0"/>
    <w:rsid w:val="64A4CD0C"/>
    <w:rsid w:val="6660C5A5"/>
    <w:rsid w:val="675E6EE3"/>
    <w:rsid w:val="698795C1"/>
    <w:rsid w:val="6A9D9C7C"/>
    <w:rsid w:val="6B001F17"/>
    <w:rsid w:val="6D986386"/>
    <w:rsid w:val="6F025E62"/>
    <w:rsid w:val="7274FDFC"/>
    <w:rsid w:val="7480BD4F"/>
    <w:rsid w:val="74DD6302"/>
    <w:rsid w:val="779E2750"/>
    <w:rsid w:val="796D52E7"/>
    <w:rsid w:val="7978F130"/>
    <w:rsid w:val="79A2CCB6"/>
    <w:rsid w:val="7D76AF51"/>
    <w:rsid w:val="7E39A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425A"/>
  <w15:chartTrackingRefBased/>
  <w15:docId w15:val="{4006C6A7-DFA3-4F1D-B0E1-67F46977B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A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2A3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82A3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82A3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2A3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2A3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2A3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2A3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2A3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3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2A3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A3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3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2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A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A3B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uhgazure.sharepoint.com/:x:/r/teams/rcmacute/Shared%20Documents/Black%20Knights%20(ADPRO)/Patient%20Portal/HCR%20View/Holds%20Reasons%20SOP%20v%207.31.25.xlsx?d=wd58e71d9d8664da191b004f1c81e4db3&amp;csf=1&amp;web=1&amp;e=OV6xfY" TargetMode="External" Id="R24a1406838eb4de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3321DF8A3F947893FACEA42846F75" ma:contentTypeVersion="12" ma:contentTypeDescription="Create a new document." ma:contentTypeScope="" ma:versionID="d84ca211be576ed1c30ee1fbc52ef027">
  <xsd:schema xmlns:xsd="http://www.w3.org/2001/XMLSchema" xmlns:xs="http://www.w3.org/2001/XMLSchema" xmlns:p="http://schemas.microsoft.com/office/2006/metadata/properties" xmlns:ns2="38277b5e-b14d-4887-a2cb-c19d33d1d3b9" xmlns:ns3="e152ab84-9bba-45c7-964e-5d1c8e2fee15" targetNamespace="http://schemas.microsoft.com/office/2006/metadata/properties" ma:root="true" ma:fieldsID="420a63c04596dbdb68958d585b01e3e8" ns2:_="" ns3:_="">
    <xsd:import namespace="38277b5e-b14d-4887-a2cb-c19d33d1d3b9"/>
    <xsd:import namespace="e152ab84-9bba-45c7-964e-5d1c8e2f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7b5e-b14d-4887-a2cb-c19d33d1d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2ab84-9bba-45c7-964e-5d1c8e2fee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31fb99-d1d1-44b8-a098-3489e291459c}" ma:internalName="TaxCatchAll" ma:showField="CatchAllData" ma:web="e152ab84-9bba-45c7-964e-5d1c8e2f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277b5e-b14d-4887-a2cb-c19d33d1d3b9">
      <Terms xmlns="http://schemas.microsoft.com/office/infopath/2007/PartnerControls"/>
    </lcf76f155ced4ddcb4097134ff3c332f>
    <TaxCatchAll xmlns="e152ab84-9bba-45c7-964e-5d1c8e2fee15" xsi:nil="true"/>
  </documentManagement>
</p:properties>
</file>

<file path=customXml/itemProps1.xml><?xml version="1.0" encoding="utf-8"?>
<ds:datastoreItem xmlns:ds="http://schemas.openxmlformats.org/officeDocument/2006/customXml" ds:itemID="{A7C484C4-F489-4BF4-A3A0-DC5D98E52E4A}"/>
</file>

<file path=customXml/itemProps2.xml><?xml version="1.0" encoding="utf-8"?>
<ds:datastoreItem xmlns:ds="http://schemas.openxmlformats.org/officeDocument/2006/customXml" ds:itemID="{2BBF7451-9687-44F1-9AB7-52BDB82B5553}"/>
</file>

<file path=customXml/itemProps3.xml><?xml version="1.0" encoding="utf-8"?>
<ds:datastoreItem xmlns:ds="http://schemas.openxmlformats.org/officeDocument/2006/customXml" ds:itemID="{6F830372-E484-470A-880B-9460180D89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Hibbs, Jason E</dc:creator>
  <cp:keywords/>
  <dc:description/>
  <cp:lastModifiedBy>Sparks, Debbra M</cp:lastModifiedBy>
  <cp:revision>9</cp:revision>
  <dcterms:created xsi:type="dcterms:W3CDTF">2025-10-07T18:10:00Z</dcterms:created>
  <dcterms:modified xsi:type="dcterms:W3CDTF">2025-11-17T15:58:31Z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0x0101009113321DF8A3F947893FACEA42846F75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