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C20F" w14:textId="0908FA5F" w:rsidR="006016B7" w:rsidRPr="00430749" w:rsidRDefault="00727FB8" w:rsidP="006464D1">
      <w:pPr>
        <w:ind w:firstLine="720"/>
        <w:jc w:val="center"/>
        <w:rPr>
          <w:b/>
          <w:bCs/>
        </w:rPr>
      </w:pPr>
      <w:r w:rsidRPr="00430749">
        <w:rPr>
          <w:b/>
          <w:bCs/>
        </w:rPr>
        <w:t>Predicting California Housing Prices with Linear, Ridge, and Lasso Regression</w:t>
      </w:r>
    </w:p>
    <w:p w14:paraId="7F215302" w14:textId="0AF43E55" w:rsidR="00727FB8" w:rsidRDefault="00727FB8" w:rsidP="00727FB8">
      <w:pPr>
        <w:jc w:val="center"/>
      </w:pPr>
      <w:r>
        <w:t>Joaquin Hidalgo-Estrada</w:t>
      </w:r>
    </w:p>
    <w:p w14:paraId="67DADDEE" w14:textId="77777777" w:rsidR="00033887" w:rsidRDefault="00516096" w:rsidP="00516096">
      <w:pPr>
        <w:rPr>
          <w:b/>
          <w:bCs/>
        </w:rPr>
      </w:pPr>
      <w:r w:rsidRPr="00430749">
        <w:rPr>
          <w:b/>
          <w:bCs/>
        </w:rPr>
        <w:t>Introduction</w:t>
      </w:r>
    </w:p>
    <w:p w14:paraId="4AF2B98A" w14:textId="2DC7DFA1" w:rsidR="00125E8B" w:rsidRPr="00033887" w:rsidRDefault="00FF14CF" w:rsidP="00516096">
      <w:pPr>
        <w:rPr>
          <w:b/>
          <w:bCs/>
        </w:rPr>
      </w:pPr>
      <w:r w:rsidRPr="00FF14CF">
        <w:rPr>
          <w:rFonts w:ascii="Times New Roman" w:hAnsi="Times New Roman" w:cs="Times New Roman"/>
          <w:sz w:val="20"/>
          <w:szCs w:val="20"/>
        </w:rPr>
        <w:t>.</w:t>
      </w:r>
    </w:p>
    <w:p w14:paraId="56416BB3" w14:textId="77777777" w:rsidR="00516096" w:rsidRPr="00516096" w:rsidRDefault="00516096" w:rsidP="00516096">
      <w:r>
        <w:tab/>
      </w:r>
      <w:r w:rsidRPr="00516096">
        <w:t>The objective of this study is to build and evaluate predictive models of housing prices in California, with the goal of identifying the most effective approach for estimating prices based on features that customers may want or need. Beyond the practical importance of understanding housing price dynamics, this project also serves as an opportunity to gain hands-on experience using the R programming language for statistical modeling and analysis.</w:t>
      </w:r>
    </w:p>
    <w:p w14:paraId="26CD8FD7" w14:textId="77777777" w:rsidR="00516096" w:rsidRDefault="00516096" w:rsidP="00516096">
      <w:pPr>
        <w:ind w:firstLine="720"/>
      </w:pPr>
      <w:r w:rsidRPr="00516096">
        <w:t>Our approach begins with a baseline multiple linear regression model to establish a foundation for prediction. Recognizing the potential limitations of ordinary least squares, particularly when dealing with multicollinearity and complex relationships among predictors, we then extend the analysis to regularized regression methods. Specifically, ridge regression (L2 regularization) and lasso regression (L1 regularization) are employed to improve predictive accuracy and assess the benefits of coefficient shrinkage and variable selection. By comparing these methods, we aim to determine which model provides the best predictive performance for California housing prices.</w:t>
      </w:r>
    </w:p>
    <w:p w14:paraId="7F6E466F" w14:textId="77777777" w:rsidR="00516096" w:rsidRDefault="00516096" w:rsidP="00516096"/>
    <w:p w14:paraId="0911E0CD" w14:textId="69BE5E20" w:rsidR="00516096" w:rsidRPr="00430749" w:rsidRDefault="00516096" w:rsidP="00516096">
      <w:pPr>
        <w:rPr>
          <w:b/>
          <w:bCs/>
        </w:rPr>
      </w:pPr>
      <w:r w:rsidRPr="00430749">
        <w:rPr>
          <w:b/>
          <w:bCs/>
        </w:rPr>
        <w:t>Data Description</w:t>
      </w:r>
    </w:p>
    <w:p w14:paraId="0569AD6A" w14:textId="77777777" w:rsidR="00125E8B" w:rsidRDefault="00125E8B" w:rsidP="00516096"/>
    <w:p w14:paraId="5E2990A0" w14:textId="77777777" w:rsidR="00125E8B" w:rsidRPr="00125E8B" w:rsidRDefault="00516096" w:rsidP="00125E8B">
      <w:r>
        <w:tab/>
      </w:r>
      <w:r w:rsidR="00125E8B" w:rsidRPr="00125E8B">
        <w:t>The dataset used in this analysis was retrieved from Kaggle (</w:t>
      </w:r>
      <w:hyperlink r:id="rId7" w:tgtFrame="_new" w:history="1">
        <w:r w:rsidR="00125E8B" w:rsidRPr="00125E8B">
          <w:rPr>
            <w:rStyle w:val="Hyperlink"/>
          </w:rPr>
          <w:t>California Housing Prices</w:t>
        </w:r>
      </w:hyperlink>
      <w:r w:rsidR="00125E8B" w:rsidRPr="00125E8B">
        <w:t xml:space="preserve">), but it was originally introduced in </w:t>
      </w:r>
      <w:r w:rsidR="00125E8B" w:rsidRPr="00125E8B">
        <w:rPr>
          <w:i/>
          <w:iCs/>
        </w:rPr>
        <w:t>Pace, R. Kelley, and Ronald Barry (1997), "Sparse spatial autoregressions," Statistics &amp; Probability Letters, 33(3): 291–297.</w:t>
      </w:r>
    </w:p>
    <w:p w14:paraId="7B9E375E" w14:textId="77777777" w:rsidR="00125E8B" w:rsidRPr="00125E8B" w:rsidRDefault="00125E8B" w:rsidP="00125E8B">
      <w:pPr>
        <w:ind w:firstLine="360"/>
      </w:pPr>
      <w:r w:rsidRPr="00125E8B">
        <w:t xml:space="preserve">The dataset contains </w:t>
      </w:r>
      <w:r w:rsidRPr="00125E8B">
        <w:rPr>
          <w:b/>
          <w:bCs/>
        </w:rPr>
        <w:t>20,640 observations</w:t>
      </w:r>
      <w:r w:rsidRPr="00125E8B">
        <w:t xml:space="preserve"> and </w:t>
      </w:r>
      <w:r w:rsidRPr="00125E8B">
        <w:rPr>
          <w:b/>
          <w:bCs/>
        </w:rPr>
        <w:t>10 variables</w:t>
      </w:r>
      <w:r w:rsidRPr="00125E8B">
        <w:t xml:space="preserve"> describing housing blocks in California. The variables are:</w:t>
      </w:r>
    </w:p>
    <w:p w14:paraId="7FBF0AE7" w14:textId="77777777" w:rsidR="00125E8B" w:rsidRPr="00125E8B" w:rsidRDefault="00125E8B" w:rsidP="00125E8B">
      <w:pPr>
        <w:numPr>
          <w:ilvl w:val="0"/>
          <w:numId w:val="1"/>
        </w:numPr>
      </w:pPr>
      <w:r w:rsidRPr="00125E8B">
        <w:rPr>
          <w:b/>
          <w:bCs/>
        </w:rPr>
        <w:t>longitude</w:t>
      </w:r>
      <w:r w:rsidRPr="00125E8B">
        <w:t xml:space="preserve"> – how far west a house is located (higher value = farther west).</w:t>
      </w:r>
    </w:p>
    <w:p w14:paraId="5F124690" w14:textId="77777777" w:rsidR="00125E8B" w:rsidRPr="00125E8B" w:rsidRDefault="00125E8B" w:rsidP="00125E8B">
      <w:pPr>
        <w:numPr>
          <w:ilvl w:val="0"/>
          <w:numId w:val="1"/>
        </w:numPr>
      </w:pPr>
      <w:r w:rsidRPr="00125E8B">
        <w:rPr>
          <w:b/>
          <w:bCs/>
        </w:rPr>
        <w:t>latitude</w:t>
      </w:r>
      <w:r w:rsidRPr="00125E8B">
        <w:t xml:space="preserve"> – how far north a house is located (higher value = farther north).</w:t>
      </w:r>
    </w:p>
    <w:p w14:paraId="5B29EBE3" w14:textId="51D4462B" w:rsidR="00125E8B" w:rsidRPr="00125E8B" w:rsidRDefault="00125E8B" w:rsidP="00125E8B">
      <w:pPr>
        <w:numPr>
          <w:ilvl w:val="0"/>
          <w:numId w:val="1"/>
        </w:numPr>
      </w:pPr>
      <w:r>
        <w:rPr>
          <w:b/>
          <w:bCs/>
        </w:rPr>
        <w:t>h</w:t>
      </w:r>
      <w:r w:rsidRPr="00125E8B">
        <w:rPr>
          <w:b/>
          <w:bCs/>
        </w:rPr>
        <w:t>ousing</w:t>
      </w:r>
      <w:r>
        <w:rPr>
          <w:b/>
          <w:bCs/>
        </w:rPr>
        <w:t>_m</w:t>
      </w:r>
      <w:r w:rsidRPr="00125E8B">
        <w:rPr>
          <w:b/>
          <w:bCs/>
        </w:rPr>
        <w:t>edian</w:t>
      </w:r>
      <w:r>
        <w:rPr>
          <w:b/>
          <w:bCs/>
        </w:rPr>
        <w:t>_a</w:t>
      </w:r>
      <w:r w:rsidRPr="00125E8B">
        <w:rPr>
          <w:b/>
          <w:bCs/>
        </w:rPr>
        <w:t>ge</w:t>
      </w:r>
      <w:r w:rsidRPr="00125E8B">
        <w:t xml:space="preserve"> – median age of a house within a block (lower values = newer homes).</w:t>
      </w:r>
    </w:p>
    <w:p w14:paraId="724B3AAE" w14:textId="0161E11C" w:rsidR="00125E8B" w:rsidRPr="00125E8B" w:rsidRDefault="00125E8B" w:rsidP="00125E8B">
      <w:pPr>
        <w:numPr>
          <w:ilvl w:val="0"/>
          <w:numId w:val="1"/>
        </w:numPr>
      </w:pPr>
      <w:r>
        <w:rPr>
          <w:b/>
          <w:bCs/>
        </w:rPr>
        <w:t>t</w:t>
      </w:r>
      <w:r w:rsidRPr="00125E8B">
        <w:rPr>
          <w:b/>
          <w:bCs/>
        </w:rPr>
        <w:t>otal</w:t>
      </w:r>
      <w:r>
        <w:rPr>
          <w:b/>
          <w:bCs/>
        </w:rPr>
        <w:t>_r</w:t>
      </w:r>
      <w:r w:rsidRPr="00125E8B">
        <w:rPr>
          <w:b/>
          <w:bCs/>
        </w:rPr>
        <w:t>ooms</w:t>
      </w:r>
      <w:r w:rsidRPr="00125E8B">
        <w:t xml:space="preserve"> – total number of rooms within a block.</w:t>
      </w:r>
    </w:p>
    <w:p w14:paraId="4B170F89" w14:textId="45DD5EC5" w:rsidR="00125E8B" w:rsidRPr="00125E8B" w:rsidRDefault="00125E8B" w:rsidP="00125E8B">
      <w:pPr>
        <w:numPr>
          <w:ilvl w:val="0"/>
          <w:numId w:val="1"/>
        </w:numPr>
      </w:pPr>
      <w:r>
        <w:rPr>
          <w:b/>
          <w:bCs/>
        </w:rPr>
        <w:lastRenderedPageBreak/>
        <w:t>t</w:t>
      </w:r>
      <w:r w:rsidRPr="00125E8B">
        <w:rPr>
          <w:b/>
          <w:bCs/>
        </w:rPr>
        <w:t>otal</w:t>
      </w:r>
      <w:r>
        <w:rPr>
          <w:b/>
          <w:bCs/>
        </w:rPr>
        <w:t>_b</w:t>
      </w:r>
      <w:r w:rsidRPr="00125E8B">
        <w:rPr>
          <w:b/>
          <w:bCs/>
        </w:rPr>
        <w:t>edrooms</w:t>
      </w:r>
      <w:r w:rsidRPr="00125E8B">
        <w:t xml:space="preserve"> – total number of bedrooms within a block.</w:t>
      </w:r>
    </w:p>
    <w:p w14:paraId="4EBBCB04" w14:textId="77777777" w:rsidR="00125E8B" w:rsidRPr="00125E8B" w:rsidRDefault="00125E8B" w:rsidP="00125E8B">
      <w:pPr>
        <w:numPr>
          <w:ilvl w:val="0"/>
          <w:numId w:val="1"/>
        </w:numPr>
      </w:pPr>
      <w:r w:rsidRPr="00125E8B">
        <w:rPr>
          <w:b/>
          <w:bCs/>
        </w:rPr>
        <w:t>population</w:t>
      </w:r>
      <w:r w:rsidRPr="00125E8B">
        <w:t xml:space="preserve"> – number of people residing within a block.</w:t>
      </w:r>
    </w:p>
    <w:p w14:paraId="156846E6" w14:textId="77777777" w:rsidR="00125E8B" w:rsidRPr="00125E8B" w:rsidRDefault="00125E8B" w:rsidP="00125E8B">
      <w:pPr>
        <w:numPr>
          <w:ilvl w:val="0"/>
          <w:numId w:val="1"/>
        </w:numPr>
      </w:pPr>
      <w:r w:rsidRPr="00125E8B">
        <w:rPr>
          <w:b/>
          <w:bCs/>
        </w:rPr>
        <w:t>households</w:t>
      </w:r>
      <w:r w:rsidRPr="00125E8B">
        <w:t xml:space="preserve"> – number of households (groups of people in a housing unit) in a block.</w:t>
      </w:r>
    </w:p>
    <w:p w14:paraId="5C74B55A" w14:textId="3910A0BC" w:rsidR="00125E8B" w:rsidRPr="00125E8B" w:rsidRDefault="00125E8B" w:rsidP="00125E8B">
      <w:pPr>
        <w:numPr>
          <w:ilvl w:val="0"/>
          <w:numId w:val="1"/>
        </w:numPr>
      </w:pPr>
      <w:r>
        <w:rPr>
          <w:b/>
          <w:bCs/>
        </w:rPr>
        <w:t>m</w:t>
      </w:r>
      <w:r w:rsidRPr="00125E8B">
        <w:rPr>
          <w:b/>
          <w:bCs/>
        </w:rPr>
        <w:t>edian</w:t>
      </w:r>
      <w:r>
        <w:rPr>
          <w:b/>
          <w:bCs/>
        </w:rPr>
        <w:t>_i</w:t>
      </w:r>
      <w:r w:rsidRPr="00125E8B">
        <w:rPr>
          <w:b/>
          <w:bCs/>
        </w:rPr>
        <w:t>ncome</w:t>
      </w:r>
      <w:r w:rsidRPr="00125E8B">
        <w:t xml:space="preserve"> – median income of households in a block (in tens of thousands of USD).</w:t>
      </w:r>
    </w:p>
    <w:p w14:paraId="045E28B2" w14:textId="0AEE7EBD" w:rsidR="00125E8B" w:rsidRPr="00125E8B" w:rsidRDefault="00125E8B" w:rsidP="00125E8B">
      <w:pPr>
        <w:numPr>
          <w:ilvl w:val="0"/>
          <w:numId w:val="1"/>
        </w:numPr>
      </w:pPr>
      <w:r>
        <w:rPr>
          <w:b/>
          <w:bCs/>
        </w:rPr>
        <w:t>m</w:t>
      </w:r>
      <w:r w:rsidRPr="00125E8B">
        <w:rPr>
          <w:b/>
          <w:bCs/>
        </w:rPr>
        <w:t>edian</w:t>
      </w:r>
      <w:r>
        <w:rPr>
          <w:b/>
          <w:bCs/>
        </w:rPr>
        <w:t>_h</w:t>
      </w:r>
      <w:r w:rsidRPr="00125E8B">
        <w:rPr>
          <w:b/>
          <w:bCs/>
        </w:rPr>
        <w:t>ouse</w:t>
      </w:r>
      <w:r>
        <w:rPr>
          <w:b/>
          <w:bCs/>
        </w:rPr>
        <w:t>_v</w:t>
      </w:r>
      <w:r w:rsidRPr="00125E8B">
        <w:rPr>
          <w:b/>
          <w:bCs/>
        </w:rPr>
        <w:t>alue</w:t>
      </w:r>
      <w:r w:rsidRPr="00125E8B">
        <w:t xml:space="preserve"> – median house value for households in a block (in USD).</w:t>
      </w:r>
    </w:p>
    <w:p w14:paraId="2B4BF6D4" w14:textId="50197CFB" w:rsidR="00125E8B" w:rsidRPr="00125E8B" w:rsidRDefault="00125E8B" w:rsidP="00125E8B">
      <w:pPr>
        <w:numPr>
          <w:ilvl w:val="0"/>
          <w:numId w:val="1"/>
        </w:numPr>
      </w:pPr>
      <w:r>
        <w:rPr>
          <w:b/>
          <w:bCs/>
        </w:rPr>
        <w:t>o</w:t>
      </w:r>
      <w:r w:rsidRPr="00125E8B">
        <w:rPr>
          <w:b/>
          <w:bCs/>
        </w:rPr>
        <w:t>cean</w:t>
      </w:r>
      <w:r>
        <w:rPr>
          <w:b/>
          <w:bCs/>
        </w:rPr>
        <w:t>_p</w:t>
      </w:r>
      <w:r w:rsidRPr="00125E8B">
        <w:rPr>
          <w:b/>
          <w:bCs/>
        </w:rPr>
        <w:t>roximity</w:t>
      </w:r>
      <w:r w:rsidRPr="00125E8B">
        <w:t xml:space="preserve"> – categorical variable describing proximity to the ocean/sea.</w:t>
      </w:r>
    </w:p>
    <w:p w14:paraId="3B4F1EF0" w14:textId="55074E14" w:rsidR="00125E8B" w:rsidRDefault="00C82EBE" w:rsidP="00125E8B">
      <w:pPr>
        <w:ind w:firstLine="360"/>
      </w:pPr>
      <w:r w:rsidRPr="0052727B">
        <w:rPr>
          <w:noProof/>
        </w:rPr>
        <w:drawing>
          <wp:anchor distT="0" distB="0" distL="114300" distR="114300" simplePos="0" relativeHeight="251660288" behindDoc="0" locked="0" layoutInCell="1" allowOverlap="1" wp14:anchorId="06B9DA5F" wp14:editId="42B85702">
            <wp:simplePos x="0" y="0"/>
            <wp:positionH relativeFrom="column">
              <wp:posOffset>228600</wp:posOffset>
            </wp:positionH>
            <wp:positionV relativeFrom="paragraph">
              <wp:posOffset>884555</wp:posOffset>
            </wp:positionV>
            <wp:extent cx="5425440" cy="3261360"/>
            <wp:effectExtent l="0" t="0" r="3810" b="0"/>
            <wp:wrapSquare wrapText="bothSides"/>
            <wp:docPr id="1881007680" name="Picture 1" descr="A graph with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07680" name="Picture 1" descr="A graph with a curv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25440" cy="3261360"/>
                    </a:xfrm>
                    <a:prstGeom prst="rect">
                      <a:avLst/>
                    </a:prstGeom>
                  </pic:spPr>
                </pic:pic>
              </a:graphicData>
            </a:graphic>
          </wp:anchor>
        </w:drawing>
      </w:r>
      <w:r w:rsidR="00125E8B" w:rsidRPr="00125E8B">
        <w:t xml:space="preserve">The </w:t>
      </w:r>
      <w:r w:rsidR="00125E8B" w:rsidRPr="00125E8B">
        <w:rPr>
          <w:b/>
          <w:bCs/>
        </w:rPr>
        <w:t>response variable</w:t>
      </w:r>
      <w:r w:rsidR="00125E8B" w:rsidRPr="00125E8B">
        <w:t xml:space="preserve"> in this study is median_house_value</w:t>
      </w:r>
      <w:r w:rsidR="0052727B">
        <w:t xml:space="preserve">. Using a BoxCox test the response </w:t>
      </w:r>
      <w:r w:rsidR="00125E8B" w:rsidRPr="00125E8B">
        <w:t xml:space="preserve">was transformed </w:t>
      </w:r>
      <w:r w:rsidR="0052727B">
        <w:t>to</w:t>
      </w:r>
      <w:r w:rsidR="008076A6">
        <w:t xml:space="preserve"> </w:t>
      </w:r>
      <w:r w:rsidR="00125E8B" w:rsidRPr="00125E8B">
        <w:t xml:space="preserve"> </w:t>
      </w:r>
      <m:oMath>
        <m:sSup>
          <m:sSupPr>
            <m:ctrlPr>
              <w:rPr>
                <w:rFonts w:ascii="Cambria Math" w:hAnsi="Cambria Math"/>
                <w:i/>
              </w:rPr>
            </m:ctrlPr>
          </m:sSupPr>
          <m:e>
            <m:r>
              <w:rPr>
                <w:rFonts w:ascii="Cambria Math" w:hAnsi="Cambria Math"/>
              </w:rPr>
              <m:t>y</m:t>
            </m:r>
          </m:e>
          <m:sup>
            <m:f>
              <m:fPr>
                <m:ctrlPr>
                  <w:rPr>
                    <w:rFonts w:ascii="Cambria Math" w:hAnsi="Cambria Math"/>
                    <w:i/>
                  </w:rPr>
                </m:ctrlPr>
              </m:fPr>
              <m:num>
                <m:r>
                  <w:rPr>
                    <w:rFonts w:ascii="Cambria Math" w:hAnsi="Cambria Math"/>
                  </w:rPr>
                  <m:t>1</m:t>
                </m:r>
              </m:num>
              <m:den>
                <m:r>
                  <w:rPr>
                    <w:rFonts w:ascii="Cambria Math" w:hAnsi="Cambria Math"/>
                  </w:rPr>
                  <m:t>4</m:t>
                </m:r>
              </m:den>
            </m:f>
          </m:sup>
        </m:sSup>
      </m:oMath>
      <w:r w:rsidR="00125E8B">
        <w:rPr>
          <w:rFonts w:eastAsiaTheme="minorEastAsia"/>
        </w:rPr>
        <w:t xml:space="preserve"> </w:t>
      </w:r>
      <w:r w:rsidR="008076A6">
        <w:rPr>
          <w:rFonts w:eastAsiaTheme="minorEastAsia"/>
        </w:rPr>
        <w:t xml:space="preserve"> due </w:t>
      </w:r>
      <w:r w:rsidR="008076A6" w:rsidRPr="008076A6">
        <w:t>high heteroscedasticity</w:t>
      </w:r>
      <w:r w:rsidR="008076A6">
        <w:t xml:space="preserve"> during initial attempts to fit a model</w:t>
      </w:r>
      <w:r w:rsidR="00125E8B" w:rsidRPr="00125E8B">
        <w:t>.</w:t>
      </w:r>
      <w:r w:rsidR="00B30F6B">
        <w:t xml:space="preserve"> </w:t>
      </w:r>
    </w:p>
    <w:p w14:paraId="7AC9D616" w14:textId="79127B0B" w:rsidR="0052727B" w:rsidRPr="00125E8B" w:rsidRDefault="0052727B" w:rsidP="00125E8B">
      <w:pPr>
        <w:ind w:firstLine="360"/>
      </w:pPr>
    </w:p>
    <w:p w14:paraId="339577B6" w14:textId="77777777" w:rsidR="00125E8B" w:rsidRPr="00125E8B" w:rsidRDefault="00125E8B" w:rsidP="00125E8B">
      <w:r w:rsidRPr="00125E8B">
        <w:t>Preprocessing steps included:</w:t>
      </w:r>
    </w:p>
    <w:p w14:paraId="081E4C0D" w14:textId="77777777" w:rsidR="00125E8B" w:rsidRDefault="00125E8B" w:rsidP="00125E8B">
      <w:pPr>
        <w:numPr>
          <w:ilvl w:val="0"/>
          <w:numId w:val="2"/>
        </w:numPr>
      </w:pPr>
      <w:r w:rsidRPr="00125E8B">
        <w:t>Cleaning the dataset by removing rows with missing values (these represented only a negligible portion of the dataset).</w:t>
      </w:r>
    </w:p>
    <w:p w14:paraId="556ADBFD" w14:textId="6CA300DE" w:rsidR="005F4512" w:rsidRPr="00125E8B" w:rsidRDefault="005F4512" w:rsidP="005F4512">
      <w:pPr>
        <w:numPr>
          <w:ilvl w:val="0"/>
          <w:numId w:val="2"/>
        </w:numPr>
      </w:pPr>
      <w:r w:rsidRPr="00C62842">
        <w:t xml:space="preserve">An 80/20 train-test split was performed to evaluate predictive performance, with </w:t>
      </w:r>
      <w:proofErr w:type="gramStart"/>
      <w:r w:rsidRPr="00C62842">
        <w:t>set.seed</w:t>
      </w:r>
      <w:proofErr w:type="gramEnd"/>
      <w:r w:rsidRPr="00C62842">
        <w:t>(1) applied to ensure replicability of results.</w:t>
      </w:r>
    </w:p>
    <w:p w14:paraId="0D58346A" w14:textId="5EA9FEEE" w:rsidR="00125E8B" w:rsidRDefault="00D47A0C" w:rsidP="00125E8B">
      <w:pPr>
        <w:numPr>
          <w:ilvl w:val="0"/>
          <w:numId w:val="2"/>
        </w:numPr>
      </w:pPr>
      <w:r w:rsidRPr="00D47A0C">
        <w:lastRenderedPageBreak/>
        <w:t>Applying standardization to predictor variables to ensure all features are on a comparable scale, which is particularly important for regularization methods such as ridge and lasso regression.</w:t>
      </w:r>
    </w:p>
    <w:p w14:paraId="6C49014B" w14:textId="128059D1" w:rsidR="005F4512" w:rsidRDefault="00C82EBE" w:rsidP="005F4512">
      <w:pPr>
        <w:numPr>
          <w:ilvl w:val="0"/>
          <w:numId w:val="2"/>
        </w:numPr>
      </w:pPr>
      <w:r w:rsidRPr="005F4512">
        <w:rPr>
          <w:noProof/>
        </w:rPr>
        <w:drawing>
          <wp:anchor distT="0" distB="0" distL="114300" distR="114300" simplePos="0" relativeHeight="251659264" behindDoc="0" locked="0" layoutInCell="1" allowOverlap="1" wp14:anchorId="044A521E" wp14:editId="7239A4FD">
            <wp:simplePos x="0" y="0"/>
            <wp:positionH relativeFrom="margin">
              <wp:align>right</wp:align>
            </wp:positionH>
            <wp:positionV relativeFrom="paragraph">
              <wp:posOffset>1004570</wp:posOffset>
            </wp:positionV>
            <wp:extent cx="5943600" cy="3360420"/>
            <wp:effectExtent l="0" t="0" r="0" b="0"/>
            <wp:wrapSquare wrapText="bothSides"/>
            <wp:docPr id="152300401" name="Picture 1"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0401" name="Picture 1" descr="A graph of a number of individual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14:sizeRelH relativeFrom="margin">
              <wp14:pctWidth>0</wp14:pctWidth>
            </wp14:sizeRelH>
          </wp:anchor>
        </w:drawing>
      </w:r>
      <w:r w:rsidR="005F4512" w:rsidRPr="005F4512">
        <w:t>Cook’s Distance was applied to detect highly influential observations. Points exceeding the threshold were removed to prevent distortion of model estimates. No further outliers were excluded, as the remaining values were deemed plausible within the context of California housing data.</w:t>
      </w:r>
    </w:p>
    <w:p w14:paraId="58F4454A" w14:textId="07CB04B5" w:rsidR="005F4512" w:rsidRPr="00125E8B" w:rsidRDefault="005F4512" w:rsidP="005F4512"/>
    <w:p w14:paraId="1971120A" w14:textId="77777777" w:rsidR="00125E8B" w:rsidRDefault="00125E8B" w:rsidP="00125E8B">
      <w:pPr>
        <w:numPr>
          <w:ilvl w:val="0"/>
          <w:numId w:val="2"/>
        </w:numPr>
      </w:pPr>
      <w:r w:rsidRPr="00125E8B">
        <w:t>No further transformations were applied apart from the response transformation.</w:t>
      </w:r>
    </w:p>
    <w:p w14:paraId="477F6479" w14:textId="0AAFF013" w:rsidR="008076A6" w:rsidRDefault="008076A6" w:rsidP="008076A6">
      <w:pPr>
        <w:numPr>
          <w:ilvl w:val="0"/>
          <w:numId w:val="2"/>
        </w:numPr>
      </w:pPr>
      <w:r w:rsidRPr="008076A6">
        <w:t xml:space="preserve">Categorical variables, such as oceanProximity, were automatically converted to dummy (one-hot) variables by R using </w:t>
      </w:r>
      <w:proofErr w:type="gramStart"/>
      <w:r w:rsidRPr="008076A6">
        <w:t>model.matrix</w:t>
      </w:r>
      <w:proofErr w:type="gramEnd"/>
      <w:r w:rsidRPr="008076A6">
        <w:t>() to allow inclusion in the regression models.</w:t>
      </w:r>
    </w:p>
    <w:p w14:paraId="3DBCFF32" w14:textId="7D432AC2" w:rsidR="00D47A0C" w:rsidRDefault="00D47A0C" w:rsidP="008076A6">
      <w:pPr>
        <w:numPr>
          <w:ilvl w:val="0"/>
          <w:numId w:val="2"/>
        </w:numPr>
      </w:pPr>
      <w:r w:rsidRPr="00D47A0C">
        <w:t>Predictors were checked for multicollinearity using Variance Inflation Factors (VIF). Highly correlated variables were considered for removal to improve model stability, particularly for the linear regression model.</w:t>
      </w:r>
    </w:p>
    <w:p w14:paraId="3A7B57C6" w14:textId="77777777" w:rsidR="00D47A0C" w:rsidRDefault="00D47A0C" w:rsidP="008076A6"/>
    <w:p w14:paraId="5BF5A4E3" w14:textId="77777777" w:rsidR="005F4512" w:rsidRDefault="005F4512" w:rsidP="008076A6">
      <w:pPr>
        <w:rPr>
          <w:b/>
          <w:bCs/>
        </w:rPr>
      </w:pPr>
    </w:p>
    <w:p w14:paraId="5DED3F00" w14:textId="77777777" w:rsidR="005F4512" w:rsidRDefault="005F4512" w:rsidP="008076A6">
      <w:pPr>
        <w:rPr>
          <w:b/>
          <w:bCs/>
        </w:rPr>
      </w:pPr>
    </w:p>
    <w:p w14:paraId="42582D6E" w14:textId="77777777" w:rsidR="005F4512" w:rsidRDefault="005F4512" w:rsidP="008076A6">
      <w:pPr>
        <w:rPr>
          <w:b/>
          <w:bCs/>
        </w:rPr>
      </w:pPr>
    </w:p>
    <w:p w14:paraId="0C5AB654" w14:textId="7196D437" w:rsidR="008076A6" w:rsidRPr="00430749" w:rsidRDefault="008076A6" w:rsidP="008076A6">
      <w:pPr>
        <w:rPr>
          <w:b/>
          <w:bCs/>
        </w:rPr>
      </w:pPr>
      <w:r w:rsidRPr="00430749">
        <w:rPr>
          <w:b/>
          <w:bCs/>
        </w:rPr>
        <w:t>Methodology</w:t>
      </w:r>
    </w:p>
    <w:p w14:paraId="61A27214" w14:textId="77777777" w:rsidR="008076A6" w:rsidRDefault="008076A6" w:rsidP="008076A6"/>
    <w:p w14:paraId="7F94150A" w14:textId="4EB4AEBE" w:rsidR="0080048C" w:rsidRDefault="0080048C" w:rsidP="008076A6">
      <w:r w:rsidRPr="0080048C">
        <w:t>All analyses were conducted in R using the following packages: car, MASS, olsrr, ISLR, Metrics, and glmnet.</w:t>
      </w:r>
    </w:p>
    <w:p w14:paraId="0F6A0B54" w14:textId="591B9331" w:rsidR="0096703F" w:rsidRDefault="00430749" w:rsidP="008076A6">
      <w:r>
        <w:t>Baseline Model:</w:t>
      </w:r>
      <w:r w:rsidR="0096703F">
        <w:t xml:space="preserve"> </w:t>
      </w:r>
      <w:r w:rsidR="0096703F" w:rsidRPr="0096703F">
        <w:t>A multiple linear regression (OLS) model was first fit to establish an initial benchmark and evaluate baseline performance. To refine the model, a stepwise selection algorithm was applied, using a significance level of 0.1 for both variable entry and removal. This approach was chosen to reduce the number of predictors, improve interpretability, and identify the subset of variables most strongly associated with housing prices. Predictors with high Variance Inflation Factors (VIF) were also removed to address multicollinearity and improve model stability.</w:t>
      </w:r>
    </w:p>
    <w:p w14:paraId="30E70916" w14:textId="25C046EF" w:rsidR="00430749" w:rsidRDefault="00430749" w:rsidP="008076A6">
      <w:r>
        <w:t>Regularized Models:</w:t>
      </w:r>
      <w:r w:rsidR="0096703F">
        <w:t xml:space="preserve"> </w:t>
      </w:r>
      <w:r w:rsidR="0096703F" w:rsidRPr="0096703F">
        <w:t>Ridge regression (L2 regularization) and Lasso regression (L1 regularization) were then applied. Unlike OLS, predictors were not removed manually; instead, the models penalized large coefficients to handle multicollinearity and reduce overfitting. The performances of these models were compared with OLS to identify the best predictive approach. Regularization is expected to improve results, particularly in datasets with correlated predictors.</w:t>
      </w:r>
    </w:p>
    <w:p w14:paraId="1476E2D5" w14:textId="7F2B13ED" w:rsidR="0096703F" w:rsidRDefault="0096703F" w:rsidP="008076A6">
      <w:r>
        <w:t xml:space="preserve">Model Selection: </w:t>
      </w:r>
      <w:r w:rsidR="0080048C" w:rsidRPr="0080048C">
        <w:t>Hyperparameter tuning was conducted via cross-validation to select the optimal penalty parameter lambda</w:t>
      </w:r>
      <w:r w:rsidR="0080048C">
        <w:t xml:space="preserve"> (</w:t>
      </w:r>
      <w:r w:rsidR="0080048C" w:rsidRPr="0080048C">
        <w:t>λ</w:t>
      </w:r>
      <w:r w:rsidR="0080048C">
        <w:t>)</w:t>
      </w:r>
      <w:r w:rsidR="0080048C" w:rsidRPr="0080048C">
        <w:t xml:space="preserve"> for both ridge and lasso regression. A fixed random seed </w:t>
      </w:r>
      <w:proofErr w:type="gramStart"/>
      <w:r w:rsidR="0080048C" w:rsidRPr="0080048C">
        <w:t>set.seed</w:t>
      </w:r>
      <w:proofErr w:type="gramEnd"/>
      <w:r w:rsidR="0080048C" w:rsidRPr="0080048C">
        <w:t>(1) was used to ensure replicable and generalizable performance.</w:t>
      </w:r>
    </w:p>
    <w:p w14:paraId="5BA1CA1B" w14:textId="2B8D418D" w:rsidR="008076A6" w:rsidRDefault="00430749" w:rsidP="008076A6">
      <w:r>
        <w:t>Evaluation Metrics:</w:t>
      </w:r>
      <w:r w:rsidR="0096703F">
        <w:t xml:space="preserve"> </w:t>
      </w:r>
      <w:r w:rsidR="0096703F" w:rsidRPr="0096703F">
        <w:t>Model performance was assessed using Mean Squared Error (MSE) on both the training and test sets. For consistency, MSE was calculated on the transformed response variable scale</w:t>
      </w:r>
      <w:r w:rsidR="0096703F">
        <w:t xml:space="preserve">  </w:t>
      </w:r>
      <m:oMath>
        <m:sSup>
          <m:sSupPr>
            <m:ctrlPr>
              <w:rPr>
                <w:rFonts w:ascii="Cambria Math" w:hAnsi="Cambria Math"/>
                <w:i/>
              </w:rPr>
            </m:ctrlPr>
          </m:sSupPr>
          <m:e>
            <m:r>
              <w:rPr>
                <w:rFonts w:ascii="Cambria Math" w:hAnsi="Cambria Math"/>
              </w:rPr>
              <m:t>y</m:t>
            </m:r>
          </m:e>
          <m:sup>
            <m:f>
              <m:fPr>
                <m:ctrlPr>
                  <w:rPr>
                    <w:rFonts w:ascii="Cambria Math" w:hAnsi="Cambria Math"/>
                    <w:i/>
                  </w:rPr>
                </m:ctrlPr>
              </m:fPr>
              <m:num>
                <m:r>
                  <w:rPr>
                    <w:rFonts w:ascii="Cambria Math" w:hAnsi="Cambria Math"/>
                  </w:rPr>
                  <m:t>1</m:t>
                </m:r>
              </m:num>
              <m:den>
                <m:r>
                  <w:rPr>
                    <w:rFonts w:ascii="Cambria Math" w:hAnsi="Cambria Math"/>
                  </w:rPr>
                  <m:t>4</m:t>
                </m:r>
              </m:den>
            </m:f>
          </m:sup>
        </m:sSup>
      </m:oMath>
      <w:r w:rsidR="0096703F" w:rsidRPr="0096703F">
        <w:t>, which stabilizes variance.</w:t>
      </w:r>
    </w:p>
    <w:p w14:paraId="73393DB3" w14:textId="77777777" w:rsidR="00430749" w:rsidRDefault="00430749" w:rsidP="008076A6"/>
    <w:p w14:paraId="61615E6D" w14:textId="47DC192E" w:rsidR="00125E8B" w:rsidRPr="00430749" w:rsidRDefault="00430749" w:rsidP="00125E8B">
      <w:pPr>
        <w:rPr>
          <w:b/>
          <w:bCs/>
        </w:rPr>
      </w:pPr>
      <w:r w:rsidRPr="00430749">
        <w:rPr>
          <w:b/>
          <w:bCs/>
        </w:rPr>
        <w:t>Results</w:t>
      </w:r>
    </w:p>
    <w:p w14:paraId="48222677" w14:textId="77777777" w:rsidR="00125E8B" w:rsidRPr="00125E8B" w:rsidRDefault="00125E8B" w:rsidP="00125E8B"/>
    <w:p w14:paraId="1F3B3BF9" w14:textId="77777777" w:rsidR="00EC6A34" w:rsidRDefault="0080048C" w:rsidP="00516096">
      <w:r>
        <w:t>Linear Regression</w:t>
      </w:r>
      <w:r w:rsidR="00EC6A34">
        <w:t xml:space="preserve"> (Baseline Model)</w:t>
      </w:r>
      <w:r>
        <w:t>:</w:t>
      </w:r>
    </w:p>
    <w:p w14:paraId="46307FE1" w14:textId="2DCF6EE7" w:rsidR="00516096" w:rsidRDefault="00EC6A34" w:rsidP="00516096">
      <w:r>
        <w:tab/>
      </w:r>
      <w:r w:rsidRPr="00EC6A34">
        <w:t xml:space="preserve">The multiple linear regression model (with stepwise selection) yielded a training MSE of 3.0895 and a test MSE of 3.1610, with an adjusted R² of 0.636. While the baseline model provided a reasonable fit, issues such as multicollinearity (addressed via VIF-based </w:t>
      </w:r>
      <w:r w:rsidRPr="00EC6A34">
        <w:lastRenderedPageBreak/>
        <w:t>variable removal) and signs of residual non-normality were observed. These limitations motivated the use of regularized regression methods.</w:t>
      </w:r>
      <w:r w:rsidR="007C1B8D" w:rsidRPr="00EC6A34">
        <w:t xml:space="preserve"> </w:t>
      </w:r>
    </w:p>
    <w:p w14:paraId="54C38FE2" w14:textId="77777777" w:rsidR="00A623C5" w:rsidRDefault="00A623C5" w:rsidP="00516096"/>
    <w:p w14:paraId="701FA680" w14:textId="24261D84" w:rsidR="00EC6A34" w:rsidRDefault="00EC6A34" w:rsidP="00516096">
      <w:r>
        <w:t xml:space="preserve">Ridge Regression: </w:t>
      </w:r>
    </w:p>
    <w:p w14:paraId="72114FA7" w14:textId="40125086" w:rsidR="00C82EBE" w:rsidRDefault="00C82EBE" w:rsidP="00516096">
      <w:r w:rsidRPr="00C82EBE">
        <w:rPr>
          <w:noProof/>
        </w:rPr>
        <w:drawing>
          <wp:anchor distT="0" distB="0" distL="114300" distR="114300" simplePos="0" relativeHeight="251658240" behindDoc="0" locked="0" layoutInCell="1" allowOverlap="1" wp14:anchorId="729EA6A4" wp14:editId="7DA7FD69">
            <wp:simplePos x="0" y="0"/>
            <wp:positionH relativeFrom="margin">
              <wp:align>center</wp:align>
            </wp:positionH>
            <wp:positionV relativeFrom="paragraph">
              <wp:posOffset>1108075</wp:posOffset>
            </wp:positionV>
            <wp:extent cx="5638800" cy="3185160"/>
            <wp:effectExtent l="0" t="0" r="0" b="0"/>
            <wp:wrapSquare wrapText="bothSides"/>
            <wp:docPr id="155823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32927" name=""/>
                    <pic:cNvPicPr/>
                  </pic:nvPicPr>
                  <pic:blipFill>
                    <a:blip r:embed="rId10">
                      <a:extLst>
                        <a:ext uri="{28A0092B-C50C-407E-A947-70E740481C1C}">
                          <a14:useLocalDpi xmlns:a14="http://schemas.microsoft.com/office/drawing/2010/main" val="0"/>
                        </a:ext>
                      </a:extLst>
                    </a:blip>
                    <a:stretch>
                      <a:fillRect/>
                    </a:stretch>
                  </pic:blipFill>
                  <pic:spPr>
                    <a:xfrm>
                      <a:off x="0" y="0"/>
                      <a:ext cx="5638800" cy="3185160"/>
                    </a:xfrm>
                    <a:prstGeom prst="rect">
                      <a:avLst/>
                    </a:prstGeom>
                  </pic:spPr>
                </pic:pic>
              </a:graphicData>
            </a:graphic>
            <wp14:sizeRelH relativeFrom="margin">
              <wp14:pctWidth>0</wp14:pctWidth>
            </wp14:sizeRelH>
          </wp:anchor>
        </w:drawing>
      </w:r>
      <w:r>
        <w:tab/>
      </w:r>
      <w:r w:rsidRPr="00C82EBE">
        <w:t xml:space="preserve">Using cross-validation for hyperparameter </w:t>
      </w:r>
      <w:proofErr w:type="gramStart"/>
      <w:r w:rsidRPr="00C82EBE">
        <w:t>tuning</w:t>
      </w:r>
      <w:r>
        <w:t>,</w:t>
      </w:r>
      <w:proofErr w:type="gramEnd"/>
      <w:r w:rsidRPr="00C82EBE">
        <w:t xml:space="preserve"> the optimal penalty parameter was found to be λ = 0.1967. Ridge regression achieved a training MSE of 2.8985 and a test MSE of 2.9789. The model retained all predictors while shrinking coefficients toward zero, effectively mitigating multicollinearity without eliminating variables.</w:t>
      </w:r>
    </w:p>
    <w:p w14:paraId="7A494A0E" w14:textId="7A5C400E" w:rsidR="00C82EBE" w:rsidRDefault="00C82EBE" w:rsidP="00516096"/>
    <w:p w14:paraId="38A85B60" w14:textId="77777777" w:rsidR="00E64D52" w:rsidRDefault="00E64D52" w:rsidP="00516096"/>
    <w:p w14:paraId="2C42126B" w14:textId="77777777" w:rsidR="00E64D52" w:rsidRDefault="00E64D52" w:rsidP="00516096"/>
    <w:p w14:paraId="33C6AF01" w14:textId="77777777" w:rsidR="00E64D52" w:rsidRDefault="00E64D52" w:rsidP="00516096"/>
    <w:p w14:paraId="44170287" w14:textId="77777777" w:rsidR="00E64D52" w:rsidRDefault="00E64D52" w:rsidP="00516096"/>
    <w:p w14:paraId="50733D3D" w14:textId="77777777" w:rsidR="00E64D52" w:rsidRDefault="00E64D52" w:rsidP="00516096"/>
    <w:p w14:paraId="76AC8365" w14:textId="77777777" w:rsidR="00E64D52" w:rsidRDefault="00E64D52" w:rsidP="00516096"/>
    <w:p w14:paraId="663073DF" w14:textId="77777777" w:rsidR="00E64D52" w:rsidRDefault="00E64D52" w:rsidP="00516096"/>
    <w:p w14:paraId="292A832B" w14:textId="77777777" w:rsidR="00E64D52" w:rsidRDefault="00E64D52" w:rsidP="00516096"/>
    <w:p w14:paraId="290F1D45" w14:textId="6BDA1A29" w:rsidR="0080048C" w:rsidRDefault="009B70AE" w:rsidP="00516096">
      <w:r>
        <w:lastRenderedPageBreak/>
        <w:t>Lasso Regression:</w:t>
      </w:r>
    </w:p>
    <w:p w14:paraId="0AED54DC" w14:textId="58CD9A36" w:rsidR="009B70AE" w:rsidRDefault="003311EA" w:rsidP="00E64D52">
      <w:pPr>
        <w:ind w:firstLine="720"/>
      </w:pPr>
      <w:r w:rsidRPr="00BA31C5">
        <w:rPr>
          <w:noProof/>
        </w:rPr>
        <w:drawing>
          <wp:anchor distT="0" distB="0" distL="114300" distR="114300" simplePos="0" relativeHeight="251661312" behindDoc="0" locked="0" layoutInCell="1" allowOverlap="1" wp14:anchorId="053A02C8" wp14:editId="3C834652">
            <wp:simplePos x="0" y="0"/>
            <wp:positionH relativeFrom="margin">
              <wp:align>right</wp:align>
            </wp:positionH>
            <wp:positionV relativeFrom="paragraph">
              <wp:posOffset>1252855</wp:posOffset>
            </wp:positionV>
            <wp:extent cx="5943600" cy="3291840"/>
            <wp:effectExtent l="0" t="0" r="0" b="3810"/>
            <wp:wrapSquare wrapText="bothSides"/>
            <wp:docPr id="1910859447"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59447" name="Picture 1" descr="A graph with a red 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14:sizeRelH relativeFrom="margin">
              <wp14:pctWidth>0</wp14:pctWidth>
            </wp14:sizeRelH>
            <wp14:sizeRelV relativeFrom="margin">
              <wp14:pctHeight>0</wp14:pctHeight>
            </wp14:sizeRelV>
          </wp:anchor>
        </w:drawing>
      </w:r>
      <w:r w:rsidR="009B70AE" w:rsidRPr="009B70AE">
        <w:t>Cross-validation identified the optimal penalty parameter as λ = 0.0013. Lasso regression yielded a training MSE of 2.7967 and a test MSE of 2.8863, outperforming both ridge and the baseline linear regression. Unlike ridge, lasso performed variable selection by driving some coefficients to zero, resulting in a more parsimonious model with improved generalization.</w:t>
      </w:r>
    </w:p>
    <w:p w14:paraId="317274B9" w14:textId="473CE002" w:rsidR="009B70AE" w:rsidRPr="009B70AE" w:rsidRDefault="009B70AE" w:rsidP="00516096"/>
    <w:p w14:paraId="1FD71C0C" w14:textId="17D54A02" w:rsidR="00FA157F" w:rsidRDefault="00B357C2" w:rsidP="00230C74">
      <w:r>
        <w:t>MSE Comparison:</w:t>
      </w:r>
    </w:p>
    <w:tbl>
      <w:tblPr>
        <w:tblStyle w:val="TableGrid"/>
        <w:tblW w:w="0" w:type="auto"/>
        <w:tblLook w:val="04A0" w:firstRow="1" w:lastRow="0" w:firstColumn="1" w:lastColumn="0" w:noHBand="0" w:noVBand="1"/>
      </w:tblPr>
      <w:tblGrid>
        <w:gridCol w:w="2337"/>
        <w:gridCol w:w="2337"/>
        <w:gridCol w:w="2338"/>
        <w:gridCol w:w="2338"/>
      </w:tblGrid>
      <w:tr w:rsidR="006D349B" w14:paraId="022ECC8A" w14:textId="77777777" w:rsidTr="006D349B">
        <w:tc>
          <w:tcPr>
            <w:tcW w:w="2337" w:type="dxa"/>
          </w:tcPr>
          <w:p w14:paraId="18710EE1" w14:textId="5411DB3B" w:rsidR="006D349B" w:rsidRDefault="008B608A" w:rsidP="00230C74">
            <w:r>
              <w:t>Model</w:t>
            </w:r>
          </w:p>
        </w:tc>
        <w:tc>
          <w:tcPr>
            <w:tcW w:w="2337" w:type="dxa"/>
          </w:tcPr>
          <w:p w14:paraId="445499DE" w14:textId="378D222C" w:rsidR="006D349B" w:rsidRDefault="008B608A" w:rsidP="00230C74">
            <w:r>
              <w:t>Train MSE</w:t>
            </w:r>
          </w:p>
        </w:tc>
        <w:tc>
          <w:tcPr>
            <w:tcW w:w="2338" w:type="dxa"/>
          </w:tcPr>
          <w:p w14:paraId="7C9FA21A" w14:textId="435EA337" w:rsidR="006D349B" w:rsidRDefault="008B608A" w:rsidP="00230C74">
            <w:r>
              <w:t>Test MSE</w:t>
            </w:r>
          </w:p>
        </w:tc>
        <w:tc>
          <w:tcPr>
            <w:tcW w:w="2338" w:type="dxa"/>
          </w:tcPr>
          <w:p w14:paraId="131AB217" w14:textId="66183A60" w:rsidR="006D349B" w:rsidRDefault="008B608A" w:rsidP="00230C74">
            <w:r>
              <w:t xml:space="preserve">Adj. </w:t>
            </w:r>
            <w:r w:rsidR="00E70B70" w:rsidRPr="00E70B70">
              <w:t>R²</w:t>
            </w:r>
          </w:p>
        </w:tc>
      </w:tr>
      <w:tr w:rsidR="006D349B" w14:paraId="67F645BE" w14:textId="77777777" w:rsidTr="006D349B">
        <w:tc>
          <w:tcPr>
            <w:tcW w:w="2337" w:type="dxa"/>
          </w:tcPr>
          <w:p w14:paraId="586975BD" w14:textId="628C2B39" w:rsidR="006D349B" w:rsidRDefault="00E70B70" w:rsidP="00230C74">
            <w:r>
              <w:t>Linear Regression</w:t>
            </w:r>
          </w:p>
        </w:tc>
        <w:tc>
          <w:tcPr>
            <w:tcW w:w="2337" w:type="dxa"/>
          </w:tcPr>
          <w:p w14:paraId="60D6C8EC" w14:textId="1621361B" w:rsidR="006D349B" w:rsidRDefault="006C4CC3" w:rsidP="00230C74">
            <w:r>
              <w:t>3.0895</w:t>
            </w:r>
          </w:p>
        </w:tc>
        <w:tc>
          <w:tcPr>
            <w:tcW w:w="2338" w:type="dxa"/>
          </w:tcPr>
          <w:p w14:paraId="2AE700D8" w14:textId="38085F42" w:rsidR="006D349B" w:rsidRDefault="005A01F1" w:rsidP="00230C74">
            <w:r>
              <w:t>3.1610</w:t>
            </w:r>
          </w:p>
        </w:tc>
        <w:tc>
          <w:tcPr>
            <w:tcW w:w="2338" w:type="dxa"/>
          </w:tcPr>
          <w:p w14:paraId="7B1822A6" w14:textId="5D0EC705" w:rsidR="006D349B" w:rsidRDefault="00CD3BD9" w:rsidP="00230C74">
            <w:r>
              <w:t>0.636</w:t>
            </w:r>
          </w:p>
        </w:tc>
      </w:tr>
      <w:tr w:rsidR="006D349B" w14:paraId="282FA2B1" w14:textId="77777777" w:rsidTr="006D349B">
        <w:tc>
          <w:tcPr>
            <w:tcW w:w="2337" w:type="dxa"/>
          </w:tcPr>
          <w:p w14:paraId="6DDE8B92" w14:textId="0F10015A" w:rsidR="006D349B" w:rsidRDefault="00E70B70" w:rsidP="00230C74">
            <w:r>
              <w:t>Ridge Regression</w:t>
            </w:r>
          </w:p>
        </w:tc>
        <w:tc>
          <w:tcPr>
            <w:tcW w:w="2337" w:type="dxa"/>
          </w:tcPr>
          <w:p w14:paraId="0D9D626B" w14:textId="751269B0" w:rsidR="006D349B" w:rsidRDefault="006C4CC3" w:rsidP="00230C74">
            <w:r>
              <w:t>2.8985</w:t>
            </w:r>
          </w:p>
        </w:tc>
        <w:tc>
          <w:tcPr>
            <w:tcW w:w="2338" w:type="dxa"/>
          </w:tcPr>
          <w:p w14:paraId="69D55871" w14:textId="00E09ECF" w:rsidR="006D349B" w:rsidRDefault="005A01F1" w:rsidP="00230C74">
            <w:r>
              <w:t>2.9789</w:t>
            </w:r>
          </w:p>
        </w:tc>
        <w:tc>
          <w:tcPr>
            <w:tcW w:w="2338" w:type="dxa"/>
          </w:tcPr>
          <w:p w14:paraId="38AEE262" w14:textId="5FAC1D77" w:rsidR="006D349B" w:rsidRDefault="00E70B70" w:rsidP="00230C74">
            <w:r>
              <w:t>--</w:t>
            </w:r>
          </w:p>
        </w:tc>
      </w:tr>
      <w:tr w:rsidR="006D349B" w14:paraId="014CA38F" w14:textId="77777777" w:rsidTr="006D349B">
        <w:tc>
          <w:tcPr>
            <w:tcW w:w="2337" w:type="dxa"/>
          </w:tcPr>
          <w:p w14:paraId="46813904" w14:textId="11DE4D9F" w:rsidR="006D349B" w:rsidRDefault="00E70B70" w:rsidP="00230C74">
            <w:r>
              <w:t xml:space="preserve">Lasso </w:t>
            </w:r>
            <w:r w:rsidR="006C4CC3">
              <w:t>Regression</w:t>
            </w:r>
          </w:p>
        </w:tc>
        <w:tc>
          <w:tcPr>
            <w:tcW w:w="2337" w:type="dxa"/>
          </w:tcPr>
          <w:p w14:paraId="66752AB0" w14:textId="27FCA03D" w:rsidR="006D349B" w:rsidRDefault="006C4CC3" w:rsidP="00230C74">
            <w:r>
              <w:t>2.79</w:t>
            </w:r>
            <w:r w:rsidR="005A01F1">
              <w:t>67</w:t>
            </w:r>
          </w:p>
        </w:tc>
        <w:tc>
          <w:tcPr>
            <w:tcW w:w="2338" w:type="dxa"/>
          </w:tcPr>
          <w:p w14:paraId="37F392C8" w14:textId="197C12B8" w:rsidR="006D349B" w:rsidRDefault="005A01F1" w:rsidP="00230C74">
            <w:r>
              <w:t>2.8863</w:t>
            </w:r>
          </w:p>
        </w:tc>
        <w:tc>
          <w:tcPr>
            <w:tcW w:w="2338" w:type="dxa"/>
          </w:tcPr>
          <w:p w14:paraId="1652CB44" w14:textId="68F337C5" w:rsidR="006D349B" w:rsidRDefault="00E70B70" w:rsidP="00230C74">
            <w:r>
              <w:t>--</w:t>
            </w:r>
          </w:p>
        </w:tc>
      </w:tr>
    </w:tbl>
    <w:p w14:paraId="427EE433" w14:textId="77777777" w:rsidR="00B357C2" w:rsidRDefault="00B357C2" w:rsidP="00230C74"/>
    <w:p w14:paraId="2B3AC899" w14:textId="11848667" w:rsidR="00124654" w:rsidRPr="00806201" w:rsidRDefault="00D86F0A" w:rsidP="00124654">
      <w:pPr>
        <w:pStyle w:val="ListParagraph"/>
        <w:numPr>
          <w:ilvl w:val="0"/>
          <w:numId w:val="4"/>
        </w:numPr>
      </w:pPr>
      <w:r w:rsidRPr="00D86F0A">
        <w:t xml:space="preserve">All reported MSE values correspond to the transformed response variable </w:t>
      </w:r>
      <m:oMath>
        <m:sSup>
          <m:sSupPr>
            <m:ctrlPr>
              <w:rPr>
                <w:rFonts w:ascii="Cambria Math" w:hAnsi="Cambria Math"/>
                <w:i/>
              </w:rPr>
            </m:ctrlPr>
          </m:sSupPr>
          <m:e>
            <m:r>
              <w:rPr>
                <w:rFonts w:ascii="Cambria Math" w:hAnsi="Cambria Math"/>
              </w:rPr>
              <m:t>y</m:t>
            </m:r>
          </m:e>
          <m:sup>
            <m:f>
              <m:fPr>
                <m:ctrlPr>
                  <w:rPr>
                    <w:rFonts w:ascii="Cambria Math" w:hAnsi="Cambria Math"/>
                    <w:i/>
                  </w:rPr>
                </m:ctrlPr>
              </m:fPr>
              <m:num>
                <m:r>
                  <w:rPr>
                    <w:rFonts w:ascii="Cambria Math" w:hAnsi="Cambria Math"/>
                  </w:rPr>
                  <m:t>1</m:t>
                </m:r>
              </m:num>
              <m:den>
                <m:r>
                  <w:rPr>
                    <w:rFonts w:ascii="Cambria Math" w:hAnsi="Cambria Math"/>
                  </w:rPr>
                  <m:t>4</m:t>
                </m:r>
              </m:den>
            </m:f>
          </m:sup>
        </m:sSup>
      </m:oMath>
      <w:r w:rsidRPr="00D86F0A">
        <w:t>.</w:t>
      </w:r>
    </w:p>
    <w:p w14:paraId="69AA6C29" w14:textId="51D36A06" w:rsidR="00CD3BD9" w:rsidRPr="00806201" w:rsidRDefault="00806201" w:rsidP="00CD3BD9">
      <w:pPr>
        <w:pStyle w:val="ListParagraph"/>
        <w:numPr>
          <w:ilvl w:val="0"/>
          <w:numId w:val="4"/>
        </w:numPr>
      </w:pPr>
      <w:r w:rsidRPr="00806201">
        <w:t>Both ridge and lasso improved upon the baseline linear regression in terms of lower train and test MSE, demonstrating the benefit of regularization.</w:t>
      </w:r>
    </w:p>
    <w:p w14:paraId="7F13F666" w14:textId="6E95228D" w:rsidR="00806201" w:rsidRPr="00806201" w:rsidRDefault="00806201" w:rsidP="00CD3BD9">
      <w:pPr>
        <w:pStyle w:val="ListParagraph"/>
        <w:numPr>
          <w:ilvl w:val="0"/>
          <w:numId w:val="4"/>
        </w:numPr>
      </w:pPr>
      <w:r w:rsidRPr="00806201">
        <w:t>Lasso regression achieved the lowest test error (2.8863), while also performing variable selection, suggesting that it provides the best balance between predictive accuracy and model parsimony for this dataset.</w:t>
      </w:r>
    </w:p>
    <w:p w14:paraId="4DA1D6F6" w14:textId="7A0F79C5" w:rsidR="00FA157F" w:rsidRPr="00806201" w:rsidRDefault="00806201" w:rsidP="00230C74">
      <w:pPr>
        <w:pStyle w:val="ListParagraph"/>
        <w:numPr>
          <w:ilvl w:val="0"/>
          <w:numId w:val="4"/>
        </w:numPr>
      </w:pPr>
      <w:r w:rsidRPr="00806201">
        <w:lastRenderedPageBreak/>
        <w:t>The ridge regression also improved generalization, though its test error was slightly higher than lasso’s.</w:t>
      </w:r>
    </w:p>
    <w:p w14:paraId="7C1C5BE5" w14:textId="1A5BC503" w:rsidR="00230C74" w:rsidRPr="00230C74" w:rsidRDefault="00230C74" w:rsidP="00230C74">
      <w:r w:rsidRPr="00230C74">
        <w:t>Coefficient Analysis</w:t>
      </w:r>
      <w:r>
        <w:t>:</w:t>
      </w:r>
    </w:p>
    <w:p w14:paraId="66FE6D34" w14:textId="77777777" w:rsidR="00230C74" w:rsidRPr="00230C74" w:rsidRDefault="00230C74" w:rsidP="00230C74">
      <w:r w:rsidRPr="00230C74">
        <w:t>Examining the estimated coefficients across models highlights the different ways linear regression, ridge, and lasso handle predictor variables:</w:t>
      </w:r>
    </w:p>
    <w:p w14:paraId="49B05E66" w14:textId="77777777" w:rsidR="00230C74" w:rsidRPr="00230C74" w:rsidRDefault="00230C74" w:rsidP="00230C74">
      <w:pPr>
        <w:numPr>
          <w:ilvl w:val="0"/>
          <w:numId w:val="3"/>
        </w:numPr>
      </w:pPr>
      <w:r w:rsidRPr="00230C74">
        <w:t>Linear Regression: All predictors are retained, but due to multicollinearity some coefficients are large in magnitude and unstable.</w:t>
      </w:r>
    </w:p>
    <w:p w14:paraId="0E224839" w14:textId="241ABEBB" w:rsidR="00230C74" w:rsidRPr="00230C74" w:rsidRDefault="00230C74" w:rsidP="00230C74">
      <w:pPr>
        <w:numPr>
          <w:ilvl w:val="0"/>
          <w:numId w:val="3"/>
        </w:numPr>
      </w:pPr>
      <w:r w:rsidRPr="00230C74">
        <w:t>Ridge Regression: Coefficients are shrunk toward zero, but none are eliminated. This reduces variance and stabilizes the model while maintaining all predictors.</w:t>
      </w:r>
    </w:p>
    <w:p w14:paraId="32B8BB2D" w14:textId="69607657" w:rsidR="003F0057" w:rsidRDefault="00230C74" w:rsidP="003F0057">
      <w:pPr>
        <w:numPr>
          <w:ilvl w:val="0"/>
          <w:numId w:val="3"/>
        </w:numPr>
      </w:pPr>
      <w:r w:rsidRPr="00230C74">
        <w:t>Lasso Regression: Some coefficients are shrunk all the way to zero, performing automatic variable selection. This yields a sparser, more interpretable model.</w:t>
      </w:r>
    </w:p>
    <w:p w14:paraId="52D7D1A2" w14:textId="77777777" w:rsidR="001A06D5" w:rsidRDefault="001A06D5" w:rsidP="001A06D5"/>
    <w:p w14:paraId="44151E55" w14:textId="77777777" w:rsidR="008A71A5" w:rsidRDefault="008A71A5" w:rsidP="001A06D5"/>
    <w:p w14:paraId="4DE60C7A" w14:textId="79F6293D" w:rsidR="003F0057" w:rsidRDefault="001A06D5" w:rsidP="00960261">
      <w:pPr>
        <w:jc w:val="center"/>
      </w:pPr>
      <w:r>
        <w:t>Table 1: Comparison of Coefficients Across Models</w:t>
      </w:r>
    </w:p>
    <w:tbl>
      <w:tblPr>
        <w:tblStyle w:val="TableGrid"/>
        <w:tblW w:w="0" w:type="auto"/>
        <w:tblLook w:val="04A0" w:firstRow="1" w:lastRow="0" w:firstColumn="1" w:lastColumn="0" w:noHBand="0" w:noVBand="1"/>
      </w:tblPr>
      <w:tblGrid>
        <w:gridCol w:w="2753"/>
        <w:gridCol w:w="2167"/>
        <w:gridCol w:w="2204"/>
        <w:gridCol w:w="2226"/>
      </w:tblGrid>
      <w:tr w:rsidR="005F4D26" w14:paraId="73F50E64" w14:textId="77777777" w:rsidTr="005F4D26">
        <w:tc>
          <w:tcPr>
            <w:tcW w:w="2337" w:type="dxa"/>
          </w:tcPr>
          <w:p w14:paraId="20069200" w14:textId="06DB606B" w:rsidR="005F4D26" w:rsidRDefault="003F0057" w:rsidP="006232F5">
            <w:r>
              <w:t>Predictor</w:t>
            </w:r>
          </w:p>
        </w:tc>
        <w:tc>
          <w:tcPr>
            <w:tcW w:w="2337" w:type="dxa"/>
          </w:tcPr>
          <w:p w14:paraId="371BC32C" w14:textId="29B07B55" w:rsidR="005F4D26" w:rsidRDefault="003F0057" w:rsidP="006232F5">
            <w:r>
              <w:t xml:space="preserve">Linear </w:t>
            </w:r>
            <w:r w:rsidR="008C23C1">
              <w:t>Coefficient</w:t>
            </w:r>
          </w:p>
        </w:tc>
        <w:tc>
          <w:tcPr>
            <w:tcW w:w="2338" w:type="dxa"/>
          </w:tcPr>
          <w:p w14:paraId="3F1B392A" w14:textId="74E81F7B" w:rsidR="005F4D26" w:rsidRDefault="008C23C1" w:rsidP="006232F5">
            <w:r>
              <w:t>Ridge Coefficient</w:t>
            </w:r>
          </w:p>
        </w:tc>
        <w:tc>
          <w:tcPr>
            <w:tcW w:w="2338" w:type="dxa"/>
          </w:tcPr>
          <w:p w14:paraId="126CD35B" w14:textId="29CA82EF" w:rsidR="005F4D26" w:rsidRDefault="008C23C1" w:rsidP="006232F5">
            <w:r>
              <w:t>Lasso Coefficient</w:t>
            </w:r>
          </w:p>
        </w:tc>
      </w:tr>
      <w:tr w:rsidR="005F4D26" w14:paraId="62A67DFD" w14:textId="77777777" w:rsidTr="005F4D26">
        <w:tc>
          <w:tcPr>
            <w:tcW w:w="2337" w:type="dxa"/>
          </w:tcPr>
          <w:p w14:paraId="1B360558" w14:textId="2BD0AAC8" w:rsidR="008C23C1" w:rsidRDefault="001D239C" w:rsidP="006232F5">
            <w:r>
              <w:t>(</w:t>
            </w:r>
            <w:r w:rsidR="00290875">
              <w:t>I</w:t>
            </w:r>
            <w:r w:rsidR="008C23C1">
              <w:t>ntercept</w:t>
            </w:r>
            <w:r>
              <w:t>)</w:t>
            </w:r>
          </w:p>
        </w:tc>
        <w:tc>
          <w:tcPr>
            <w:tcW w:w="2337" w:type="dxa"/>
          </w:tcPr>
          <w:p w14:paraId="0277D3EB" w14:textId="67527EDC" w:rsidR="005F4D26" w:rsidRDefault="003C2A34" w:rsidP="006232F5">
            <w:r w:rsidRPr="003C2A34">
              <w:t>21.53170</w:t>
            </w:r>
          </w:p>
        </w:tc>
        <w:tc>
          <w:tcPr>
            <w:tcW w:w="2338" w:type="dxa"/>
          </w:tcPr>
          <w:p w14:paraId="4A0994C5" w14:textId="5661A380" w:rsidR="005F4D26" w:rsidRDefault="00C973AB" w:rsidP="006232F5">
            <w:r w:rsidRPr="00C973AB">
              <w:t>20.71842412</w:t>
            </w:r>
          </w:p>
        </w:tc>
        <w:tc>
          <w:tcPr>
            <w:tcW w:w="2338" w:type="dxa"/>
          </w:tcPr>
          <w:p w14:paraId="6C9D1E76" w14:textId="29BA5209" w:rsidR="005F4D26" w:rsidRDefault="00FB3D3F" w:rsidP="006232F5">
            <w:r w:rsidRPr="00FB3D3F">
              <w:t>21.172914749</w:t>
            </w:r>
          </w:p>
        </w:tc>
      </w:tr>
      <w:tr w:rsidR="005F4D26" w14:paraId="56E186DA" w14:textId="77777777" w:rsidTr="005F4D26">
        <w:tc>
          <w:tcPr>
            <w:tcW w:w="2337" w:type="dxa"/>
          </w:tcPr>
          <w:p w14:paraId="283C4D1F" w14:textId="1FD4D75A" w:rsidR="005F4D26" w:rsidRDefault="00290875" w:rsidP="006232F5">
            <w:r>
              <w:t>l</w:t>
            </w:r>
            <w:r w:rsidRPr="00290875">
              <w:t>ongitude</w:t>
            </w:r>
          </w:p>
        </w:tc>
        <w:tc>
          <w:tcPr>
            <w:tcW w:w="2337" w:type="dxa"/>
          </w:tcPr>
          <w:p w14:paraId="2C675B8E" w14:textId="5BFF5352" w:rsidR="005F4D26" w:rsidRDefault="00761E8D" w:rsidP="006232F5">
            <w:r w:rsidRPr="00761E8D">
              <w:t>-0.08762</w:t>
            </w:r>
          </w:p>
        </w:tc>
        <w:tc>
          <w:tcPr>
            <w:tcW w:w="2338" w:type="dxa"/>
          </w:tcPr>
          <w:p w14:paraId="14302065" w14:textId="7B09BF52" w:rsidR="005F4D26" w:rsidRDefault="0079329D" w:rsidP="006232F5">
            <w:r w:rsidRPr="0079329D">
              <w:t>-0.55807491</w:t>
            </w:r>
          </w:p>
        </w:tc>
        <w:tc>
          <w:tcPr>
            <w:tcW w:w="2338" w:type="dxa"/>
          </w:tcPr>
          <w:p w14:paraId="155772F3" w14:textId="34075B43" w:rsidR="005F4D26" w:rsidRDefault="00AD2D6F" w:rsidP="006232F5">
            <w:r w:rsidRPr="00AD2D6F">
              <w:t>-1.323915935</w:t>
            </w:r>
          </w:p>
        </w:tc>
      </w:tr>
      <w:tr w:rsidR="005F4D26" w14:paraId="4D3B3BCE" w14:textId="77777777" w:rsidTr="005F4D26">
        <w:tc>
          <w:tcPr>
            <w:tcW w:w="2337" w:type="dxa"/>
          </w:tcPr>
          <w:p w14:paraId="24FF4A57" w14:textId="2FCCB4C1" w:rsidR="005F4D26" w:rsidRDefault="00290875" w:rsidP="006232F5">
            <w:r>
              <w:t>latitude</w:t>
            </w:r>
          </w:p>
        </w:tc>
        <w:tc>
          <w:tcPr>
            <w:tcW w:w="2337" w:type="dxa"/>
          </w:tcPr>
          <w:p w14:paraId="70D3A9B8" w14:textId="5A8AADE1" w:rsidR="005F4D26" w:rsidRDefault="00761E8D" w:rsidP="006232F5">
            <w:r>
              <w:t>--</w:t>
            </w:r>
          </w:p>
        </w:tc>
        <w:tc>
          <w:tcPr>
            <w:tcW w:w="2338" w:type="dxa"/>
          </w:tcPr>
          <w:p w14:paraId="0322E7F1" w14:textId="1083E4E0" w:rsidR="005F4D26" w:rsidRDefault="0079329D" w:rsidP="006232F5">
            <w:r w:rsidRPr="0079329D">
              <w:t>-0.56193723</w:t>
            </w:r>
          </w:p>
        </w:tc>
        <w:tc>
          <w:tcPr>
            <w:tcW w:w="2338" w:type="dxa"/>
          </w:tcPr>
          <w:p w14:paraId="6D28B1D5" w14:textId="682F7150" w:rsidR="005F4D26" w:rsidRDefault="00AD2D6F" w:rsidP="006232F5">
            <w:r w:rsidRPr="00AD2D6F">
              <w:t>-1.376099814</w:t>
            </w:r>
          </w:p>
        </w:tc>
      </w:tr>
      <w:tr w:rsidR="005F4D26" w14:paraId="47B31DB9" w14:textId="77777777" w:rsidTr="005F4D26">
        <w:tc>
          <w:tcPr>
            <w:tcW w:w="2337" w:type="dxa"/>
          </w:tcPr>
          <w:p w14:paraId="74722F51" w14:textId="1B0FE2DE" w:rsidR="005F4D26" w:rsidRDefault="00C6412F" w:rsidP="006232F5">
            <w:proofErr w:type="spellStart"/>
            <w:r w:rsidRPr="00C6412F">
              <w:t>housing_median_ag</w:t>
            </w:r>
            <w:r>
              <w:t>e</w:t>
            </w:r>
            <w:proofErr w:type="spellEnd"/>
            <w:r w:rsidRPr="00C6412F">
              <w:t xml:space="preserve">       </w:t>
            </w:r>
          </w:p>
        </w:tc>
        <w:tc>
          <w:tcPr>
            <w:tcW w:w="2337" w:type="dxa"/>
          </w:tcPr>
          <w:p w14:paraId="5B8E1C54" w14:textId="68EBC715" w:rsidR="005F4D26" w:rsidRDefault="00761E8D" w:rsidP="006232F5">
            <w:r w:rsidRPr="00761E8D">
              <w:t>0.23630</w:t>
            </w:r>
          </w:p>
        </w:tc>
        <w:tc>
          <w:tcPr>
            <w:tcW w:w="2338" w:type="dxa"/>
          </w:tcPr>
          <w:p w14:paraId="75E19D8D" w14:textId="6D28DAD6" w:rsidR="005F4D26" w:rsidRDefault="0079329D" w:rsidP="006232F5">
            <w:r w:rsidRPr="0079329D">
              <w:t>0.21277341</w:t>
            </w:r>
          </w:p>
        </w:tc>
        <w:tc>
          <w:tcPr>
            <w:tcW w:w="2338" w:type="dxa"/>
          </w:tcPr>
          <w:p w14:paraId="6B661EA9" w14:textId="5F793B31" w:rsidR="005F4D26" w:rsidRDefault="00F9296C" w:rsidP="006232F5">
            <w:r w:rsidRPr="00F9296C">
              <w:t>0.205812788</w:t>
            </w:r>
          </w:p>
        </w:tc>
      </w:tr>
      <w:tr w:rsidR="005F4D26" w14:paraId="2D9A41D3" w14:textId="77777777" w:rsidTr="005F4D26">
        <w:tc>
          <w:tcPr>
            <w:tcW w:w="2337" w:type="dxa"/>
          </w:tcPr>
          <w:p w14:paraId="3D882470" w14:textId="4F859713" w:rsidR="005F4D26" w:rsidRDefault="00C6412F" w:rsidP="006232F5">
            <w:proofErr w:type="spellStart"/>
            <w:r w:rsidRPr="00C6412F">
              <w:t>total_rooms</w:t>
            </w:r>
            <w:proofErr w:type="spellEnd"/>
          </w:p>
        </w:tc>
        <w:tc>
          <w:tcPr>
            <w:tcW w:w="2337" w:type="dxa"/>
          </w:tcPr>
          <w:p w14:paraId="2AEABB8C" w14:textId="5F47F337" w:rsidR="005F4D26" w:rsidRDefault="00761E8D" w:rsidP="006232F5">
            <w:r w:rsidRPr="00761E8D">
              <w:t>0.72669</w:t>
            </w:r>
          </w:p>
        </w:tc>
        <w:tc>
          <w:tcPr>
            <w:tcW w:w="2338" w:type="dxa"/>
          </w:tcPr>
          <w:p w14:paraId="0A29C20E" w14:textId="453872D0" w:rsidR="005F4D26" w:rsidRDefault="0079329D" w:rsidP="006232F5">
            <w:r w:rsidRPr="0079329D">
              <w:t>0.06877849</w:t>
            </w:r>
          </w:p>
        </w:tc>
        <w:tc>
          <w:tcPr>
            <w:tcW w:w="2338" w:type="dxa"/>
          </w:tcPr>
          <w:p w14:paraId="7F063E8A" w14:textId="3FDA6605" w:rsidR="005F4D26" w:rsidRDefault="00F9296C" w:rsidP="006232F5">
            <w:r w:rsidRPr="00F9296C">
              <w:t>-0.019077199</w:t>
            </w:r>
          </w:p>
        </w:tc>
      </w:tr>
      <w:tr w:rsidR="005F4D26" w14:paraId="557AD35D" w14:textId="77777777" w:rsidTr="005F4D26">
        <w:tc>
          <w:tcPr>
            <w:tcW w:w="2337" w:type="dxa"/>
          </w:tcPr>
          <w:p w14:paraId="02ECB674" w14:textId="06FFAB4A" w:rsidR="005F4D26" w:rsidRDefault="00E55E9A" w:rsidP="006232F5">
            <w:proofErr w:type="spellStart"/>
            <w:r w:rsidRPr="00E55E9A">
              <w:t>total_bedrooms</w:t>
            </w:r>
            <w:proofErr w:type="spellEnd"/>
          </w:p>
        </w:tc>
        <w:tc>
          <w:tcPr>
            <w:tcW w:w="2337" w:type="dxa"/>
          </w:tcPr>
          <w:p w14:paraId="4E203890" w14:textId="17501D77" w:rsidR="005F4D26" w:rsidRDefault="003D6425" w:rsidP="006232F5">
            <w:r>
              <w:t>--</w:t>
            </w:r>
          </w:p>
        </w:tc>
        <w:tc>
          <w:tcPr>
            <w:tcW w:w="2338" w:type="dxa"/>
          </w:tcPr>
          <w:p w14:paraId="4526BD8A" w14:textId="761904F5" w:rsidR="005F4D26" w:rsidRDefault="0079329D" w:rsidP="006232F5">
            <w:r w:rsidRPr="0079329D">
              <w:t>0.39992849</w:t>
            </w:r>
          </w:p>
        </w:tc>
        <w:tc>
          <w:tcPr>
            <w:tcW w:w="2338" w:type="dxa"/>
          </w:tcPr>
          <w:p w14:paraId="7A421DB6" w14:textId="39D8A8BF" w:rsidR="005F4D26" w:rsidRDefault="00F9296C" w:rsidP="006232F5">
            <w:r w:rsidRPr="00F9296C">
              <w:t>0.632899436</w:t>
            </w:r>
          </w:p>
        </w:tc>
      </w:tr>
      <w:tr w:rsidR="005F4D26" w14:paraId="6FAB769D" w14:textId="77777777" w:rsidTr="0050628F">
        <w:tc>
          <w:tcPr>
            <w:tcW w:w="2337" w:type="dxa"/>
          </w:tcPr>
          <w:p w14:paraId="0A4891CF" w14:textId="3E5A13F9" w:rsidR="005F4D26" w:rsidRDefault="00E55E9A" w:rsidP="0050628F">
            <w:r>
              <w:t>p</w:t>
            </w:r>
            <w:r w:rsidRPr="00E55E9A">
              <w:t>opulation</w:t>
            </w:r>
          </w:p>
        </w:tc>
        <w:tc>
          <w:tcPr>
            <w:tcW w:w="2337" w:type="dxa"/>
          </w:tcPr>
          <w:p w14:paraId="1D0E5664" w14:textId="277F73FD" w:rsidR="005F4D26" w:rsidRDefault="003D6425" w:rsidP="0050628F">
            <w:r w:rsidRPr="003D6425">
              <w:t>-0.56873</w:t>
            </w:r>
          </w:p>
        </w:tc>
        <w:tc>
          <w:tcPr>
            <w:tcW w:w="2338" w:type="dxa"/>
          </w:tcPr>
          <w:p w14:paraId="4A1509E7" w14:textId="0A9A4BFE" w:rsidR="005F4D26" w:rsidRDefault="00F0260E" w:rsidP="0050628F">
            <w:r w:rsidRPr="00F0260E">
              <w:t>-0.67900791</w:t>
            </w:r>
          </w:p>
        </w:tc>
        <w:tc>
          <w:tcPr>
            <w:tcW w:w="2338" w:type="dxa"/>
          </w:tcPr>
          <w:p w14:paraId="2429B903" w14:textId="5C30E06B" w:rsidR="005F4D26" w:rsidRDefault="00F9296C" w:rsidP="0050628F">
            <w:r w:rsidRPr="00F9296C">
              <w:t>-0.952446405</w:t>
            </w:r>
          </w:p>
        </w:tc>
      </w:tr>
      <w:tr w:rsidR="005F4D26" w14:paraId="3F4CDFAC" w14:textId="77777777" w:rsidTr="0050628F">
        <w:tc>
          <w:tcPr>
            <w:tcW w:w="2337" w:type="dxa"/>
          </w:tcPr>
          <w:p w14:paraId="1FF24CAA" w14:textId="4DB12E0C" w:rsidR="005F4D26" w:rsidRDefault="00E55E9A" w:rsidP="0050628F">
            <w:r w:rsidRPr="00E55E9A">
              <w:t>households</w:t>
            </w:r>
          </w:p>
        </w:tc>
        <w:tc>
          <w:tcPr>
            <w:tcW w:w="2337" w:type="dxa"/>
          </w:tcPr>
          <w:p w14:paraId="2D73D154" w14:textId="7CEF4FC1" w:rsidR="005F4D26" w:rsidRDefault="003D6425" w:rsidP="0050628F">
            <w:r>
              <w:t>--</w:t>
            </w:r>
          </w:p>
        </w:tc>
        <w:tc>
          <w:tcPr>
            <w:tcW w:w="2338" w:type="dxa"/>
          </w:tcPr>
          <w:p w14:paraId="4F324680" w14:textId="24AEAC28" w:rsidR="005F4D26" w:rsidRDefault="00F0260E" w:rsidP="0050628F">
            <w:r w:rsidRPr="00F0260E">
              <w:t>0.38821850</w:t>
            </w:r>
          </w:p>
        </w:tc>
        <w:tc>
          <w:tcPr>
            <w:tcW w:w="2338" w:type="dxa"/>
          </w:tcPr>
          <w:p w14:paraId="56C7852C" w14:textId="25883E3C" w:rsidR="005F4D26" w:rsidRDefault="00FB5E79" w:rsidP="0050628F">
            <w:r w:rsidRPr="00FB5E79">
              <w:t>0.493887996</w:t>
            </w:r>
          </w:p>
        </w:tc>
      </w:tr>
      <w:tr w:rsidR="005F4D26" w14:paraId="3A2601AF" w14:textId="77777777" w:rsidTr="0050628F">
        <w:tc>
          <w:tcPr>
            <w:tcW w:w="2337" w:type="dxa"/>
          </w:tcPr>
          <w:p w14:paraId="032D988A" w14:textId="1EC42384" w:rsidR="005F4D26" w:rsidRDefault="005B2BAD" w:rsidP="0050628F">
            <w:proofErr w:type="spellStart"/>
            <w:r w:rsidRPr="005B2BAD">
              <w:t>median_income</w:t>
            </w:r>
            <w:proofErr w:type="spellEnd"/>
          </w:p>
        </w:tc>
        <w:tc>
          <w:tcPr>
            <w:tcW w:w="2337" w:type="dxa"/>
          </w:tcPr>
          <w:p w14:paraId="07418B73" w14:textId="6431028A" w:rsidR="005F4D26" w:rsidRDefault="003D6425" w:rsidP="0050628F">
            <w:r w:rsidRPr="003D6425">
              <w:t>1.57253</w:t>
            </w:r>
          </w:p>
        </w:tc>
        <w:tc>
          <w:tcPr>
            <w:tcW w:w="2338" w:type="dxa"/>
          </w:tcPr>
          <w:p w14:paraId="788F7FC9" w14:textId="62B372C6" w:rsidR="005F4D26" w:rsidRDefault="00F0260E" w:rsidP="0050628F">
            <w:r w:rsidRPr="00F0260E">
              <w:t>1.59715501</w:t>
            </w:r>
          </w:p>
        </w:tc>
        <w:tc>
          <w:tcPr>
            <w:tcW w:w="2338" w:type="dxa"/>
          </w:tcPr>
          <w:p w14:paraId="34263E04" w14:textId="581744D2" w:rsidR="005F4D26" w:rsidRDefault="00FB5E79" w:rsidP="0050628F">
            <w:r w:rsidRPr="00FB5E79">
              <w:t>1.690049011</w:t>
            </w:r>
          </w:p>
        </w:tc>
      </w:tr>
      <w:tr w:rsidR="005F4D26" w14:paraId="3E4E18F6" w14:textId="77777777" w:rsidTr="0050628F">
        <w:tc>
          <w:tcPr>
            <w:tcW w:w="2337" w:type="dxa"/>
          </w:tcPr>
          <w:p w14:paraId="5F1B756F" w14:textId="04134D9E" w:rsidR="005F4D26" w:rsidRDefault="005B2BAD" w:rsidP="0050628F">
            <w:proofErr w:type="spellStart"/>
            <w:r w:rsidRPr="005B2BAD">
              <w:t>ocean_proximity</w:t>
            </w:r>
            <w:proofErr w:type="spellEnd"/>
            <w:r w:rsidRPr="005B2BAD">
              <w:t>&lt;1H OCEAN</w:t>
            </w:r>
          </w:p>
        </w:tc>
        <w:tc>
          <w:tcPr>
            <w:tcW w:w="2337" w:type="dxa"/>
          </w:tcPr>
          <w:p w14:paraId="3B74FB84" w14:textId="252CE12E" w:rsidR="005F4D26" w:rsidRDefault="00060FBE" w:rsidP="0050628F">
            <w:r>
              <w:t>--</w:t>
            </w:r>
          </w:p>
        </w:tc>
        <w:tc>
          <w:tcPr>
            <w:tcW w:w="2338" w:type="dxa"/>
          </w:tcPr>
          <w:p w14:paraId="11E1C8C7" w14:textId="5142E2F1" w:rsidR="005F4D26" w:rsidRDefault="00F0260E" w:rsidP="0050628F">
            <w:r w:rsidRPr="00F0260E">
              <w:t>0.65398365</w:t>
            </w:r>
          </w:p>
        </w:tc>
        <w:tc>
          <w:tcPr>
            <w:tcW w:w="2338" w:type="dxa"/>
          </w:tcPr>
          <w:p w14:paraId="1DE03B42" w14:textId="1819AAB4" w:rsidR="005F4D26" w:rsidRDefault="00FB5E79" w:rsidP="0050628F">
            <w:r w:rsidRPr="00FB5E79">
              <w:t>0.077502362</w:t>
            </w:r>
          </w:p>
        </w:tc>
      </w:tr>
      <w:tr w:rsidR="005F4D26" w14:paraId="09D7AC71" w14:textId="77777777" w:rsidTr="0050628F">
        <w:tc>
          <w:tcPr>
            <w:tcW w:w="2337" w:type="dxa"/>
          </w:tcPr>
          <w:p w14:paraId="552061DE" w14:textId="3BC80FA3" w:rsidR="005F4D26" w:rsidRDefault="005B2BAD" w:rsidP="0050628F">
            <w:proofErr w:type="spellStart"/>
            <w:r w:rsidRPr="005B2BAD">
              <w:t>ocean_proximityINLAND</w:t>
            </w:r>
            <w:proofErr w:type="spellEnd"/>
          </w:p>
        </w:tc>
        <w:tc>
          <w:tcPr>
            <w:tcW w:w="2337" w:type="dxa"/>
          </w:tcPr>
          <w:p w14:paraId="56576CF2" w14:textId="2A569085" w:rsidR="005F4D26" w:rsidRDefault="00807EE4" w:rsidP="0050628F">
            <w:r w:rsidRPr="00807EE4">
              <w:t>-2.58273</w:t>
            </w:r>
          </w:p>
        </w:tc>
        <w:tc>
          <w:tcPr>
            <w:tcW w:w="2338" w:type="dxa"/>
          </w:tcPr>
          <w:p w14:paraId="72FB5DF2" w14:textId="046674E4" w:rsidR="005F4D26" w:rsidRDefault="009047B8" w:rsidP="0050628F">
            <w:r w:rsidRPr="009047B8">
              <w:t>-1.40648503</w:t>
            </w:r>
          </w:p>
        </w:tc>
        <w:tc>
          <w:tcPr>
            <w:tcW w:w="2338" w:type="dxa"/>
          </w:tcPr>
          <w:p w14:paraId="30500B8B" w14:textId="370736E4" w:rsidR="005F4D26" w:rsidRDefault="00FB5E79" w:rsidP="0050628F">
            <w:r w:rsidRPr="00FB5E79">
              <w:t>-1.524160214</w:t>
            </w:r>
          </w:p>
        </w:tc>
      </w:tr>
      <w:tr w:rsidR="005F4D26" w14:paraId="1EFB72BF" w14:textId="77777777" w:rsidTr="0050628F">
        <w:tc>
          <w:tcPr>
            <w:tcW w:w="2337" w:type="dxa"/>
          </w:tcPr>
          <w:p w14:paraId="31FF0F78" w14:textId="53CF9F81" w:rsidR="005F4D26" w:rsidRDefault="005B2BAD" w:rsidP="0050628F">
            <w:proofErr w:type="spellStart"/>
            <w:r w:rsidRPr="005B2BAD">
              <w:t>ocean_proximityISLAND</w:t>
            </w:r>
            <w:proofErr w:type="spellEnd"/>
          </w:p>
        </w:tc>
        <w:tc>
          <w:tcPr>
            <w:tcW w:w="2337" w:type="dxa"/>
          </w:tcPr>
          <w:p w14:paraId="21012CB6" w14:textId="46C60014" w:rsidR="005F4D26" w:rsidRDefault="00807EE4" w:rsidP="0050628F">
            <w:r w:rsidRPr="00807EE4">
              <w:t>4.18218</w:t>
            </w:r>
          </w:p>
        </w:tc>
        <w:tc>
          <w:tcPr>
            <w:tcW w:w="2338" w:type="dxa"/>
          </w:tcPr>
          <w:p w14:paraId="451D0BD9" w14:textId="34E08582" w:rsidR="005F4D26" w:rsidRDefault="009047B8" w:rsidP="0050628F">
            <w:r w:rsidRPr="009047B8">
              <w:t>4.37784850</w:t>
            </w:r>
          </w:p>
        </w:tc>
        <w:tc>
          <w:tcPr>
            <w:tcW w:w="2338" w:type="dxa"/>
          </w:tcPr>
          <w:p w14:paraId="065C537C" w14:textId="014BB5B0" w:rsidR="005F4D26" w:rsidRDefault="00FB5E79" w:rsidP="0050628F">
            <w:r w:rsidRPr="00FB5E79">
              <w:t>3.136334736</w:t>
            </w:r>
          </w:p>
        </w:tc>
      </w:tr>
      <w:tr w:rsidR="005F4D26" w14:paraId="2E49D90A" w14:textId="77777777" w:rsidTr="0050628F">
        <w:tc>
          <w:tcPr>
            <w:tcW w:w="2337" w:type="dxa"/>
          </w:tcPr>
          <w:p w14:paraId="2F6DD3CB" w14:textId="3494CE40" w:rsidR="005F4D26" w:rsidRDefault="008A604F" w:rsidP="0050628F">
            <w:proofErr w:type="spellStart"/>
            <w:r w:rsidRPr="008A604F">
              <w:t>ocean_proximityNEAR</w:t>
            </w:r>
            <w:proofErr w:type="spellEnd"/>
            <w:r w:rsidRPr="008A604F">
              <w:t xml:space="preserve"> BAY</w:t>
            </w:r>
          </w:p>
        </w:tc>
        <w:tc>
          <w:tcPr>
            <w:tcW w:w="2337" w:type="dxa"/>
          </w:tcPr>
          <w:p w14:paraId="2362D463" w14:textId="7202BD57" w:rsidR="005F4D26" w:rsidRDefault="00807EE4" w:rsidP="0050628F">
            <w:r w:rsidRPr="00807EE4">
              <w:t>-0.06753</w:t>
            </w:r>
          </w:p>
        </w:tc>
        <w:tc>
          <w:tcPr>
            <w:tcW w:w="2338" w:type="dxa"/>
          </w:tcPr>
          <w:p w14:paraId="217A91F0" w14:textId="0456CD8E" w:rsidR="005F4D26" w:rsidRDefault="009047B8" w:rsidP="0050628F">
            <w:r w:rsidRPr="009047B8">
              <w:t>0.63083509</w:t>
            </w:r>
          </w:p>
        </w:tc>
        <w:tc>
          <w:tcPr>
            <w:tcW w:w="2338" w:type="dxa"/>
          </w:tcPr>
          <w:p w14:paraId="763D71F6" w14:textId="421ACB69" w:rsidR="005F4D26" w:rsidRDefault="00C973AB" w:rsidP="0050628F">
            <w:r w:rsidRPr="00C973AB">
              <w:t>-0.005834527</w:t>
            </w:r>
          </w:p>
        </w:tc>
      </w:tr>
      <w:tr w:rsidR="005F4D26" w14:paraId="2A3A9764" w14:textId="77777777" w:rsidTr="005F4D26">
        <w:tc>
          <w:tcPr>
            <w:tcW w:w="2337" w:type="dxa"/>
          </w:tcPr>
          <w:p w14:paraId="383D103C" w14:textId="1C046835" w:rsidR="005F4D26" w:rsidRDefault="008A604F" w:rsidP="006232F5">
            <w:proofErr w:type="spellStart"/>
            <w:r w:rsidRPr="008A604F">
              <w:t>ocean_proximityNEAR</w:t>
            </w:r>
            <w:proofErr w:type="spellEnd"/>
            <w:r w:rsidRPr="008A604F">
              <w:t xml:space="preserve"> OCEAN</w:t>
            </w:r>
          </w:p>
        </w:tc>
        <w:tc>
          <w:tcPr>
            <w:tcW w:w="2337" w:type="dxa"/>
          </w:tcPr>
          <w:p w14:paraId="19A4B294" w14:textId="53107C88" w:rsidR="005F4D26" w:rsidRDefault="00807EE4" w:rsidP="006232F5">
            <w:r w:rsidRPr="00807EE4">
              <w:t>0.13635</w:t>
            </w:r>
          </w:p>
        </w:tc>
        <w:tc>
          <w:tcPr>
            <w:tcW w:w="2338" w:type="dxa"/>
          </w:tcPr>
          <w:p w14:paraId="5E639701" w14:textId="2AE14585" w:rsidR="005F4D26" w:rsidRDefault="009047B8" w:rsidP="006232F5">
            <w:r w:rsidRPr="009047B8">
              <w:t>0.70411188</w:t>
            </w:r>
          </w:p>
        </w:tc>
        <w:tc>
          <w:tcPr>
            <w:tcW w:w="2338" w:type="dxa"/>
          </w:tcPr>
          <w:p w14:paraId="2DA4E6E4" w14:textId="57EE49F5" w:rsidR="005F4D26" w:rsidRDefault="00C973AB" w:rsidP="006232F5">
            <w:r>
              <w:t>--</w:t>
            </w:r>
          </w:p>
        </w:tc>
      </w:tr>
    </w:tbl>
    <w:p w14:paraId="00B56AAF" w14:textId="77777777" w:rsidR="006232F5" w:rsidRDefault="006232F5" w:rsidP="006232F5"/>
    <w:p w14:paraId="08F7F232" w14:textId="77777777" w:rsidR="007215F4" w:rsidRDefault="007215F4" w:rsidP="007215F4"/>
    <w:p w14:paraId="17F2AA6D" w14:textId="77777777" w:rsidR="007215F4" w:rsidRDefault="007215F4" w:rsidP="007215F4"/>
    <w:p w14:paraId="0DF8B538" w14:textId="77777777" w:rsidR="007215F4" w:rsidRPr="00230C74" w:rsidRDefault="007215F4" w:rsidP="007215F4"/>
    <w:p w14:paraId="07F49AEF" w14:textId="77777777" w:rsidR="008A71A5" w:rsidRPr="008A71A5" w:rsidRDefault="008A71A5" w:rsidP="008A71A5">
      <w:pPr>
        <w:numPr>
          <w:ilvl w:val="0"/>
          <w:numId w:val="5"/>
        </w:numPr>
      </w:pPr>
      <w:r w:rsidRPr="008A71A5">
        <w:t>Median income is the strongest positive predictor across all models, confirming its dominant role.</w:t>
      </w:r>
    </w:p>
    <w:p w14:paraId="4DE86EE2" w14:textId="77777777" w:rsidR="008A71A5" w:rsidRPr="008A71A5" w:rsidRDefault="008A71A5" w:rsidP="008A71A5">
      <w:pPr>
        <w:numPr>
          <w:ilvl w:val="0"/>
          <w:numId w:val="5"/>
        </w:numPr>
      </w:pPr>
      <w:r w:rsidRPr="008A71A5">
        <w:t>Population consistently shows a strong negative effect, amplified under lasso.</w:t>
      </w:r>
    </w:p>
    <w:p w14:paraId="68F2A672" w14:textId="77777777" w:rsidR="008A71A5" w:rsidRPr="008A71A5" w:rsidRDefault="008A71A5" w:rsidP="008A71A5">
      <w:pPr>
        <w:numPr>
          <w:ilvl w:val="0"/>
          <w:numId w:val="5"/>
        </w:numPr>
      </w:pPr>
      <w:r w:rsidRPr="008A71A5">
        <w:t>Spatial variables (longitude, latitude) become more influential under ridge and lasso, suggesting location effects matter once multicollinearity is controlled.</w:t>
      </w:r>
    </w:p>
    <w:p w14:paraId="3FE85528" w14:textId="77777777" w:rsidR="008A71A5" w:rsidRPr="008A71A5" w:rsidRDefault="008A71A5" w:rsidP="008A71A5">
      <w:pPr>
        <w:numPr>
          <w:ilvl w:val="0"/>
          <w:numId w:val="5"/>
        </w:numPr>
      </w:pPr>
      <w:r w:rsidRPr="008A71A5">
        <w:t xml:space="preserve">Total rooms </w:t>
      </w:r>
      <w:proofErr w:type="gramStart"/>
      <w:r w:rsidRPr="008A71A5">
        <w:t>is</w:t>
      </w:r>
      <w:proofErr w:type="gramEnd"/>
      <w:r w:rsidRPr="008A71A5">
        <w:t xml:space="preserve"> important in linear regression but largely eliminated by lasso, with bedrooms and households retained instead — highlighting redundancy among housing size measures.</w:t>
      </w:r>
    </w:p>
    <w:p w14:paraId="4F17AF08" w14:textId="77777777" w:rsidR="008A71A5" w:rsidRPr="008A71A5" w:rsidRDefault="008A71A5" w:rsidP="008A71A5">
      <w:pPr>
        <w:numPr>
          <w:ilvl w:val="0"/>
          <w:numId w:val="5"/>
        </w:numPr>
      </w:pPr>
      <w:r w:rsidRPr="008A71A5">
        <w:t xml:space="preserve">Ocean proximity matters, especially INLAND (negative) and ISLAND (positive). Lasso </w:t>
      </w:r>
      <w:proofErr w:type="gramStart"/>
      <w:r w:rsidRPr="008A71A5">
        <w:t>drops</w:t>
      </w:r>
      <w:proofErr w:type="gramEnd"/>
      <w:r w:rsidRPr="008A71A5">
        <w:t xml:space="preserve"> </w:t>
      </w:r>
      <w:proofErr w:type="gramStart"/>
      <w:r w:rsidRPr="008A71A5">
        <w:t>less-informative</w:t>
      </w:r>
      <w:proofErr w:type="gramEnd"/>
      <w:r w:rsidRPr="008A71A5">
        <w:t xml:space="preserve"> categories (e.g., NEAR OCEAN).</w:t>
      </w:r>
    </w:p>
    <w:p w14:paraId="5AA29507" w14:textId="77777777" w:rsidR="008A71A5" w:rsidRPr="008A71A5" w:rsidRDefault="008A71A5" w:rsidP="008A71A5">
      <w:pPr>
        <w:numPr>
          <w:ilvl w:val="0"/>
          <w:numId w:val="5"/>
        </w:numPr>
      </w:pPr>
      <w:r w:rsidRPr="008A71A5">
        <w:t>Regularization impact:</w:t>
      </w:r>
    </w:p>
    <w:p w14:paraId="2A3C268E" w14:textId="77777777" w:rsidR="008A71A5" w:rsidRPr="008A71A5" w:rsidRDefault="008A71A5" w:rsidP="008A71A5">
      <w:pPr>
        <w:numPr>
          <w:ilvl w:val="1"/>
          <w:numId w:val="5"/>
        </w:numPr>
      </w:pPr>
      <w:r w:rsidRPr="008A71A5">
        <w:t>Ridge spreads effects across correlated predictors.</w:t>
      </w:r>
    </w:p>
    <w:p w14:paraId="609FD679" w14:textId="77777777" w:rsidR="008A71A5" w:rsidRDefault="008A71A5" w:rsidP="008A71A5">
      <w:pPr>
        <w:numPr>
          <w:ilvl w:val="1"/>
          <w:numId w:val="5"/>
        </w:numPr>
      </w:pPr>
      <w:r w:rsidRPr="008A71A5">
        <w:t>Lasso enforces sparsity, selecting the most relevant subset of predictors while maintaining accuracy.</w:t>
      </w:r>
    </w:p>
    <w:p w14:paraId="2F863897" w14:textId="77777777" w:rsidR="008A71A5" w:rsidRDefault="008A71A5" w:rsidP="008A71A5"/>
    <w:p w14:paraId="6B8D4093" w14:textId="3698713E" w:rsidR="008A71A5" w:rsidRDefault="00B7368B" w:rsidP="008A71A5">
      <w:pPr>
        <w:rPr>
          <w:b/>
          <w:bCs/>
        </w:rPr>
      </w:pPr>
      <w:r w:rsidRPr="00B7368B">
        <w:rPr>
          <w:b/>
          <w:bCs/>
        </w:rPr>
        <w:t>Conclusion</w:t>
      </w:r>
    </w:p>
    <w:p w14:paraId="712EAA64" w14:textId="77777777" w:rsidR="00B7368B" w:rsidRDefault="00B7368B" w:rsidP="008A71A5">
      <w:pPr>
        <w:rPr>
          <w:b/>
          <w:bCs/>
        </w:rPr>
      </w:pPr>
    </w:p>
    <w:p w14:paraId="62C7C418" w14:textId="10F92BC0" w:rsidR="00443775" w:rsidRPr="00443775" w:rsidRDefault="00443775" w:rsidP="00443775">
      <w:r w:rsidRPr="00443775">
        <w:t xml:space="preserve">Predictive modeling of California housing prices demonstrated that regularization substantially improves performance compared to baseline linear regression. Both ridge and lasso regression reduced train and test MSE, effectively </w:t>
      </w:r>
      <w:proofErr w:type="gramStart"/>
      <w:r w:rsidRPr="00443775">
        <w:t>controlling for</w:t>
      </w:r>
      <w:proofErr w:type="gramEnd"/>
      <w:r w:rsidRPr="00443775">
        <w:t xml:space="preserve"> multicollinearity and overfitting. Lasso regression achieved the lowest test MSE (2.8863) and performed variable selection, resulting in a parsimonious model with strong predictive accuracy, while ridge regression also improved generalization, though its test error was slightly higher. Median income emerged as the most influential positive predictor, and population consistently exhibited a negative effect. Housing characteristics such as bedrooms and households, along with spatial variables like longitude, latitude, and ocean proximity, contributed meaningfully to predictions, with ridge and lasso adjusting their relative importance through shrinkage and variable selection. Linear regression highlighted a few strong predictors but was affected by multicollinearity, ridge distributed effects across correlated predictors for stability, and lasso produced a sparse, interpretable model without sacrificing predictive power. All reported MSE values correspond to the </w:t>
      </w:r>
      <w:r w:rsidRPr="00443775">
        <w:lastRenderedPageBreak/>
        <w:t xml:space="preserve">transformed response variable </w:t>
      </w:r>
      <m:oMath>
        <m:sSup>
          <m:sSupPr>
            <m:ctrlPr>
              <w:rPr>
                <w:rFonts w:ascii="Cambria Math" w:hAnsi="Cambria Math"/>
                <w:i/>
              </w:rPr>
            </m:ctrlPr>
          </m:sSupPr>
          <m:e>
            <m:r>
              <w:rPr>
                <w:rFonts w:ascii="Cambria Math" w:hAnsi="Cambria Math"/>
              </w:rPr>
              <m:t>y</m:t>
            </m:r>
          </m:e>
          <m:sup>
            <m:f>
              <m:fPr>
                <m:ctrlPr>
                  <w:rPr>
                    <w:rFonts w:ascii="Cambria Math" w:hAnsi="Cambria Math"/>
                    <w:i/>
                  </w:rPr>
                </m:ctrlPr>
              </m:fPr>
              <m:num>
                <m:r>
                  <w:rPr>
                    <w:rFonts w:ascii="Cambria Math" w:hAnsi="Cambria Math"/>
                  </w:rPr>
                  <m:t>1</m:t>
                </m:r>
              </m:num>
              <m:den>
                <m:r>
                  <w:rPr>
                    <w:rFonts w:ascii="Cambria Math" w:hAnsi="Cambria Math"/>
                  </w:rPr>
                  <m:t>4</m:t>
                </m:r>
              </m:den>
            </m:f>
          </m:sup>
        </m:sSup>
      </m:oMath>
      <w:r w:rsidRPr="00D86F0A">
        <w:t>.</w:t>
      </w:r>
      <w:r w:rsidRPr="00443775">
        <w:t>, ensuring stabilized variance. Overall, lasso regression provides the best balance of accuracy, interpretability, and model simplicity for predicting California housing prices.</w:t>
      </w:r>
    </w:p>
    <w:p w14:paraId="3E332EB2" w14:textId="77777777" w:rsidR="00B7368B" w:rsidRPr="008A71A5" w:rsidRDefault="00B7368B" w:rsidP="008A71A5">
      <w:pPr>
        <w:rPr>
          <w:b/>
          <w:bCs/>
        </w:rPr>
      </w:pPr>
    </w:p>
    <w:p w14:paraId="2121496D" w14:textId="77777777" w:rsidR="0052727B" w:rsidRPr="00516096" w:rsidRDefault="0052727B" w:rsidP="00516096"/>
    <w:p w14:paraId="37B4CD84" w14:textId="77777777" w:rsidR="00727FB8" w:rsidRDefault="00727FB8" w:rsidP="00727FB8"/>
    <w:sectPr w:rsidR="00727FB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44F6B" w14:textId="77777777" w:rsidR="00DD18D6" w:rsidRDefault="00DD18D6" w:rsidP="00727FB8">
      <w:pPr>
        <w:spacing w:after="0" w:line="240" w:lineRule="auto"/>
      </w:pPr>
      <w:r>
        <w:separator/>
      </w:r>
    </w:p>
  </w:endnote>
  <w:endnote w:type="continuationSeparator" w:id="0">
    <w:p w14:paraId="2C733ACE" w14:textId="77777777" w:rsidR="00DD18D6" w:rsidRDefault="00DD18D6" w:rsidP="00727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202767"/>
      <w:docPartObj>
        <w:docPartGallery w:val="Page Numbers (Bottom of Page)"/>
        <w:docPartUnique/>
      </w:docPartObj>
    </w:sdtPr>
    <w:sdtEndPr>
      <w:rPr>
        <w:noProof/>
      </w:rPr>
    </w:sdtEndPr>
    <w:sdtContent>
      <w:p w14:paraId="76E747A9" w14:textId="3D5ADA35" w:rsidR="00727FB8" w:rsidRDefault="00727F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C1CBE1" w14:textId="77777777" w:rsidR="00727FB8" w:rsidRDefault="00727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6F7FB" w14:textId="77777777" w:rsidR="00DD18D6" w:rsidRDefault="00DD18D6" w:rsidP="00727FB8">
      <w:pPr>
        <w:spacing w:after="0" w:line="240" w:lineRule="auto"/>
      </w:pPr>
      <w:r>
        <w:separator/>
      </w:r>
    </w:p>
  </w:footnote>
  <w:footnote w:type="continuationSeparator" w:id="0">
    <w:p w14:paraId="038969D2" w14:textId="77777777" w:rsidR="00DD18D6" w:rsidRDefault="00DD18D6" w:rsidP="00727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5444C"/>
    <w:multiLevelType w:val="multilevel"/>
    <w:tmpl w:val="D8E8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E52E1"/>
    <w:multiLevelType w:val="multilevel"/>
    <w:tmpl w:val="822C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7C486C"/>
    <w:multiLevelType w:val="multilevel"/>
    <w:tmpl w:val="5696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870F8"/>
    <w:multiLevelType w:val="hybridMultilevel"/>
    <w:tmpl w:val="2AB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C76AA3"/>
    <w:multiLevelType w:val="multilevel"/>
    <w:tmpl w:val="9992D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166D7"/>
    <w:multiLevelType w:val="multilevel"/>
    <w:tmpl w:val="0A8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370032">
    <w:abstractNumId w:val="1"/>
  </w:num>
  <w:num w:numId="2" w16cid:durableId="1582983864">
    <w:abstractNumId w:val="5"/>
  </w:num>
  <w:num w:numId="3" w16cid:durableId="1021011960">
    <w:abstractNumId w:val="0"/>
  </w:num>
  <w:num w:numId="4" w16cid:durableId="2039159237">
    <w:abstractNumId w:val="3"/>
  </w:num>
  <w:num w:numId="5" w16cid:durableId="945045387">
    <w:abstractNumId w:val="4"/>
  </w:num>
  <w:num w:numId="6" w16cid:durableId="360282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FB8"/>
    <w:rsid w:val="00033887"/>
    <w:rsid w:val="00060FBE"/>
    <w:rsid w:val="00073236"/>
    <w:rsid w:val="00090421"/>
    <w:rsid w:val="00124654"/>
    <w:rsid w:val="00125E8B"/>
    <w:rsid w:val="001A06D5"/>
    <w:rsid w:val="001D239C"/>
    <w:rsid w:val="00230C74"/>
    <w:rsid w:val="0027743C"/>
    <w:rsid w:val="00290875"/>
    <w:rsid w:val="002D2079"/>
    <w:rsid w:val="003311EA"/>
    <w:rsid w:val="00343472"/>
    <w:rsid w:val="003C2A34"/>
    <w:rsid w:val="003D6425"/>
    <w:rsid w:val="003F0057"/>
    <w:rsid w:val="00430749"/>
    <w:rsid w:val="00443775"/>
    <w:rsid w:val="00516096"/>
    <w:rsid w:val="0052727B"/>
    <w:rsid w:val="005A01F1"/>
    <w:rsid w:val="005B2BAD"/>
    <w:rsid w:val="005F4512"/>
    <w:rsid w:val="005F4D26"/>
    <w:rsid w:val="006016B7"/>
    <w:rsid w:val="00613E98"/>
    <w:rsid w:val="006232F5"/>
    <w:rsid w:val="006464D1"/>
    <w:rsid w:val="00652580"/>
    <w:rsid w:val="006C4CC3"/>
    <w:rsid w:val="006D349B"/>
    <w:rsid w:val="007215F4"/>
    <w:rsid w:val="00727FB8"/>
    <w:rsid w:val="00761E8D"/>
    <w:rsid w:val="0079329D"/>
    <w:rsid w:val="007C1B8D"/>
    <w:rsid w:val="0080048C"/>
    <w:rsid w:val="00806201"/>
    <w:rsid w:val="008076A6"/>
    <w:rsid w:val="00807EE4"/>
    <w:rsid w:val="00845BB3"/>
    <w:rsid w:val="008A604F"/>
    <w:rsid w:val="008A71A5"/>
    <w:rsid w:val="008B608A"/>
    <w:rsid w:val="008C23C1"/>
    <w:rsid w:val="009047B8"/>
    <w:rsid w:val="00960261"/>
    <w:rsid w:val="0096703F"/>
    <w:rsid w:val="009B70AE"/>
    <w:rsid w:val="00A36BF3"/>
    <w:rsid w:val="00A37042"/>
    <w:rsid w:val="00A410A2"/>
    <w:rsid w:val="00A623C5"/>
    <w:rsid w:val="00AD2D6F"/>
    <w:rsid w:val="00B3076D"/>
    <w:rsid w:val="00B30F6B"/>
    <w:rsid w:val="00B357C2"/>
    <w:rsid w:val="00B7368B"/>
    <w:rsid w:val="00BA31C5"/>
    <w:rsid w:val="00C22FF8"/>
    <w:rsid w:val="00C62842"/>
    <w:rsid w:val="00C6412F"/>
    <w:rsid w:val="00C82EBE"/>
    <w:rsid w:val="00C973AB"/>
    <w:rsid w:val="00CD3BD9"/>
    <w:rsid w:val="00D47A0C"/>
    <w:rsid w:val="00D86F0A"/>
    <w:rsid w:val="00DD18D6"/>
    <w:rsid w:val="00E00E29"/>
    <w:rsid w:val="00E30993"/>
    <w:rsid w:val="00E51033"/>
    <w:rsid w:val="00E55E9A"/>
    <w:rsid w:val="00E64D52"/>
    <w:rsid w:val="00E70B70"/>
    <w:rsid w:val="00EC6A34"/>
    <w:rsid w:val="00F0260E"/>
    <w:rsid w:val="00F05BA3"/>
    <w:rsid w:val="00F9296C"/>
    <w:rsid w:val="00FA157F"/>
    <w:rsid w:val="00FB3D3F"/>
    <w:rsid w:val="00FB5E79"/>
    <w:rsid w:val="00FF1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4D26"/>
  <w15:chartTrackingRefBased/>
  <w15:docId w15:val="{8377FB33-BE39-4F2B-9036-DCC720185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FB8"/>
    <w:rPr>
      <w:rFonts w:eastAsiaTheme="majorEastAsia" w:cstheme="majorBidi"/>
      <w:color w:val="272727" w:themeColor="text1" w:themeTint="D8"/>
    </w:rPr>
  </w:style>
  <w:style w:type="paragraph" w:styleId="Title">
    <w:name w:val="Title"/>
    <w:basedOn w:val="Normal"/>
    <w:next w:val="Normal"/>
    <w:link w:val="TitleChar"/>
    <w:uiPriority w:val="10"/>
    <w:qFormat/>
    <w:rsid w:val="00727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FB8"/>
    <w:pPr>
      <w:spacing w:before="160"/>
      <w:jc w:val="center"/>
    </w:pPr>
    <w:rPr>
      <w:i/>
      <w:iCs/>
      <w:color w:val="404040" w:themeColor="text1" w:themeTint="BF"/>
    </w:rPr>
  </w:style>
  <w:style w:type="character" w:customStyle="1" w:styleId="QuoteChar">
    <w:name w:val="Quote Char"/>
    <w:basedOn w:val="DefaultParagraphFont"/>
    <w:link w:val="Quote"/>
    <w:uiPriority w:val="29"/>
    <w:rsid w:val="00727FB8"/>
    <w:rPr>
      <w:i/>
      <w:iCs/>
      <w:color w:val="404040" w:themeColor="text1" w:themeTint="BF"/>
    </w:rPr>
  </w:style>
  <w:style w:type="paragraph" w:styleId="ListParagraph">
    <w:name w:val="List Paragraph"/>
    <w:basedOn w:val="Normal"/>
    <w:uiPriority w:val="34"/>
    <w:qFormat/>
    <w:rsid w:val="00727FB8"/>
    <w:pPr>
      <w:ind w:left="720"/>
      <w:contextualSpacing/>
    </w:pPr>
  </w:style>
  <w:style w:type="character" w:styleId="IntenseEmphasis">
    <w:name w:val="Intense Emphasis"/>
    <w:basedOn w:val="DefaultParagraphFont"/>
    <w:uiPriority w:val="21"/>
    <w:qFormat/>
    <w:rsid w:val="00727FB8"/>
    <w:rPr>
      <w:i/>
      <w:iCs/>
      <w:color w:val="0F4761" w:themeColor="accent1" w:themeShade="BF"/>
    </w:rPr>
  </w:style>
  <w:style w:type="paragraph" w:styleId="IntenseQuote">
    <w:name w:val="Intense Quote"/>
    <w:basedOn w:val="Normal"/>
    <w:next w:val="Normal"/>
    <w:link w:val="IntenseQuoteChar"/>
    <w:uiPriority w:val="30"/>
    <w:qFormat/>
    <w:rsid w:val="00727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FB8"/>
    <w:rPr>
      <w:i/>
      <w:iCs/>
      <w:color w:val="0F4761" w:themeColor="accent1" w:themeShade="BF"/>
    </w:rPr>
  </w:style>
  <w:style w:type="character" w:styleId="IntenseReference">
    <w:name w:val="Intense Reference"/>
    <w:basedOn w:val="DefaultParagraphFont"/>
    <w:uiPriority w:val="32"/>
    <w:qFormat/>
    <w:rsid w:val="00727FB8"/>
    <w:rPr>
      <w:b/>
      <w:bCs/>
      <w:smallCaps/>
      <w:color w:val="0F4761" w:themeColor="accent1" w:themeShade="BF"/>
      <w:spacing w:val="5"/>
    </w:rPr>
  </w:style>
  <w:style w:type="paragraph" w:styleId="Header">
    <w:name w:val="header"/>
    <w:basedOn w:val="Normal"/>
    <w:link w:val="HeaderChar"/>
    <w:uiPriority w:val="99"/>
    <w:unhideWhenUsed/>
    <w:rsid w:val="00727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FB8"/>
  </w:style>
  <w:style w:type="paragraph" w:styleId="Footer">
    <w:name w:val="footer"/>
    <w:basedOn w:val="Normal"/>
    <w:link w:val="FooterChar"/>
    <w:uiPriority w:val="99"/>
    <w:unhideWhenUsed/>
    <w:rsid w:val="00727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FB8"/>
  </w:style>
  <w:style w:type="paragraph" w:styleId="NormalWeb">
    <w:name w:val="Normal (Web)"/>
    <w:basedOn w:val="Normal"/>
    <w:uiPriority w:val="99"/>
    <w:semiHidden/>
    <w:unhideWhenUsed/>
    <w:rsid w:val="00516096"/>
    <w:rPr>
      <w:rFonts w:ascii="Times New Roman" w:hAnsi="Times New Roman" w:cs="Times New Roman"/>
    </w:rPr>
  </w:style>
  <w:style w:type="character" w:styleId="Hyperlink">
    <w:name w:val="Hyperlink"/>
    <w:basedOn w:val="DefaultParagraphFont"/>
    <w:uiPriority w:val="99"/>
    <w:unhideWhenUsed/>
    <w:rsid w:val="00125E8B"/>
    <w:rPr>
      <w:color w:val="467886" w:themeColor="hyperlink"/>
      <w:u w:val="single"/>
    </w:rPr>
  </w:style>
  <w:style w:type="character" w:styleId="UnresolvedMention">
    <w:name w:val="Unresolved Mention"/>
    <w:basedOn w:val="DefaultParagraphFont"/>
    <w:uiPriority w:val="99"/>
    <w:semiHidden/>
    <w:unhideWhenUsed/>
    <w:rsid w:val="00125E8B"/>
    <w:rPr>
      <w:color w:val="605E5C"/>
      <w:shd w:val="clear" w:color="auto" w:fill="E1DFDD"/>
    </w:rPr>
  </w:style>
  <w:style w:type="character" w:styleId="PlaceholderText">
    <w:name w:val="Placeholder Text"/>
    <w:basedOn w:val="DefaultParagraphFont"/>
    <w:uiPriority w:val="99"/>
    <w:semiHidden/>
    <w:rsid w:val="00125E8B"/>
    <w:rPr>
      <w:color w:val="666666"/>
    </w:rPr>
  </w:style>
  <w:style w:type="table" w:styleId="TableGrid">
    <w:name w:val="Table Grid"/>
    <w:basedOn w:val="TableNormal"/>
    <w:uiPriority w:val="39"/>
    <w:rsid w:val="006D3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hamzasahin/california-housing-prices/dat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8986</TotalTime>
  <Pages>9</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Hidalgo</dc:creator>
  <cp:keywords/>
  <dc:description/>
  <cp:lastModifiedBy>Joaquin Hidalgo</cp:lastModifiedBy>
  <cp:revision>56</cp:revision>
  <dcterms:created xsi:type="dcterms:W3CDTF">2025-08-18T17:00:00Z</dcterms:created>
  <dcterms:modified xsi:type="dcterms:W3CDTF">2025-09-01T03:27:00Z</dcterms:modified>
</cp:coreProperties>
</file>