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Burbank Big Rg Md" w:hAnsi="Burbank Big Rg Md" w:eastAsia="SimSun" w:cs="Burbank Big Rg Md"/>
          <w:sz w:val="20"/>
          <w:szCs w:val="24"/>
        </w:rPr>
      </w:pPr>
      <w:r>
        <w:rPr>
          <w:rFonts w:hint="default" w:ascii="Burbank Big Rg Md" w:hAnsi="Burbank Big Rg Md" w:eastAsia="SimSun" w:cs="Burbank Big Rg Md"/>
          <w:b/>
          <w:color w:val="172F47"/>
          <w:sz w:val="22"/>
          <w:szCs w:val="24"/>
        </w:rPr>
        <w:t>## Advanced Java Study Guide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Burbank Big Rg Md" w:hAnsi="Burbank Big Rg Md" w:eastAsia="SimSun" w:cs="Burbank Big Rg Md"/>
          <w:sz w:val="20"/>
          <w:szCs w:val="24"/>
        </w:rPr>
      </w:pPr>
    </w:p>
    <w:p>
      <w:pPr>
        <w:rPr>
          <w:rFonts w:hint="default" w:ascii="Burbank Big Rg Md" w:hAnsi="Burbank Big Rg Md" w:cs="Burbank Big Rg Md"/>
        </w:rPr>
      </w:pPr>
      <w:r>
        <w:rPr>
          <w:rFonts w:hint="default" w:ascii="Burbank Big Rg Md" w:hAnsi="Burbank Big Rg Md" w:eastAsia="Consolas" w:cs="Burbank Big Rg Md"/>
          <w:color w:val="000000"/>
          <w:sz w:val="20"/>
          <w:szCs w:val="24"/>
        </w:rPr>
        <w:t>You should be able to explain and apply the following topics: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48"/>
        <w:gridCol w:w="6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" w:hRule="atLeast"/>
        </w:trPr>
        <w:tc>
          <w:tcPr>
            <w:tcW w:w="10788" w:type="dxa"/>
            <w:gridSpan w:val="2"/>
          </w:tcPr>
          <w:p>
            <w:pPr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Threads and Garbage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  <w:u w:val="single"/>
              </w:rPr>
              <w:t>Lifecycle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of a thread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Thread states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Creating threads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Thread class &amp; thread methods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Runnable interface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Deadlock and ways to prevent it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  <w:u w:val="single"/>
              </w:rPr>
              <w:t>Livelock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How to invoke Garbage Collection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88" w:type="dxa"/>
            <w:gridSpan w:val="2"/>
          </w:tcPr>
          <w:p>
            <w:pPr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Reflections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Benefits and purpose of Reflection API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Classes and interfaces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Class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Method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Modifier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Parameter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Constructor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88" w:type="dxa"/>
            <w:gridSpan w:val="2"/>
          </w:tcPr>
          <w:p>
            <w:pPr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Java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Functional interfaces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- 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  <w:u w:val="single"/>
              </w:rPr>
              <w:t>Lamdba</w:t>
            </w: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functions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88" w:type="dxa"/>
            <w:gridSpan w:val="2"/>
          </w:tcPr>
          <w:p>
            <w:pPr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Test-driven development (TDD)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JUnit annotations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@Test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@Before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@After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@BeforeClass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@AfterClass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@Ignore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Order of execution of these annotated methods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Assert class methods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Testing best practices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Dependency injection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Writing testable code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Mocking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Measuring code coverage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Externalize data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88" w:type="dxa"/>
            <w:gridSpan w:val="2"/>
          </w:tcPr>
          <w:p>
            <w:pPr>
              <w:jc w:val="center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SimSun" w:cs="Burbank Big Rg Md"/>
                <w:b/>
                <w:color w:val="172F47"/>
                <w:sz w:val="21"/>
                <w:szCs w:val="21"/>
              </w:rPr>
              <w:t>### Log4j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Benefits / purpose of logging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Log4j configuration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>- Log4j logging levels and threshold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ALL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DEBUG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INFO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WARN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ERROR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spacing w:beforeLines="0" w:afterLines="0"/>
              <w:jc w:val="left"/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FATAL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48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  <w:r>
              <w:rPr>
                <w:rFonts w:hint="default" w:ascii="Burbank Big Rg Md" w:hAnsi="Burbank Big Rg Md" w:eastAsia="Consolas" w:cs="Burbank Big Rg Md"/>
                <w:color w:val="000000"/>
                <w:sz w:val="21"/>
                <w:szCs w:val="21"/>
              </w:rPr>
              <w:t xml:space="preserve">  - OFF</w:t>
            </w:r>
          </w:p>
        </w:tc>
        <w:tc>
          <w:tcPr>
            <w:tcW w:w="6340" w:type="dxa"/>
          </w:tcPr>
          <w:p>
            <w:pPr>
              <w:rPr>
                <w:rFonts w:hint="default" w:ascii="Burbank Big Rg Md" w:hAnsi="Burbank Big Rg Md" w:cs="Burbank Big Rg Md"/>
                <w:sz w:val="21"/>
                <w:szCs w:val="21"/>
                <w:vertAlign w:val="baseline"/>
              </w:rPr>
            </w:pPr>
          </w:p>
        </w:tc>
      </w:tr>
    </w:tbl>
    <w:p/>
    <w:sectPr>
      <w:pgSz w:w="12240" w:h="1584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klove">
    <w:panose1 w:val="02000603000000000000"/>
    <w:charset w:val="00"/>
    <w:family w:val="auto"/>
    <w:pitch w:val="default"/>
    <w:sig w:usb0="80000001" w:usb1="00010000" w:usb2="00000000" w:usb3="00000000" w:csb0="00000001" w:csb1="00000000"/>
  </w:font>
  <w:font w:name="HelloPalazzo">
    <w:panose1 w:val="02000603000000000000"/>
    <w:charset w:val="00"/>
    <w:family w:val="auto"/>
    <w:pitch w:val="default"/>
    <w:sig w:usb0="80000003" w:usb1="00010002" w:usb2="00000000" w:usb3="00000000" w:csb0="00000001" w:csb1="00000000"/>
  </w:font>
  <w:font w:name="HelloSmartie">
    <w:panose1 w:val="02000603000000000000"/>
    <w:charset w:val="00"/>
    <w:family w:val="auto"/>
    <w:pitch w:val="default"/>
    <w:sig w:usb0="80000003" w:usb1="00010002" w:usb2="00000000" w:usb3="00000000" w:csb0="00000001" w:csb1="00000000"/>
  </w:font>
  <w:font w:name="HelloOliver">
    <w:panose1 w:val="02000603000000000000"/>
    <w:charset w:val="00"/>
    <w:family w:val="auto"/>
    <w:pitch w:val="default"/>
    <w:sig w:usb0="80000003" w:usb1="00010002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berry">
    <w:panose1 w:val="00000000000000000000"/>
    <w:charset w:val="00"/>
    <w:family w:val="auto"/>
    <w:pitch w:val="default"/>
    <w:sig w:usb0="80000003" w:usb1="0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ang whack pow">
    <w:panose1 w:val="02000000000000000000"/>
    <w:charset w:val="00"/>
    <w:family w:val="auto"/>
    <w:pitch w:val="default"/>
    <w:sig w:usb0="A00002AF" w:usb1="4000004A" w:usb2="00000000" w:usb3="00000000" w:csb0="2000019F" w:csb1="02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C Champagn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fe &amp;  brewery">
    <w:panose1 w:val="00000000000000000000"/>
    <w:charset w:val="00"/>
    <w:family w:val="auto"/>
    <w:pitch w:val="default"/>
    <w:sig w:usb0="A00002EF" w:usb1="4000004A" w:usb2="00000000" w:usb3="00000000" w:csb0="20000197" w:csb1="4F000000"/>
  </w:font>
  <w:font w:name="Burbank Big Rg Md">
    <w:panose1 w:val="00000000000000000000"/>
    <w:charset w:val="00"/>
    <w:family w:val="auto"/>
    <w:pitch w:val="default"/>
    <w:sig w:usb0="8000002F" w:usb1="4000044A" w:usb2="00000000" w:usb3="00000000" w:csb0="2000009B" w:csb1="00000000"/>
  </w:font>
  <w:font w:name="Burbank Big Rg Lt">
    <w:panose1 w:val="00000000000000000000"/>
    <w:charset w:val="00"/>
    <w:family w:val="auto"/>
    <w:pitch w:val="default"/>
    <w:sig w:usb0="8000002F" w:usb1="4000044A" w:usb2="00000000" w:usb3="00000000" w:csb0="2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54518B1"/>
    <w:rsid w:val="79F7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2021-02-23T22:48:00Z</dcterms:created>
  <dc:creator>Danispaz1</dc:creator>
  <cp:lastModifiedBy>Doan Rose</cp:lastModifiedBy>
  <dcterms:modified xsi:type="dcterms:W3CDTF">2021-02-23T22:55:56Z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