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4046B" w14:textId="43D034D9" w:rsidR="0061162A" w:rsidRDefault="009630B1" w:rsidP="00832135">
      <w:pPr>
        <w:pStyle w:val="Titre2"/>
      </w:pPr>
      <w:r>
        <w:t>Je sais plus quand</w:t>
      </w:r>
    </w:p>
    <w:p w14:paraId="2728A228" w14:textId="07D48943" w:rsidR="00A14E89" w:rsidRDefault="00A14E89">
      <w:r>
        <w:t>Init du repo git LFBB</w:t>
      </w:r>
    </w:p>
    <w:p w14:paraId="18C93A5E" w14:textId="7107E537" w:rsidR="00A14E89" w:rsidRDefault="00A14E89">
      <w:r>
        <w:t>Clone du repo en local</w:t>
      </w:r>
    </w:p>
    <w:p w14:paraId="07C90E58" w14:textId="77777777" w:rsidR="00A833BC" w:rsidRDefault="00A833BC"/>
    <w:p w14:paraId="6B124FE8" w14:textId="498E6A6A" w:rsidR="00A833BC" w:rsidRPr="00A833BC" w:rsidRDefault="00A833BC" w:rsidP="00A833BC">
      <w:pPr>
        <w:pStyle w:val="Titre2"/>
        <w:rPr>
          <w:color w:val="auto"/>
          <w:highlight w:val="red"/>
        </w:rPr>
      </w:pPr>
      <w:r w:rsidRPr="00A833BC">
        <w:rPr>
          <w:color w:val="auto"/>
          <w:highlight w:val="red"/>
        </w:rPr>
        <w:t>03/12/2025</w:t>
      </w:r>
    </w:p>
    <w:p w14:paraId="05F54A75" w14:textId="77777777" w:rsidR="00A833BC" w:rsidRPr="00A833BC" w:rsidRDefault="00A833BC" w:rsidP="00A833BC">
      <w:pPr>
        <w:pStyle w:val="Titre2"/>
        <w:rPr>
          <w:color w:val="auto"/>
        </w:rPr>
      </w:pPr>
      <w:r w:rsidRPr="00A833BC">
        <w:rPr>
          <w:color w:val="auto"/>
          <w:highlight w:val="red"/>
        </w:rPr>
        <w:t>PROBLEME POUR FAIRE LES REQUETES POST AVEC PYTHON AVEC LA PLATEFORME APEX.ORACLE.COM</w:t>
      </w:r>
    </w:p>
    <w:p w14:paraId="470AD760" w14:textId="77777777" w:rsidR="00A833BC" w:rsidRDefault="00A833BC"/>
    <w:p w14:paraId="03D39766" w14:textId="14D495D6" w:rsidR="00A14E89" w:rsidRDefault="00A14E89">
      <w:r>
        <w:t xml:space="preserve">Création </w:t>
      </w:r>
      <w:r w:rsidR="00A833BC">
        <w:t>d’une</w:t>
      </w:r>
      <w:r>
        <w:t xml:space="preserve"> base en mode </w:t>
      </w:r>
      <w:r w:rsidR="00B9650A" w:rsidRPr="00B9650A">
        <w:t>Autonomous Transaction Processing</w:t>
      </w:r>
      <w:r w:rsidR="00B9650A">
        <w:t xml:space="preserve"> (pour pourvoir activer APEX)</w:t>
      </w:r>
    </w:p>
    <w:p w14:paraId="174F0BA5" w14:textId="15A2762F" w:rsidR="004D601B" w:rsidRDefault="00CF5904">
      <w:r>
        <w:t xml:space="preserve">Création des schémas STG_RAW et ODS </w:t>
      </w:r>
      <w:r w:rsidR="009630B1">
        <w:t>(pas de</w:t>
      </w:r>
      <w:r>
        <w:t xml:space="preserve"> grant</w:t>
      </w:r>
      <w:r w:rsidR="00FF3D33">
        <w:t xml:space="preserve"> </w:t>
      </w:r>
      <w:r w:rsidR="009630B1">
        <w:t>pour l’instant)</w:t>
      </w:r>
    </w:p>
    <w:p w14:paraId="5CDD9285" w14:textId="77777777" w:rsidR="00CF5904" w:rsidRPr="00FF3D33" w:rsidRDefault="00CF5904" w:rsidP="00CF5904">
      <w:pPr>
        <w:pStyle w:val="code"/>
        <w:rPr>
          <w:lang w:val="fr-FR"/>
        </w:rPr>
      </w:pPr>
    </w:p>
    <w:p w14:paraId="1303D5B9" w14:textId="6690D238" w:rsidR="00CF5904" w:rsidRPr="00CF5904" w:rsidRDefault="00CF5904" w:rsidP="00CF5904">
      <w:pPr>
        <w:pStyle w:val="code"/>
      </w:pPr>
      <w:r w:rsidRPr="00CF5904">
        <w:t xml:space="preserve">CREATE USER STG_RAW IDENTIFIED BY </w:t>
      </w:r>
      <w:r>
        <w:t>“**mdp**”</w:t>
      </w:r>
    </w:p>
    <w:p w14:paraId="152ACFC9" w14:textId="77777777" w:rsidR="00CF5904" w:rsidRDefault="00CF5904" w:rsidP="00CF5904">
      <w:pPr>
        <w:pStyle w:val="code"/>
      </w:pPr>
      <w:r w:rsidRPr="00CF5904">
        <w:t xml:space="preserve">  QUOTA UNLIMITED ON DATA;</w:t>
      </w:r>
    </w:p>
    <w:p w14:paraId="471529CA" w14:textId="77777777" w:rsidR="0020384E" w:rsidRDefault="0020384E" w:rsidP="00CF5904">
      <w:pPr>
        <w:pStyle w:val="code"/>
      </w:pPr>
    </w:p>
    <w:p w14:paraId="5A2F9301" w14:textId="7A7AF2DE" w:rsidR="00FF3D33" w:rsidRDefault="00FF3D33" w:rsidP="00CF5904">
      <w:pPr>
        <w:pStyle w:val="code"/>
      </w:pPr>
      <w:r w:rsidRPr="00CF5904">
        <w:t>GRANT CREATE SESSION, CREATE TABLE, CREATE VIEW, CREATE SEQUENCE TO STG_RAW;</w:t>
      </w:r>
    </w:p>
    <w:p w14:paraId="6E37DB51" w14:textId="77777777" w:rsidR="0020384E" w:rsidRPr="00CF5904" w:rsidRDefault="0020384E" w:rsidP="0020384E">
      <w:pPr>
        <w:pStyle w:val="code"/>
      </w:pPr>
    </w:p>
    <w:p w14:paraId="6FE5B519" w14:textId="77777777" w:rsidR="0020384E" w:rsidRPr="00CF5904" w:rsidRDefault="0020384E" w:rsidP="0020384E">
      <w:pPr>
        <w:pStyle w:val="code"/>
      </w:pPr>
      <w:r w:rsidRPr="00CF5904">
        <w:t xml:space="preserve">CREATE USER </w:t>
      </w:r>
      <w:r>
        <w:t>ODS</w:t>
      </w:r>
      <w:r w:rsidRPr="00CF5904">
        <w:t xml:space="preserve"> IDENTIFIED BY </w:t>
      </w:r>
      <w:r>
        <w:t>“**mdp**”</w:t>
      </w:r>
    </w:p>
    <w:p w14:paraId="5A6177E4" w14:textId="77777777" w:rsidR="0020384E" w:rsidRDefault="0020384E" w:rsidP="0020384E">
      <w:pPr>
        <w:pStyle w:val="code"/>
      </w:pPr>
      <w:r w:rsidRPr="00CF5904">
        <w:t xml:space="preserve">  QUOTA UNLIMITED ON DATA;</w:t>
      </w:r>
    </w:p>
    <w:p w14:paraId="41555A41" w14:textId="77777777" w:rsidR="00FF3D33" w:rsidRDefault="00FF3D33" w:rsidP="0020384E">
      <w:pPr>
        <w:pStyle w:val="code"/>
      </w:pPr>
    </w:p>
    <w:p w14:paraId="69CA4B79" w14:textId="77777777" w:rsidR="00FF3D33" w:rsidRDefault="00FF3D33" w:rsidP="00FF3D33">
      <w:pPr>
        <w:pStyle w:val="code"/>
      </w:pPr>
      <w:r w:rsidRPr="00CF5904">
        <w:t xml:space="preserve">GRANT CREATE SESSION, CREATE TABLE, CREATE VIEW, CREATE SEQUENCE TO </w:t>
      </w:r>
      <w:r>
        <w:t>ODS</w:t>
      </w:r>
      <w:r w:rsidRPr="00CF5904">
        <w:t>;</w:t>
      </w:r>
    </w:p>
    <w:p w14:paraId="43608B3C" w14:textId="77777777" w:rsidR="00FF3D33" w:rsidRPr="00CF5904" w:rsidRDefault="00FF3D33" w:rsidP="0020384E">
      <w:pPr>
        <w:pStyle w:val="code"/>
      </w:pPr>
    </w:p>
    <w:p w14:paraId="67CE3E45" w14:textId="77777777" w:rsidR="0020384E" w:rsidRDefault="0020384E" w:rsidP="00CF5904">
      <w:pPr>
        <w:pStyle w:val="code"/>
      </w:pPr>
    </w:p>
    <w:p w14:paraId="195681EF" w14:textId="77777777" w:rsidR="00CF5904" w:rsidRPr="0020384E" w:rsidRDefault="00CF5904" w:rsidP="00CF5904">
      <w:pPr>
        <w:rPr>
          <w:lang w:val="en-US"/>
        </w:rPr>
      </w:pPr>
    </w:p>
    <w:p w14:paraId="2B0F7EFE" w14:textId="0800FA65" w:rsidR="00CF5904" w:rsidRDefault="00CF5904" w:rsidP="00CF5904">
      <w:r w:rsidRPr="009630B1">
        <w:rPr>
          <w:highlight w:val="yellow"/>
        </w:rPr>
        <w:t>Pour chaque table, il faudra faire</w:t>
      </w:r>
      <w:r w:rsidR="00FF3D33" w:rsidRPr="009630B1">
        <w:rPr>
          <w:highlight w:val="yellow"/>
        </w:rPr>
        <w:t xml:space="preserve"> en étant connecté en STG_RA</w:t>
      </w:r>
      <w:r w:rsidR="00FF3D33" w:rsidRPr="00FF3D33">
        <w:rPr>
          <w:highlight w:val="yellow"/>
        </w:rPr>
        <w:t>W</w:t>
      </w:r>
    </w:p>
    <w:p w14:paraId="2FCC2068" w14:textId="77777777" w:rsidR="00CF5904" w:rsidRPr="00CF5904" w:rsidRDefault="00CF5904" w:rsidP="00CF5904">
      <w:pPr>
        <w:pStyle w:val="code"/>
        <w:rPr>
          <w:lang w:val="fr-FR"/>
        </w:rPr>
      </w:pPr>
    </w:p>
    <w:p w14:paraId="730FE6E7" w14:textId="213DCE0D" w:rsidR="00CF5904" w:rsidRDefault="00CF5904" w:rsidP="00CF5904">
      <w:pPr>
        <w:pStyle w:val="code"/>
      </w:pPr>
      <w:r w:rsidRPr="00B24F74">
        <w:t xml:space="preserve">GRANT SELECT, INSERT, UPDATE, DELETE ON </w:t>
      </w:r>
      <w:r w:rsidRPr="00FF3D33">
        <w:rPr>
          <w:color w:val="000000" w:themeColor="text1"/>
          <w:highlight w:val="yellow"/>
        </w:rPr>
        <w:t>STG_RAW</w:t>
      </w:r>
      <w:r w:rsidRPr="00B24F74">
        <w:t>.</w:t>
      </w:r>
      <w:r w:rsidRPr="00CF5904">
        <w:rPr>
          <w:i/>
          <w:iCs/>
        </w:rPr>
        <w:t>table</w:t>
      </w:r>
      <w:r w:rsidRPr="00B24F74">
        <w:t xml:space="preserve"> TO </w:t>
      </w:r>
      <w:r>
        <w:t>ODS</w:t>
      </w:r>
      <w:r w:rsidRPr="00B24F74">
        <w:t>;</w:t>
      </w:r>
    </w:p>
    <w:p w14:paraId="455541B0" w14:textId="77777777" w:rsidR="00CF5904" w:rsidRPr="00B24F74" w:rsidRDefault="00CF5904" w:rsidP="00CF5904">
      <w:pPr>
        <w:pStyle w:val="code"/>
      </w:pPr>
    </w:p>
    <w:p w14:paraId="4D1406A7" w14:textId="77777777" w:rsidR="00CF5904" w:rsidRDefault="00CF5904">
      <w:pPr>
        <w:pBdr>
          <w:bottom w:val="single" w:sz="6" w:space="1" w:color="auto"/>
        </w:pBdr>
        <w:rPr>
          <w:lang w:val="en-US"/>
        </w:rPr>
      </w:pPr>
    </w:p>
    <w:p w14:paraId="5A97616D" w14:textId="7C816624" w:rsidR="0090723E" w:rsidRDefault="009630B1" w:rsidP="0090723E">
      <w:pPr>
        <w:pStyle w:val="Titre2"/>
      </w:pPr>
      <w:r>
        <w:t>03/12</w:t>
      </w:r>
      <w:r w:rsidR="00832135">
        <w:t>/2025</w:t>
      </w:r>
    </w:p>
    <w:p w14:paraId="72497866" w14:textId="4CEDE63B" w:rsidR="00832135" w:rsidRDefault="00A833BC" w:rsidP="00A833BC">
      <w:r>
        <w:t xml:space="preserve">Dans l’anonymous database </w:t>
      </w:r>
      <w:r w:rsidR="00832135" w:rsidRPr="00832135">
        <w:t>Tables + triggers via script</w:t>
      </w:r>
      <w:r w:rsidR="00832135">
        <w:t>s</w:t>
      </w:r>
      <w:r w:rsidR="00832135" w:rsidRPr="00832135">
        <w:t xml:space="preserve"> sauvegardés</w:t>
      </w:r>
      <w:r w:rsidR="00832135">
        <w:t xml:space="preserve"> dans le workspace</w:t>
      </w:r>
      <w:r w:rsidR="0090723E">
        <w:t xml:space="preserve"> + en local.</w:t>
      </w:r>
    </w:p>
    <w:p w14:paraId="4E156F41" w14:textId="641CA754" w:rsidR="0090723E" w:rsidRPr="0090723E" w:rsidRDefault="0090723E" w:rsidP="00A833BC">
      <w:r w:rsidRPr="0090723E">
        <w:t>1</w:t>
      </w:r>
      <w:r w:rsidRPr="0090723E">
        <w:rPr>
          <w:vertAlign w:val="superscript"/>
        </w:rPr>
        <w:t>er</w:t>
      </w:r>
      <w:r w:rsidRPr="0090723E">
        <w:t xml:space="preserve"> test d’1 requête POST (ressou</w:t>
      </w:r>
      <w:r>
        <w:t>rces atmosphériques) : ok à partir de postman</w:t>
      </w:r>
    </w:p>
    <w:p w14:paraId="646FA1C5" w14:textId="0C982D19" w:rsidR="00832135" w:rsidRDefault="003004A8" w:rsidP="003004A8">
      <w:pPr>
        <w:pStyle w:val="Paragraphedeliste"/>
        <w:ind w:left="0"/>
        <w:jc w:val="both"/>
        <w:rPr>
          <w:strike/>
          <w:highlight w:val="yellow"/>
        </w:rPr>
      </w:pPr>
      <w:r w:rsidRPr="00CE761D">
        <w:rPr>
          <w:strike/>
          <w:highlight w:val="yellow"/>
        </w:rPr>
        <w:t>Endpoint « atmospheric resources » et « atmospheric resources rate » appelés par Python avec les json issus du scrapping : OK</w:t>
      </w:r>
    </w:p>
    <w:p w14:paraId="057C1642" w14:textId="77777777" w:rsidR="00CE761D" w:rsidRPr="00CE761D" w:rsidRDefault="00CE761D" w:rsidP="003004A8">
      <w:pPr>
        <w:pStyle w:val="Paragraphedeliste"/>
        <w:ind w:left="0"/>
        <w:jc w:val="both"/>
        <w:rPr>
          <w:highlight w:val="yellow"/>
        </w:rPr>
      </w:pPr>
      <w:r w:rsidRPr="00CE761D">
        <w:rPr>
          <w:highlight w:val="yellow"/>
        </w:rPr>
        <w:t xml:space="preserve">EN FAIT, NON. </w:t>
      </w:r>
    </w:p>
    <w:p w14:paraId="58CD7DA5" w14:textId="06299D16" w:rsidR="00CE761D" w:rsidRDefault="00CE761D" w:rsidP="003004A8">
      <w:pPr>
        <w:pStyle w:val="Paragraphedeliste"/>
        <w:ind w:left="0"/>
        <w:jc w:val="both"/>
        <w:rPr>
          <w:highlight w:val="yellow"/>
        </w:rPr>
      </w:pPr>
      <w:r w:rsidRPr="00CE761D">
        <w:rPr>
          <w:highlight w:val="yellow"/>
        </w:rPr>
        <w:t>J’ESPERE QUE C’EST PAS LE MEME PROBLEME QUE AVEC APEX.ORACLE.COM</w:t>
      </w:r>
    </w:p>
    <w:p w14:paraId="16804680" w14:textId="77777777" w:rsidR="00A55F5F" w:rsidRDefault="00A55F5F" w:rsidP="003004A8">
      <w:pPr>
        <w:pStyle w:val="Paragraphedeliste"/>
        <w:ind w:left="0"/>
        <w:jc w:val="both"/>
        <w:rPr>
          <w:highlight w:val="yellow"/>
        </w:rPr>
      </w:pPr>
    </w:p>
    <w:p w14:paraId="4C551BAD" w14:textId="690A716F" w:rsidR="00A55F5F" w:rsidRPr="00A55F5F" w:rsidRDefault="00A55F5F" w:rsidP="00A55F5F">
      <w:pPr>
        <w:pStyle w:val="Titre2"/>
      </w:pPr>
      <w:r w:rsidRPr="00A55F5F">
        <w:lastRenderedPageBreak/>
        <w:t>04/12</w:t>
      </w:r>
    </w:p>
    <w:p w14:paraId="1E925212" w14:textId="598ACF82" w:rsidR="003004A8" w:rsidRDefault="00A55F5F" w:rsidP="003004A8">
      <w:r w:rsidRPr="00A55F5F">
        <w:t>Situation stabilisée sur la plateforme</w:t>
      </w:r>
      <w:r>
        <w:t>. Ca déroule pour la mise en place des interfaces REST.</w:t>
      </w:r>
    </w:p>
    <w:p w14:paraId="7BD16AA1" w14:textId="77E9A784" w:rsidR="00A55F5F" w:rsidRDefault="00A55F5F" w:rsidP="003004A8">
      <w:r>
        <w:t xml:space="preserve">En parallèle, je me demande jusqu’où je vais en termes de sécurité / habilitations…. Est-ce que c’est vraiment pertinent pour un proto (pour la sécurité sûrement que non, mais il y a aussi l’aspect portfolio). </w:t>
      </w:r>
    </w:p>
    <w:p w14:paraId="7945BFC1" w14:textId="28BEA300" w:rsidR="00A55F5F" w:rsidRDefault="00A55F5F" w:rsidP="003004A8">
      <w:r>
        <w:t xml:space="preserve">Les pistes : </w:t>
      </w:r>
    </w:p>
    <w:p w14:paraId="2E5B0D91" w14:textId="3CAA1BD4" w:rsidR="00A55F5F" w:rsidRDefault="00A55F5F" w:rsidP="00A55F5F">
      <w:pPr>
        <w:pStyle w:val="Paragraphedeliste"/>
        <w:numPr>
          <w:ilvl w:val="0"/>
          <w:numId w:val="4"/>
        </w:numPr>
      </w:pPr>
      <w:r>
        <w:t>Schéma dédié aux interface REST, avec que des GRANT en lecture</w:t>
      </w:r>
    </w:p>
    <w:p w14:paraId="72B7A5DF" w14:textId="665820CB" w:rsidR="00A55F5F" w:rsidRDefault="00A55F5F" w:rsidP="00A55F5F">
      <w:pPr>
        <w:pStyle w:val="Paragraphedeliste"/>
        <w:numPr>
          <w:ilvl w:val="0"/>
          <w:numId w:val="4"/>
        </w:numPr>
      </w:pPr>
      <w:r>
        <w:t>Exposer des vues plutôt que les tables (ça ça sera quand je bosserai sur l’applicatif ou le reporting, ex PWRBI, APEXAPP, ….)</w:t>
      </w:r>
    </w:p>
    <w:p w14:paraId="6FA1ECFE" w14:textId="77777777" w:rsidR="006765E1" w:rsidRDefault="006765E1" w:rsidP="006765E1"/>
    <w:p w14:paraId="12DA3692" w14:textId="49A42615" w:rsidR="006765E1" w:rsidRPr="00A55F5F" w:rsidRDefault="006765E1" w:rsidP="006765E1">
      <w:pPr>
        <w:pStyle w:val="Titre2"/>
      </w:pPr>
      <w:r w:rsidRPr="00A55F5F">
        <w:t>0</w:t>
      </w:r>
      <w:r>
        <w:t>5</w:t>
      </w:r>
      <w:r w:rsidRPr="00A55F5F">
        <w:t>/12</w:t>
      </w:r>
    </w:p>
    <w:p w14:paraId="1ACF0407" w14:textId="65479254" w:rsidR="006765E1" w:rsidRDefault="006765E1" w:rsidP="006765E1">
      <w:r>
        <w:t>Encore la m… avec Talend :</w:t>
      </w:r>
    </w:p>
    <w:p w14:paraId="06ED8476" w14:textId="2CE5FDEF" w:rsidR="006765E1" w:rsidRDefault="006765E1" w:rsidP="006765E1">
      <w:pPr>
        <w:pStyle w:val="Paragraphedeliste"/>
        <w:numPr>
          <w:ilvl w:val="0"/>
          <w:numId w:val="5"/>
        </w:numPr>
      </w:pPr>
      <w:r>
        <w:t>Impossible de parser du json</w:t>
      </w:r>
    </w:p>
    <w:p w14:paraId="27A1F24D" w14:textId="6F84C3FB" w:rsidR="006765E1" w:rsidRDefault="006765E1" w:rsidP="006765E1">
      <w:pPr>
        <w:pStyle w:val="Paragraphedeliste"/>
        <w:numPr>
          <w:ilvl w:val="0"/>
          <w:numId w:val="5"/>
        </w:numPr>
      </w:pPr>
      <w:r>
        <w:t>Impossible de se connecter à la base autonomous Oracle (alors que ok avec dBeaver)</w:t>
      </w:r>
    </w:p>
    <w:p w14:paraId="0C82D3DC" w14:textId="1E2492C8" w:rsidR="006765E1" w:rsidRDefault="006765E1" w:rsidP="006765E1">
      <w:r>
        <w:sym w:font="Wingdings" w:char="F0E0"/>
      </w:r>
      <w:r>
        <w:t xml:space="preserve"> on va tester un autre ETL : </w:t>
      </w:r>
    </w:p>
    <w:p w14:paraId="5410C994" w14:textId="55913287" w:rsidR="00D87BC6" w:rsidRDefault="00D87BC6" w:rsidP="006765E1">
      <w:r>
        <w:t>Choix parmi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2"/>
        <w:gridCol w:w="2437"/>
        <w:gridCol w:w="2116"/>
        <w:gridCol w:w="2661"/>
      </w:tblGrid>
      <w:tr w:rsidR="00D87BC6" w:rsidRPr="00D87BC6" w14:paraId="5BB2869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BAFDE4" w14:textId="77777777" w:rsidR="00D87BC6" w:rsidRPr="00D87BC6" w:rsidRDefault="00D87BC6" w:rsidP="00D87BC6">
            <w:pPr>
              <w:rPr>
                <w:b/>
                <w:bCs/>
              </w:rPr>
            </w:pPr>
            <w:r w:rsidRPr="00D87BC6">
              <w:rPr>
                <w:b/>
                <w:bCs/>
              </w:rPr>
              <w:t>Outil</w:t>
            </w:r>
          </w:p>
        </w:tc>
        <w:tc>
          <w:tcPr>
            <w:tcW w:w="0" w:type="auto"/>
            <w:vAlign w:val="center"/>
            <w:hideMark/>
          </w:tcPr>
          <w:p w14:paraId="52AAFEE6" w14:textId="77777777" w:rsidR="00D87BC6" w:rsidRPr="00D87BC6" w:rsidRDefault="00D87BC6" w:rsidP="00D87BC6">
            <w:pPr>
              <w:rPr>
                <w:b/>
                <w:bCs/>
              </w:rPr>
            </w:pPr>
            <w:r w:rsidRPr="00D87BC6">
              <w:rPr>
                <w:b/>
                <w:bCs/>
              </w:rPr>
              <w:t>Mode d’utilisation</w:t>
            </w:r>
          </w:p>
        </w:tc>
        <w:tc>
          <w:tcPr>
            <w:tcW w:w="0" w:type="auto"/>
            <w:vAlign w:val="center"/>
            <w:hideMark/>
          </w:tcPr>
          <w:p w14:paraId="0501AD0D" w14:textId="77777777" w:rsidR="00D87BC6" w:rsidRPr="00D87BC6" w:rsidRDefault="00D87BC6" w:rsidP="00D87BC6">
            <w:pPr>
              <w:rPr>
                <w:b/>
                <w:bCs/>
              </w:rPr>
            </w:pPr>
            <w:r w:rsidRPr="00D87BC6">
              <w:rPr>
                <w:b/>
                <w:bCs/>
              </w:rPr>
              <w:t>Connexion Oracle</w:t>
            </w:r>
          </w:p>
        </w:tc>
        <w:tc>
          <w:tcPr>
            <w:tcW w:w="0" w:type="auto"/>
            <w:vAlign w:val="center"/>
            <w:hideMark/>
          </w:tcPr>
          <w:p w14:paraId="2C5889FD" w14:textId="77777777" w:rsidR="00D87BC6" w:rsidRPr="00D87BC6" w:rsidRDefault="00D87BC6" w:rsidP="00D87BC6">
            <w:pPr>
              <w:rPr>
                <w:b/>
                <w:bCs/>
              </w:rPr>
            </w:pPr>
            <w:r w:rsidRPr="00D87BC6">
              <w:rPr>
                <w:b/>
                <w:bCs/>
              </w:rPr>
              <w:t>Intérêt marché</w:t>
            </w:r>
          </w:p>
        </w:tc>
      </w:tr>
      <w:tr w:rsidR="00D87BC6" w:rsidRPr="00D87BC6" w14:paraId="5CFEDA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1A32C" w14:textId="77777777" w:rsidR="00D87BC6" w:rsidRPr="00D87BC6" w:rsidRDefault="00D87BC6" w:rsidP="00D87BC6">
            <w:r w:rsidRPr="00D87BC6">
              <w:rPr>
                <w:b/>
                <w:bCs/>
              </w:rPr>
              <w:t>Apache Hop</w:t>
            </w:r>
          </w:p>
        </w:tc>
        <w:tc>
          <w:tcPr>
            <w:tcW w:w="0" w:type="auto"/>
            <w:vAlign w:val="center"/>
            <w:hideMark/>
          </w:tcPr>
          <w:p w14:paraId="6D3DACCB" w14:textId="77777777" w:rsidR="00D87BC6" w:rsidRPr="00D87BC6" w:rsidRDefault="00D87BC6" w:rsidP="00D87BC6">
            <w:r w:rsidRPr="00D87BC6">
              <w:t>Workflow ETL graphique</w:t>
            </w:r>
          </w:p>
        </w:tc>
        <w:tc>
          <w:tcPr>
            <w:tcW w:w="0" w:type="auto"/>
            <w:vAlign w:val="center"/>
            <w:hideMark/>
          </w:tcPr>
          <w:p w14:paraId="721AD178" w14:textId="77777777" w:rsidR="00D87BC6" w:rsidRPr="00D87BC6" w:rsidRDefault="00D87BC6" w:rsidP="00D87BC6">
            <w:r w:rsidRPr="00D87BC6">
              <w:t>JDBC/ODBC</w:t>
            </w:r>
          </w:p>
        </w:tc>
        <w:tc>
          <w:tcPr>
            <w:tcW w:w="0" w:type="auto"/>
            <w:vAlign w:val="center"/>
            <w:hideMark/>
          </w:tcPr>
          <w:p w14:paraId="09E2CDD3" w14:textId="77777777" w:rsidR="00D87BC6" w:rsidRPr="00D87BC6" w:rsidRDefault="00D87BC6" w:rsidP="00D87BC6">
            <w:r w:rsidRPr="00D87BC6">
              <w:t>Héritage Pentaho, crédible</w:t>
            </w:r>
          </w:p>
        </w:tc>
      </w:tr>
      <w:tr w:rsidR="00D87BC6" w:rsidRPr="00D87BC6" w14:paraId="35558F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DE847" w14:textId="77777777" w:rsidR="00D87BC6" w:rsidRPr="00D87BC6" w:rsidRDefault="00D87BC6" w:rsidP="00D87BC6">
            <w:r w:rsidRPr="00D87BC6">
              <w:rPr>
                <w:b/>
                <w:bCs/>
              </w:rPr>
              <w:t>Apache NiFi</w:t>
            </w:r>
          </w:p>
        </w:tc>
        <w:tc>
          <w:tcPr>
            <w:tcW w:w="0" w:type="auto"/>
            <w:vAlign w:val="center"/>
            <w:hideMark/>
          </w:tcPr>
          <w:p w14:paraId="0894C87C" w14:textId="77777777" w:rsidR="00D87BC6" w:rsidRPr="00D87BC6" w:rsidRDefault="00D87BC6" w:rsidP="00D87BC6">
            <w:r w:rsidRPr="00D87BC6">
              <w:t>Dataflow web UI</w:t>
            </w:r>
          </w:p>
        </w:tc>
        <w:tc>
          <w:tcPr>
            <w:tcW w:w="0" w:type="auto"/>
            <w:vAlign w:val="center"/>
            <w:hideMark/>
          </w:tcPr>
          <w:p w14:paraId="4EDBE49C" w14:textId="77777777" w:rsidR="00D87BC6" w:rsidRPr="00D87BC6" w:rsidRDefault="00D87BC6" w:rsidP="00D87BC6">
            <w:r w:rsidRPr="00D87BC6">
              <w:t>JDBC/ODBC via pools</w:t>
            </w:r>
          </w:p>
        </w:tc>
        <w:tc>
          <w:tcPr>
            <w:tcW w:w="0" w:type="auto"/>
            <w:vAlign w:val="center"/>
            <w:hideMark/>
          </w:tcPr>
          <w:p w14:paraId="64DE0AEA" w14:textId="77777777" w:rsidR="00D87BC6" w:rsidRPr="00D87BC6" w:rsidRDefault="00D87BC6" w:rsidP="00D87BC6">
            <w:r w:rsidRPr="00D87BC6">
              <w:t>Très demandé en Big Data</w:t>
            </w:r>
          </w:p>
        </w:tc>
      </w:tr>
      <w:tr w:rsidR="00D87BC6" w:rsidRPr="00D87BC6" w14:paraId="4B77DB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DCDFB" w14:textId="77777777" w:rsidR="00D87BC6" w:rsidRPr="00D87BC6" w:rsidRDefault="00D87BC6" w:rsidP="00D87BC6">
            <w:r w:rsidRPr="00D87BC6">
              <w:rPr>
                <w:b/>
                <w:bCs/>
              </w:rPr>
              <w:t>Airbyte</w:t>
            </w:r>
          </w:p>
        </w:tc>
        <w:tc>
          <w:tcPr>
            <w:tcW w:w="0" w:type="auto"/>
            <w:vAlign w:val="center"/>
            <w:hideMark/>
          </w:tcPr>
          <w:p w14:paraId="4583D26D" w14:textId="77777777" w:rsidR="00D87BC6" w:rsidRPr="00D87BC6" w:rsidRDefault="00D87BC6" w:rsidP="00D87BC6">
            <w:r w:rsidRPr="00D87BC6">
              <w:t>ELT connecteurs</w:t>
            </w:r>
          </w:p>
        </w:tc>
        <w:tc>
          <w:tcPr>
            <w:tcW w:w="0" w:type="auto"/>
            <w:vAlign w:val="center"/>
            <w:hideMark/>
          </w:tcPr>
          <w:p w14:paraId="6D2C7AEF" w14:textId="77777777" w:rsidR="00D87BC6" w:rsidRPr="00D87BC6" w:rsidRDefault="00D87BC6" w:rsidP="00D87BC6">
            <w:r w:rsidRPr="00D87BC6">
              <w:t>Oracle JDBC</w:t>
            </w:r>
          </w:p>
        </w:tc>
        <w:tc>
          <w:tcPr>
            <w:tcW w:w="0" w:type="auto"/>
            <w:vAlign w:val="center"/>
            <w:hideMark/>
          </w:tcPr>
          <w:p w14:paraId="5E750CC5" w14:textId="77777777" w:rsidR="00D87BC6" w:rsidRPr="00D87BC6" w:rsidRDefault="00D87BC6" w:rsidP="00D87BC6">
            <w:r w:rsidRPr="00D87BC6">
              <w:t xml:space="preserve">En forte croissance, cloud </w:t>
            </w:r>
          </w:p>
        </w:tc>
      </w:tr>
    </w:tbl>
    <w:p w14:paraId="0E88309B" w14:textId="13AB2626" w:rsidR="00D87BC6" w:rsidRDefault="00D87BC6" w:rsidP="00D87BC6">
      <w:pPr>
        <w:pStyle w:val="Paragraphedeliste"/>
        <w:numPr>
          <w:ilvl w:val="0"/>
          <w:numId w:val="7"/>
        </w:numPr>
      </w:pPr>
      <w:r>
        <w:t>Je prends hop pour aller au plus simple dans le cadre d’un prototype tout-en-un. JE ferai peut-être plus d’exploration par la suite</w:t>
      </w:r>
    </w:p>
    <w:p w14:paraId="37E7D9B6" w14:textId="77777777" w:rsidR="00AF48CC" w:rsidRDefault="00AF48CC" w:rsidP="00AF48CC"/>
    <w:p w14:paraId="7A085C99" w14:textId="7144D585" w:rsidR="005A2ED1" w:rsidRDefault="005A2ED1" w:rsidP="00A7741A">
      <w:pPr>
        <w:pStyle w:val="Titre2"/>
      </w:pPr>
      <w:r>
        <w:t>07</w:t>
      </w:r>
      <w:r w:rsidR="00A7741A">
        <w:t>/12</w:t>
      </w:r>
    </w:p>
    <w:p w14:paraId="4893D544" w14:textId="2F44B2CC" w:rsidR="00A7741A" w:rsidRPr="00A7741A" w:rsidRDefault="00A7741A" w:rsidP="00A7741A">
      <w:r>
        <w:t>Problématique scheduling/déclenchement</w:t>
      </w:r>
    </w:p>
    <w:p w14:paraId="0D347052" w14:textId="77777777" w:rsidR="00A7741A" w:rsidRPr="00A7741A" w:rsidRDefault="00A7741A" w:rsidP="00A7741A">
      <w:pPr>
        <w:shd w:val="clear" w:color="auto" w:fill="FBE4D5" w:themeFill="accent2" w:themeFillTint="33"/>
        <w:spacing w:after="0"/>
      </w:pPr>
      <w:r w:rsidRPr="00A7741A">
        <w:t xml:space="preserve">déclencher tes </w:t>
      </w:r>
      <w:r w:rsidRPr="00A7741A">
        <w:rPr>
          <w:b/>
          <w:bCs/>
        </w:rPr>
        <w:t>scripts Python / workflows ETL</w:t>
      </w:r>
      <w:r w:rsidRPr="00A7741A">
        <w:t xml:space="preserve"> soit automatiquement, soit depuis une </w:t>
      </w:r>
      <w:r w:rsidRPr="00A7741A">
        <w:rPr>
          <w:b/>
          <w:bCs/>
        </w:rPr>
        <w:t>interface utilisateur (par ex. APEX)</w:t>
      </w:r>
      <w:r w:rsidRPr="00A7741A">
        <w:t>, au lieu de rester en ligne de commande. Voici les pistes possibles :</w:t>
      </w:r>
    </w:p>
    <w:p w14:paraId="2FC5B44F" w14:textId="77777777" w:rsidR="00A7741A" w:rsidRPr="00A7741A" w:rsidRDefault="00A7741A" w:rsidP="00A7741A">
      <w:pPr>
        <w:shd w:val="clear" w:color="auto" w:fill="FBE4D5" w:themeFill="accent2" w:themeFillTint="33"/>
        <w:spacing w:after="0"/>
        <w:rPr>
          <w:b/>
          <w:bCs/>
        </w:rPr>
      </w:pPr>
      <w:r w:rsidRPr="00A7741A">
        <w:rPr>
          <w:rFonts w:ascii="Segoe UI Emoji" w:hAnsi="Segoe UI Emoji" w:cs="Segoe UI Emoji"/>
          <w:b/>
          <w:bCs/>
        </w:rPr>
        <w:t>🛠️</w:t>
      </w:r>
      <w:r w:rsidRPr="00A7741A">
        <w:rPr>
          <w:b/>
          <w:bCs/>
        </w:rPr>
        <w:t xml:space="preserve"> 1. Rester en local (simple et rapide)</w:t>
      </w:r>
    </w:p>
    <w:p w14:paraId="4EA30F38" w14:textId="77777777" w:rsidR="00A7741A" w:rsidRPr="00A7741A" w:rsidRDefault="00A7741A" w:rsidP="00A7741A">
      <w:pPr>
        <w:pStyle w:val="Paragraphedeliste"/>
        <w:numPr>
          <w:ilvl w:val="0"/>
          <w:numId w:val="8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>Principe</w:t>
      </w:r>
      <w:r w:rsidRPr="00A7741A">
        <w:t xml:space="preserve"> : tes scripts Python tournent sur ta machine ou ton serveur, et APEX déclenche leur exécution via un appel HTTP ou une commande système.</w:t>
      </w:r>
    </w:p>
    <w:p w14:paraId="608BACFC" w14:textId="77777777" w:rsidR="00A7741A" w:rsidRPr="00A7741A" w:rsidRDefault="00A7741A" w:rsidP="00A7741A">
      <w:pPr>
        <w:numPr>
          <w:ilvl w:val="0"/>
          <w:numId w:val="8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>Comment faire</w:t>
      </w:r>
      <w:r w:rsidRPr="00A7741A">
        <w:t xml:space="preserve"> :</w:t>
      </w:r>
    </w:p>
    <w:p w14:paraId="697830FC" w14:textId="77777777" w:rsidR="00A7741A" w:rsidRPr="00A7741A" w:rsidRDefault="00A7741A" w:rsidP="00A7741A">
      <w:pPr>
        <w:numPr>
          <w:ilvl w:val="1"/>
          <w:numId w:val="8"/>
        </w:numPr>
        <w:shd w:val="clear" w:color="auto" w:fill="FBE4D5" w:themeFill="accent2" w:themeFillTint="33"/>
        <w:spacing w:after="0"/>
      </w:pPr>
      <w:r w:rsidRPr="00A7741A">
        <w:lastRenderedPageBreak/>
        <w:t>Exposer tes scripts Python via un petit serveur REST (ex. Flask ou FastAPI).</w:t>
      </w:r>
    </w:p>
    <w:p w14:paraId="42FC33E6" w14:textId="77777777" w:rsidR="00A7741A" w:rsidRPr="00A7741A" w:rsidRDefault="00A7741A" w:rsidP="00A7741A">
      <w:pPr>
        <w:numPr>
          <w:ilvl w:val="1"/>
          <w:numId w:val="8"/>
        </w:numPr>
        <w:shd w:val="clear" w:color="auto" w:fill="FBE4D5" w:themeFill="accent2" w:themeFillTint="33"/>
        <w:spacing w:after="0"/>
      </w:pPr>
      <w:r w:rsidRPr="00A7741A">
        <w:t>APEX appelle ce service via apex_web_service.make_rest_request.</w:t>
      </w:r>
    </w:p>
    <w:p w14:paraId="605FDE29" w14:textId="77777777" w:rsidR="00A7741A" w:rsidRPr="00A7741A" w:rsidRDefault="00A7741A" w:rsidP="00A7741A">
      <w:pPr>
        <w:numPr>
          <w:ilvl w:val="1"/>
          <w:numId w:val="8"/>
        </w:numPr>
        <w:shd w:val="clear" w:color="auto" w:fill="FBE4D5" w:themeFill="accent2" w:themeFillTint="33"/>
        <w:spacing w:after="0"/>
      </w:pPr>
      <w:r w:rsidRPr="00A7741A">
        <w:t>Le script s’exécute localement et renvoie un statut/résultat.</w:t>
      </w:r>
    </w:p>
    <w:p w14:paraId="58DAC267" w14:textId="77777777" w:rsidR="00A7741A" w:rsidRPr="00A7741A" w:rsidRDefault="00A7741A" w:rsidP="00A7741A">
      <w:pPr>
        <w:numPr>
          <w:ilvl w:val="0"/>
          <w:numId w:val="8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>Avantages</w:t>
      </w:r>
      <w:r w:rsidRPr="00A7741A">
        <w:t xml:space="preserve"> : pas besoin de cloud externe, tu gardes le contrôle.</w:t>
      </w:r>
    </w:p>
    <w:p w14:paraId="5B60DEC1" w14:textId="77777777" w:rsidR="00A7741A" w:rsidRPr="00A7741A" w:rsidRDefault="00A7741A" w:rsidP="00A7741A">
      <w:pPr>
        <w:numPr>
          <w:ilvl w:val="0"/>
          <w:numId w:val="8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>Inconvénients</w:t>
      </w:r>
      <w:r w:rsidRPr="00A7741A">
        <w:t xml:space="preserve"> : ton PC/serveur doit rester allumé et accessible (réseau, firewall).</w:t>
      </w:r>
    </w:p>
    <w:p w14:paraId="2E4E7D30" w14:textId="77777777" w:rsidR="00A7741A" w:rsidRPr="00A7741A" w:rsidRDefault="00A7741A" w:rsidP="00A7741A">
      <w:pPr>
        <w:shd w:val="clear" w:color="auto" w:fill="FBE4D5" w:themeFill="accent2" w:themeFillTint="33"/>
        <w:spacing w:after="0"/>
        <w:rPr>
          <w:b/>
          <w:bCs/>
        </w:rPr>
      </w:pPr>
      <w:r w:rsidRPr="00A7741A">
        <w:rPr>
          <w:rFonts w:ascii="Segoe UI Emoji" w:hAnsi="Segoe UI Emoji" w:cs="Segoe UI Emoji"/>
          <w:b/>
          <w:bCs/>
        </w:rPr>
        <w:t>☁️</w:t>
      </w:r>
      <w:r w:rsidRPr="00A7741A">
        <w:rPr>
          <w:b/>
          <w:bCs/>
        </w:rPr>
        <w:t xml:space="preserve"> 2. Héberger tes scripts (cloud léger)</w:t>
      </w:r>
    </w:p>
    <w:p w14:paraId="14256392" w14:textId="77777777" w:rsidR="00A7741A" w:rsidRPr="00A7741A" w:rsidRDefault="00A7741A" w:rsidP="00A7741A">
      <w:pPr>
        <w:numPr>
          <w:ilvl w:val="0"/>
          <w:numId w:val="9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>Principe</w:t>
      </w:r>
      <w:r w:rsidRPr="00A7741A">
        <w:t xml:space="preserve"> : tu déploies tes scripts sur une plateforme qui sait exécuter du Python à la demande.</w:t>
      </w:r>
    </w:p>
    <w:p w14:paraId="7969964D" w14:textId="77777777" w:rsidR="00A7741A" w:rsidRPr="00A7741A" w:rsidRDefault="00A7741A" w:rsidP="00A7741A">
      <w:pPr>
        <w:numPr>
          <w:ilvl w:val="0"/>
          <w:numId w:val="9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>Options</w:t>
      </w:r>
      <w:r w:rsidRPr="00A7741A">
        <w:t xml:space="preserve"> :</w:t>
      </w:r>
    </w:p>
    <w:p w14:paraId="62B80600" w14:textId="77777777" w:rsidR="00A7741A" w:rsidRPr="00A7741A" w:rsidRDefault="00A7741A" w:rsidP="00A7741A">
      <w:pPr>
        <w:numPr>
          <w:ilvl w:val="1"/>
          <w:numId w:val="9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>Oracle Cloud Functions</w:t>
      </w:r>
      <w:r w:rsidRPr="00A7741A">
        <w:t xml:space="preserve"> (intégré à ton Autonomous DB) → déclenchement via REST.</w:t>
      </w:r>
    </w:p>
    <w:p w14:paraId="48CB1BEB" w14:textId="77777777" w:rsidR="00A7741A" w:rsidRPr="00A7741A" w:rsidRDefault="00A7741A" w:rsidP="00A7741A">
      <w:pPr>
        <w:numPr>
          <w:ilvl w:val="1"/>
          <w:numId w:val="9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>Glitch / Replit / Render / Railway</w:t>
      </w:r>
      <w:r w:rsidRPr="00A7741A">
        <w:t xml:space="preserve"> → hébergement gratuit ou peu cher pour prototyper.</w:t>
      </w:r>
    </w:p>
    <w:p w14:paraId="32FAF21E" w14:textId="77777777" w:rsidR="00A7741A" w:rsidRPr="00A7741A" w:rsidRDefault="00A7741A" w:rsidP="00A7741A">
      <w:pPr>
        <w:numPr>
          <w:ilvl w:val="1"/>
          <w:numId w:val="9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>Docker sur un petit VPS</w:t>
      </w:r>
      <w:r w:rsidRPr="00A7741A">
        <w:t xml:space="preserve"> → tu exposes ton service Python.</w:t>
      </w:r>
    </w:p>
    <w:p w14:paraId="60274A61" w14:textId="77777777" w:rsidR="00A7741A" w:rsidRPr="00A7741A" w:rsidRDefault="00A7741A" w:rsidP="00A7741A">
      <w:pPr>
        <w:numPr>
          <w:ilvl w:val="0"/>
          <w:numId w:val="9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>Avantages</w:t>
      </w:r>
      <w:r w:rsidRPr="00A7741A">
        <w:t xml:space="preserve"> : accessible partout, pas besoin que ta machine soit en ligne.</w:t>
      </w:r>
    </w:p>
    <w:p w14:paraId="5E5D5124" w14:textId="77777777" w:rsidR="00A7741A" w:rsidRPr="00A7741A" w:rsidRDefault="00A7741A" w:rsidP="00A7741A">
      <w:pPr>
        <w:numPr>
          <w:ilvl w:val="0"/>
          <w:numId w:val="9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>Inconvénients</w:t>
      </w:r>
      <w:r w:rsidRPr="00A7741A">
        <w:t xml:space="preserve"> : dépendance à un hébergeur, configuration réseau/API.</w:t>
      </w:r>
    </w:p>
    <w:p w14:paraId="3CFEAD1E" w14:textId="77777777" w:rsidR="00A7741A" w:rsidRPr="00A7741A" w:rsidRDefault="00A7741A" w:rsidP="00A7741A">
      <w:pPr>
        <w:shd w:val="clear" w:color="auto" w:fill="FBE4D5" w:themeFill="accent2" w:themeFillTint="33"/>
        <w:spacing w:after="0"/>
        <w:rPr>
          <w:b/>
          <w:bCs/>
        </w:rPr>
      </w:pPr>
      <w:r w:rsidRPr="00A7741A">
        <w:rPr>
          <w:rFonts w:ascii="Segoe UI Emoji" w:hAnsi="Segoe UI Emoji" w:cs="Segoe UI Emoji"/>
          <w:b/>
          <w:bCs/>
        </w:rPr>
        <w:t>🔄</w:t>
      </w:r>
      <w:r w:rsidRPr="00A7741A">
        <w:rPr>
          <w:b/>
          <w:bCs/>
        </w:rPr>
        <w:t xml:space="preserve"> 3. Intégrer directement dans APEX</w:t>
      </w:r>
    </w:p>
    <w:p w14:paraId="114425FA" w14:textId="77777777" w:rsidR="00A7741A" w:rsidRPr="00A7741A" w:rsidRDefault="00A7741A" w:rsidP="00A7741A">
      <w:pPr>
        <w:numPr>
          <w:ilvl w:val="0"/>
          <w:numId w:val="10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>Principe</w:t>
      </w:r>
      <w:r w:rsidRPr="00A7741A">
        <w:t xml:space="preserve"> : APEX peut appeler des scripts externes via REST ou via </w:t>
      </w:r>
      <w:r w:rsidRPr="00A7741A">
        <w:rPr>
          <w:b/>
          <w:bCs/>
        </w:rPr>
        <w:t>DBMS_SCHEDULER</w:t>
      </w:r>
      <w:r w:rsidRPr="00A7741A">
        <w:t xml:space="preserve"> si tu encapsules ton Python dans une procédure (ex. via Oracle REST Data Services ou via un wrapper).</w:t>
      </w:r>
    </w:p>
    <w:p w14:paraId="7E71A5A2" w14:textId="77777777" w:rsidR="00A7741A" w:rsidRPr="00A7741A" w:rsidRDefault="00A7741A" w:rsidP="00A7741A">
      <w:pPr>
        <w:numPr>
          <w:ilvl w:val="0"/>
          <w:numId w:val="10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>Comment faire</w:t>
      </w:r>
      <w:r w:rsidRPr="00A7741A">
        <w:t xml:space="preserve"> :</w:t>
      </w:r>
    </w:p>
    <w:p w14:paraId="68EC326F" w14:textId="77777777" w:rsidR="00A7741A" w:rsidRPr="00A7741A" w:rsidRDefault="00A7741A" w:rsidP="00A7741A">
      <w:pPr>
        <w:numPr>
          <w:ilvl w:val="1"/>
          <w:numId w:val="10"/>
        </w:numPr>
        <w:shd w:val="clear" w:color="auto" w:fill="FBE4D5" w:themeFill="accent2" w:themeFillTint="33"/>
        <w:spacing w:after="0"/>
      </w:pPr>
      <w:r w:rsidRPr="00A7741A">
        <w:t xml:space="preserve">Créer un </w:t>
      </w:r>
      <w:r w:rsidRPr="00A7741A">
        <w:rPr>
          <w:b/>
          <w:bCs/>
        </w:rPr>
        <w:t>endpoint REST</w:t>
      </w:r>
      <w:r w:rsidRPr="00A7741A">
        <w:t xml:space="preserve"> qui lance ton script Python.</w:t>
      </w:r>
    </w:p>
    <w:p w14:paraId="4857AC75" w14:textId="77777777" w:rsidR="00A7741A" w:rsidRPr="00A7741A" w:rsidRDefault="00A7741A" w:rsidP="00A7741A">
      <w:pPr>
        <w:numPr>
          <w:ilvl w:val="1"/>
          <w:numId w:val="10"/>
        </w:numPr>
        <w:shd w:val="clear" w:color="auto" w:fill="FBE4D5" w:themeFill="accent2" w:themeFillTint="33"/>
        <w:spacing w:after="0"/>
      </w:pPr>
      <w:r w:rsidRPr="00A7741A">
        <w:t>Dans APEX, ajouter un bouton ou une action dynamique qui appelle cet endpoint.</w:t>
      </w:r>
    </w:p>
    <w:p w14:paraId="667FE010" w14:textId="77777777" w:rsidR="00A7741A" w:rsidRPr="00A7741A" w:rsidRDefault="00A7741A" w:rsidP="00A7741A">
      <w:pPr>
        <w:numPr>
          <w:ilvl w:val="0"/>
          <w:numId w:val="10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>Avantages</w:t>
      </w:r>
      <w:r w:rsidRPr="00A7741A">
        <w:t xml:space="preserve"> : interface utilisateur intégrée, pas besoin de changer d’outil.</w:t>
      </w:r>
    </w:p>
    <w:p w14:paraId="52C3C4AA" w14:textId="77777777" w:rsidR="00A7741A" w:rsidRPr="00A7741A" w:rsidRDefault="00A7741A" w:rsidP="00A7741A">
      <w:pPr>
        <w:numPr>
          <w:ilvl w:val="0"/>
          <w:numId w:val="10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>Inconvénients</w:t>
      </w:r>
      <w:r w:rsidRPr="00A7741A">
        <w:t xml:space="preserve"> : nécessite un peu de plumbing (APEX → REST → Python).</w:t>
      </w:r>
    </w:p>
    <w:p w14:paraId="3B5C9B74" w14:textId="4E4D3E34" w:rsidR="00A7741A" w:rsidRPr="00A7741A" w:rsidRDefault="00A7741A" w:rsidP="00A7741A">
      <w:pPr>
        <w:shd w:val="clear" w:color="auto" w:fill="FBE4D5" w:themeFill="accent2" w:themeFillTint="33"/>
        <w:spacing w:after="0"/>
        <w:rPr>
          <w:b/>
          <w:bCs/>
        </w:rPr>
      </w:pPr>
      <w:r w:rsidRPr="00A7741A">
        <w:rPr>
          <w:rFonts w:ascii="Segoe UI Emoji" w:hAnsi="Segoe UI Emoji" w:cs="Segoe UI Emoji"/>
          <w:b/>
          <w:bCs/>
        </w:rPr>
        <w:t>🎯</w:t>
      </w:r>
      <w:r w:rsidRPr="00A7741A">
        <w:rPr>
          <w:b/>
          <w:bCs/>
        </w:rPr>
        <w:t xml:space="preserve"> Conseils </w:t>
      </w:r>
    </w:p>
    <w:p w14:paraId="6AC487FB" w14:textId="77777777" w:rsidR="00A7741A" w:rsidRPr="00A7741A" w:rsidRDefault="00A7741A" w:rsidP="00A7741A">
      <w:pPr>
        <w:numPr>
          <w:ilvl w:val="0"/>
          <w:numId w:val="11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>Prototype rapide</w:t>
      </w:r>
      <w:r w:rsidRPr="00A7741A">
        <w:t xml:space="preserve"> : Flask + APEX REST call → tu gardes tout en local, simple à tester.</w:t>
      </w:r>
    </w:p>
    <w:p w14:paraId="10A19608" w14:textId="77777777" w:rsidR="00A7741A" w:rsidRPr="00A7741A" w:rsidRDefault="00A7741A" w:rsidP="00A7741A">
      <w:pPr>
        <w:numPr>
          <w:ilvl w:val="0"/>
          <w:numId w:val="11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>Solution maintenable</w:t>
      </w:r>
      <w:r w:rsidRPr="00A7741A">
        <w:t xml:space="preserve"> : expose tes scripts via un service REST (FastAPI/Flask), puis APEX devient ton “frontend”.</w:t>
      </w:r>
    </w:p>
    <w:p w14:paraId="22056F53" w14:textId="77777777" w:rsidR="00A7741A" w:rsidRPr="00A7741A" w:rsidRDefault="00A7741A" w:rsidP="00A7741A">
      <w:pPr>
        <w:numPr>
          <w:ilvl w:val="0"/>
          <w:numId w:val="11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>Scalabilité</w:t>
      </w:r>
      <w:r w:rsidRPr="00A7741A">
        <w:t xml:space="preserve"> : si ton prototype devient sérieux, migre vers </w:t>
      </w:r>
      <w:r w:rsidRPr="00A7741A">
        <w:rPr>
          <w:b/>
          <w:bCs/>
        </w:rPr>
        <w:t>Oracle Cloud Functions</w:t>
      </w:r>
      <w:r w:rsidRPr="00A7741A">
        <w:t xml:space="preserve"> ou </w:t>
      </w:r>
      <w:r w:rsidRPr="00A7741A">
        <w:rPr>
          <w:b/>
          <w:bCs/>
        </w:rPr>
        <w:t>Airflow</w:t>
      </w:r>
      <w:r w:rsidRPr="00A7741A">
        <w:t xml:space="preserve"> pour l’automatisation/scheduling.</w:t>
      </w:r>
    </w:p>
    <w:p w14:paraId="5FA34875" w14:textId="77777777" w:rsidR="00A7741A" w:rsidRDefault="00A7741A" w:rsidP="00A7741A"/>
    <w:p w14:paraId="52791194" w14:textId="6FAB3E28" w:rsidR="0073675C" w:rsidRPr="0073675C" w:rsidRDefault="00A55232" w:rsidP="00A7741A">
      <w:r w:rsidRPr="0073675C">
        <w:rPr>
          <w:strike/>
        </w:rPr>
        <w:t>Ca sera flask + python (le reste est soit chi… compliqué, soit payant soit lourd)</w:t>
      </w:r>
    </w:p>
    <w:p w14:paraId="331230E5" w14:textId="177C83C3" w:rsidR="00A55232" w:rsidRPr="000E4213" w:rsidRDefault="0073675C" w:rsidP="00A7741A">
      <w:r w:rsidRPr="000E4213">
        <w:rPr>
          <w:strike/>
        </w:rPr>
        <w:t>On tente Oracle Cli</w:t>
      </w:r>
      <w:r w:rsidR="000E4213" w:rsidRPr="000E4213">
        <w:rPr>
          <w:strike/>
        </w:rPr>
        <w:t> </w:t>
      </w:r>
      <w:r w:rsidR="000E4213">
        <w:t>: trop compliqué</w:t>
      </w:r>
    </w:p>
    <w:p w14:paraId="74600ADD" w14:textId="56AEE874" w:rsidR="000E4213" w:rsidRPr="000E4213" w:rsidRDefault="000E4213" w:rsidP="00A7741A">
      <w:pPr>
        <w:rPr>
          <w:color w:val="EE0000"/>
        </w:rPr>
      </w:pPr>
      <w:r w:rsidRPr="000E4213">
        <w:rPr>
          <w:color w:val="EE0000"/>
        </w:rPr>
        <w:t>Finalement je propose ngrok + fastAPI, et pour limiter ne pas etre trop embêté par l’url ngrok qui change, on fait script de démarrage qui démarre ngrok et envoi l’url à apex, qui pourra alors communiquer avec le server fastAPI</w:t>
      </w:r>
      <w:r>
        <w:rPr>
          <w:color w:val="EE0000"/>
        </w:rPr>
        <w:br/>
        <w:t>Je pense que c’était une bonne idée de ma part</w:t>
      </w:r>
    </w:p>
    <w:sectPr w:rsidR="000E4213" w:rsidRPr="000E4213" w:rsidSect="00A14E89">
      <w:pgSz w:w="11906" w:h="16838"/>
      <w:pgMar w:top="851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F2E68"/>
    <w:multiLevelType w:val="hybridMultilevel"/>
    <w:tmpl w:val="7B82C81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8A3E56"/>
    <w:multiLevelType w:val="multilevel"/>
    <w:tmpl w:val="4ADA0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F14D69"/>
    <w:multiLevelType w:val="hybridMultilevel"/>
    <w:tmpl w:val="D390B26A"/>
    <w:lvl w:ilvl="0" w:tplc="E69C7A8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A41999"/>
    <w:multiLevelType w:val="hybridMultilevel"/>
    <w:tmpl w:val="2C062D9E"/>
    <w:lvl w:ilvl="0" w:tplc="11BEF7FC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324051"/>
    <w:multiLevelType w:val="hybridMultilevel"/>
    <w:tmpl w:val="2B5E187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1D68B8"/>
    <w:multiLevelType w:val="hybridMultilevel"/>
    <w:tmpl w:val="5838BF2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9574A7"/>
    <w:multiLevelType w:val="multilevel"/>
    <w:tmpl w:val="D8327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BE5DB0"/>
    <w:multiLevelType w:val="multilevel"/>
    <w:tmpl w:val="E2DE0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027914"/>
    <w:multiLevelType w:val="hybridMultilevel"/>
    <w:tmpl w:val="65E0C4B8"/>
    <w:lvl w:ilvl="0" w:tplc="1F08C544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BE7931"/>
    <w:multiLevelType w:val="multilevel"/>
    <w:tmpl w:val="4D926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4764E3"/>
    <w:multiLevelType w:val="multilevel"/>
    <w:tmpl w:val="42541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3650820">
    <w:abstractNumId w:val="7"/>
  </w:num>
  <w:num w:numId="2" w16cid:durableId="816263938">
    <w:abstractNumId w:val="0"/>
  </w:num>
  <w:num w:numId="3" w16cid:durableId="1331449814">
    <w:abstractNumId w:val="8"/>
  </w:num>
  <w:num w:numId="4" w16cid:durableId="1537502763">
    <w:abstractNumId w:val="4"/>
  </w:num>
  <w:num w:numId="5" w16cid:durableId="936908962">
    <w:abstractNumId w:val="5"/>
  </w:num>
  <w:num w:numId="6" w16cid:durableId="1402215621">
    <w:abstractNumId w:val="2"/>
  </w:num>
  <w:num w:numId="7" w16cid:durableId="1156726194">
    <w:abstractNumId w:val="3"/>
  </w:num>
  <w:num w:numId="8" w16cid:durableId="1511673334">
    <w:abstractNumId w:val="10"/>
  </w:num>
  <w:num w:numId="9" w16cid:durableId="514878742">
    <w:abstractNumId w:val="1"/>
  </w:num>
  <w:num w:numId="10" w16cid:durableId="1775709552">
    <w:abstractNumId w:val="6"/>
  </w:num>
  <w:num w:numId="11" w16cid:durableId="5574754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E89"/>
    <w:rsid w:val="000C7A88"/>
    <w:rsid w:val="000E4213"/>
    <w:rsid w:val="0010772D"/>
    <w:rsid w:val="001375C2"/>
    <w:rsid w:val="0014284A"/>
    <w:rsid w:val="001F1439"/>
    <w:rsid w:val="0020384E"/>
    <w:rsid w:val="002504A6"/>
    <w:rsid w:val="003004A8"/>
    <w:rsid w:val="003D05FF"/>
    <w:rsid w:val="004D601B"/>
    <w:rsid w:val="005A0551"/>
    <w:rsid w:val="005A2ED1"/>
    <w:rsid w:val="0061162A"/>
    <w:rsid w:val="006765E1"/>
    <w:rsid w:val="0073675C"/>
    <w:rsid w:val="007437C1"/>
    <w:rsid w:val="007841C1"/>
    <w:rsid w:val="00832135"/>
    <w:rsid w:val="0087242B"/>
    <w:rsid w:val="0090723E"/>
    <w:rsid w:val="009630B1"/>
    <w:rsid w:val="009C10DF"/>
    <w:rsid w:val="00A14E89"/>
    <w:rsid w:val="00A55232"/>
    <w:rsid w:val="00A55F5F"/>
    <w:rsid w:val="00A7741A"/>
    <w:rsid w:val="00A833BC"/>
    <w:rsid w:val="00A97984"/>
    <w:rsid w:val="00AF48CC"/>
    <w:rsid w:val="00B9650A"/>
    <w:rsid w:val="00C02663"/>
    <w:rsid w:val="00CE761D"/>
    <w:rsid w:val="00CF5904"/>
    <w:rsid w:val="00D87BC6"/>
    <w:rsid w:val="00DD7752"/>
    <w:rsid w:val="00DD7BFB"/>
    <w:rsid w:val="00E06514"/>
    <w:rsid w:val="00E30BE4"/>
    <w:rsid w:val="00F13D6E"/>
    <w:rsid w:val="00F408CC"/>
    <w:rsid w:val="00FF3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C2001B"/>
  <w15:chartTrackingRefBased/>
  <w15:docId w15:val="{AEB89E7A-E474-427E-8527-07D9F7403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14E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14E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14E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14E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14E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14E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14E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14E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14E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14E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14E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4E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4E89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4E89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4E8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4E8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4E8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4E8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14E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4E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14E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4E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14E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14E8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14E8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14E89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14E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14E89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14E89"/>
    <w:rPr>
      <w:b/>
      <w:bCs/>
      <w:smallCaps/>
      <w:color w:val="2F5496" w:themeColor="accent1" w:themeShade="BF"/>
      <w:spacing w:val="5"/>
    </w:rPr>
  </w:style>
  <w:style w:type="paragraph" w:customStyle="1" w:styleId="code">
    <w:name w:val="code"/>
    <w:basedOn w:val="Normal"/>
    <w:qFormat/>
    <w:rsid w:val="00CF5904"/>
    <w:pPr>
      <w:shd w:val="clear" w:color="auto" w:fill="3B3838" w:themeFill="background2" w:themeFillShade="40"/>
      <w:spacing w:after="0" w:line="240" w:lineRule="auto"/>
    </w:pPr>
    <w:rPr>
      <w:rFonts w:ascii="Courier New" w:hAnsi="Courier New" w:cs="Courier New"/>
      <w:color w:val="FFFFFF" w:themeColor="background1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797</TotalTime>
  <Pages>3</Pages>
  <Words>736</Words>
  <Characters>4054</Characters>
  <Application>Microsoft Office Word</Application>
  <DocSecurity>0</DocSecurity>
  <Lines>33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Julien Hilaire</dc:creator>
  <cp:keywords/>
  <dc:description/>
  <cp:lastModifiedBy>Julien Hilaire</cp:lastModifiedBy>
  <cp:revision>11</cp:revision>
  <dcterms:created xsi:type="dcterms:W3CDTF">2025-12-03T13:58:00Z</dcterms:created>
  <dcterms:modified xsi:type="dcterms:W3CDTF">2025-12-07T11:37:00Z</dcterms:modified>
</cp:coreProperties>
</file>