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6B" w:rsidRDefault="00B30871">
      <w:r>
        <w:t xml:space="preserve">This package contains </w:t>
      </w:r>
      <w:r w:rsidR="000147FF">
        <w:t xml:space="preserve">a version of the Subversion Integration that supports multiple Subversion repositories. </w:t>
      </w:r>
    </w:p>
    <w:p w:rsidR="000147FF" w:rsidRDefault="000147FF">
      <w:r>
        <w:t xml:space="preserve">Depends on the </w:t>
      </w:r>
      <w:proofErr w:type="gramStart"/>
      <w:r>
        <w:t>Spring</w:t>
      </w:r>
      <w:proofErr w:type="gramEnd"/>
      <w:r>
        <w:t xml:space="preserve"> 2009 release of VersionOne (build 9.1.xxxx.x)</w:t>
      </w:r>
    </w:p>
    <w:p w:rsidR="000147FF" w:rsidRDefault="000147FF">
      <w:r>
        <w:t>Configuration:</w:t>
      </w:r>
    </w:p>
    <w:p w:rsidR="000147FF" w:rsidRDefault="000147FF" w:rsidP="000147FF">
      <w:pPr>
        <w:pStyle w:val="ListParagraph"/>
        <w:numPr>
          <w:ilvl w:val="0"/>
          <w:numId w:val="1"/>
        </w:numPr>
      </w:pPr>
      <w:r>
        <w:t>Configure VersionOne:</w:t>
      </w:r>
    </w:p>
    <w:p w:rsidR="000147FF" w:rsidRDefault="000147FF" w:rsidP="000147FF">
      <w:pPr>
        <w:pStyle w:val="ListParagraph"/>
        <w:numPr>
          <w:ilvl w:val="1"/>
          <w:numId w:val="1"/>
        </w:numPr>
      </w:pPr>
      <w:r>
        <w:t xml:space="preserve">Add a custom </w:t>
      </w:r>
      <w:r w:rsidR="00B75FCF">
        <w:t xml:space="preserve">text </w:t>
      </w:r>
      <w:r>
        <w:t xml:space="preserve">field on </w:t>
      </w:r>
      <w:proofErr w:type="spellStart"/>
      <w:r>
        <w:t>ChangeSets</w:t>
      </w:r>
      <w:proofErr w:type="spellEnd"/>
      <w:r>
        <w:t xml:space="preserve"> to hold the</w:t>
      </w:r>
      <w:r w:rsidR="00B75FCF">
        <w:t xml:space="preserve"> Subversion Repository UUID.  Note the System name for this field. </w:t>
      </w:r>
    </w:p>
    <w:p w:rsidR="00B75FCF" w:rsidRDefault="00B75FCF" w:rsidP="00B75FCF">
      <w:pPr>
        <w:pStyle w:val="ListParagraph"/>
        <w:numPr>
          <w:ilvl w:val="1"/>
          <w:numId w:val="1"/>
        </w:numPr>
      </w:pPr>
      <w:r>
        <w:t xml:space="preserve">Add a custom text field on </w:t>
      </w:r>
      <w:proofErr w:type="spellStart"/>
      <w:r>
        <w:t>ChangeSets</w:t>
      </w:r>
      <w:proofErr w:type="spellEnd"/>
      <w:r>
        <w:t xml:space="preserve"> to hold the Subversion Repository Friendly Name.  Note the System name for this field. </w:t>
      </w:r>
    </w:p>
    <w:p w:rsidR="00B75FCF" w:rsidRDefault="00B75FCF" w:rsidP="00B75FCF">
      <w:pPr>
        <w:pStyle w:val="ListParagraph"/>
        <w:numPr>
          <w:ilvl w:val="1"/>
          <w:numId w:val="1"/>
        </w:numPr>
      </w:pPr>
      <w:r>
        <w:t>Publish these changes</w:t>
      </w:r>
    </w:p>
    <w:p w:rsidR="00DC72B2" w:rsidRDefault="00DC72B2" w:rsidP="00DC72B2">
      <w:pPr>
        <w:pStyle w:val="ListParagraph"/>
      </w:pPr>
    </w:p>
    <w:p w:rsidR="00C05E11" w:rsidRDefault="00C05E11" w:rsidP="00DC72B2">
      <w:pPr>
        <w:pStyle w:val="ListParagraph"/>
      </w:pPr>
      <w:r>
        <w:rPr>
          <w:noProof/>
        </w:rPr>
        <w:drawing>
          <wp:inline distT="0" distB="0" distL="0" distR="0">
            <wp:extent cx="5943600" cy="46157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E11" w:rsidRDefault="00C05E11" w:rsidP="00DC72B2">
      <w:pPr>
        <w:pStyle w:val="ListParagraph"/>
      </w:pPr>
    </w:p>
    <w:p w:rsidR="00D2409E" w:rsidRDefault="00B75FCF" w:rsidP="00D2409E">
      <w:pPr>
        <w:pStyle w:val="ListParagraph"/>
        <w:numPr>
          <w:ilvl w:val="0"/>
          <w:numId w:val="1"/>
        </w:numPr>
      </w:pPr>
      <w:r>
        <w:t>Configure the integration</w:t>
      </w:r>
    </w:p>
    <w:p w:rsidR="002A4AA3" w:rsidRDefault="002A4AA3" w:rsidP="002A4AA3">
      <w:pPr>
        <w:ind w:left="360"/>
      </w:pPr>
      <w:r>
        <w:t xml:space="preserve">The integration is configured in a file called </w:t>
      </w:r>
      <w:proofErr w:type="spellStart"/>
      <w:r w:rsidRPr="00C62E78">
        <w:t>VersionOne.ServiceHost.exe.config</w:t>
      </w:r>
      <w:proofErr w:type="spellEnd"/>
      <w:r>
        <w:t xml:space="preserve">.  </w:t>
      </w:r>
    </w:p>
    <w:p w:rsidR="00D2409E" w:rsidRDefault="00D2409E" w:rsidP="00D2409E">
      <w:pPr>
        <w:pStyle w:val="ListParagraph"/>
        <w:numPr>
          <w:ilvl w:val="1"/>
          <w:numId w:val="1"/>
        </w:numPr>
      </w:pPr>
      <w:r>
        <w:t>Configure the Subversion Reader</w:t>
      </w:r>
      <w:r w:rsidR="00DD6CB5">
        <w:t xml:space="preserve"> (</w:t>
      </w:r>
      <w:proofErr w:type="spellStart"/>
      <w:r w:rsidR="00DD6CB5" w:rsidRPr="00306E27">
        <w:t>SvnReaderService</w:t>
      </w:r>
      <w:proofErr w:type="spellEnd"/>
      <w:r w:rsidR="00DD6CB5">
        <w:t>)</w:t>
      </w:r>
    </w:p>
    <w:p w:rsidR="00B75FCF" w:rsidRDefault="00DD6CB5" w:rsidP="004923F6">
      <w:pPr>
        <w:ind w:left="1080"/>
      </w:pPr>
      <w:r>
        <w:lastRenderedPageBreak/>
        <w:t>This element describes how to connect with a Subversion Repository</w:t>
      </w:r>
      <w:r w:rsidR="001F2480">
        <w:t xml:space="preserve">, and by default the element name </w:t>
      </w:r>
      <w:proofErr w:type="gramStart"/>
      <w:r w:rsidR="001F2480">
        <w:t xml:space="preserve">is  </w:t>
      </w:r>
      <w:proofErr w:type="spellStart"/>
      <w:r w:rsidR="00C62E78" w:rsidRPr="00306E27">
        <w:t>SvnReaderService</w:t>
      </w:r>
      <w:proofErr w:type="spellEnd"/>
      <w:proofErr w:type="gramEnd"/>
      <w:r w:rsidR="00C62E78">
        <w:t xml:space="preserve">.  This element is configured directly when you only access one Subversion Repository.  If you want to access multiple repositories, you need to copy </w:t>
      </w:r>
      <w:r w:rsidR="004B74AB">
        <w:t xml:space="preserve">and </w:t>
      </w:r>
      <w:r w:rsidR="00334E9B">
        <w:t xml:space="preserve">rename </w:t>
      </w:r>
      <w:r w:rsidR="00C62E78">
        <w:t xml:space="preserve">this </w:t>
      </w:r>
      <w:r w:rsidR="004B74AB">
        <w:t>element</w:t>
      </w:r>
      <w:r w:rsidR="007769B7">
        <w:t xml:space="preserve"> (don’t forget to rename both the begin tag and the end tag)</w:t>
      </w:r>
      <w:r w:rsidR="004B74AB">
        <w:t>.</w:t>
      </w:r>
      <w:r w:rsidR="00BF41CF">
        <w:t xml:space="preserve">  Use the following table to configure each </w:t>
      </w:r>
      <w:proofErr w:type="spellStart"/>
      <w:r w:rsidR="00BF41CF" w:rsidRPr="00306E27">
        <w:t>SvnReaderService</w:t>
      </w:r>
      <w:proofErr w:type="spellEnd"/>
      <w:r w:rsidR="00BF41CF">
        <w:t xml:space="preserve"> regardless of name.</w:t>
      </w:r>
    </w:p>
    <w:tbl>
      <w:tblPr>
        <w:tblStyle w:val="TableGrid"/>
        <w:tblW w:w="9932" w:type="dxa"/>
        <w:tblLook w:val="04A0"/>
      </w:tblPr>
      <w:tblGrid>
        <w:gridCol w:w="2948"/>
        <w:gridCol w:w="3767"/>
        <w:gridCol w:w="3217"/>
      </w:tblGrid>
      <w:tr w:rsidR="007211C7" w:rsidTr="00905EA9">
        <w:trPr>
          <w:tblHeader/>
        </w:trPr>
        <w:tc>
          <w:tcPr>
            <w:tcW w:w="2948" w:type="dxa"/>
            <w:shd w:val="clear" w:color="auto" w:fill="D9D9D9" w:themeFill="background1" w:themeFillShade="D9"/>
          </w:tcPr>
          <w:p w:rsidR="0018683F" w:rsidRDefault="0018683F" w:rsidP="00BF41CF">
            <w:r>
              <w:t>Element Name</w:t>
            </w:r>
          </w:p>
        </w:tc>
        <w:tc>
          <w:tcPr>
            <w:tcW w:w="3767" w:type="dxa"/>
            <w:shd w:val="clear" w:color="auto" w:fill="D9D9D9" w:themeFill="background1" w:themeFillShade="D9"/>
          </w:tcPr>
          <w:p w:rsidR="0018683F" w:rsidRDefault="0018683F" w:rsidP="00BF41CF">
            <w:r>
              <w:t>Description</w:t>
            </w:r>
          </w:p>
        </w:tc>
        <w:tc>
          <w:tcPr>
            <w:tcW w:w="3217" w:type="dxa"/>
            <w:shd w:val="clear" w:color="auto" w:fill="D9D9D9" w:themeFill="background1" w:themeFillShade="D9"/>
          </w:tcPr>
          <w:p w:rsidR="0018683F" w:rsidRDefault="0018683F" w:rsidP="00BF41CF">
            <w:r>
              <w:t>Example</w:t>
            </w:r>
          </w:p>
        </w:tc>
      </w:tr>
      <w:tr w:rsidR="007211C7" w:rsidTr="003E591D">
        <w:tc>
          <w:tcPr>
            <w:tcW w:w="2948" w:type="dxa"/>
          </w:tcPr>
          <w:p w:rsidR="0018683F" w:rsidRDefault="0018683F" w:rsidP="00BF41CF">
            <w:proofErr w:type="spellStart"/>
            <w:r w:rsidRPr="0018683F">
              <w:t>RepositoryPath</w:t>
            </w:r>
            <w:proofErr w:type="spellEnd"/>
          </w:p>
        </w:tc>
        <w:tc>
          <w:tcPr>
            <w:tcW w:w="3767" w:type="dxa"/>
          </w:tcPr>
          <w:p w:rsidR="0018683F" w:rsidRDefault="0018683F" w:rsidP="00BF41CF">
            <w:r>
              <w:t>Full path to Subversion Repository</w:t>
            </w:r>
          </w:p>
        </w:tc>
        <w:tc>
          <w:tcPr>
            <w:tcW w:w="3217" w:type="dxa"/>
          </w:tcPr>
          <w:p w:rsidR="0018683F" w:rsidRDefault="0018683F" w:rsidP="003E591D">
            <w:pPr>
              <w:pStyle w:val="Code"/>
            </w:pPr>
            <w:r w:rsidRPr="0018683F">
              <w:t>svn://cidemo/Development</w:t>
            </w:r>
          </w:p>
        </w:tc>
      </w:tr>
      <w:tr w:rsidR="007211C7" w:rsidTr="003E591D">
        <w:tc>
          <w:tcPr>
            <w:tcW w:w="2948" w:type="dxa"/>
          </w:tcPr>
          <w:p w:rsidR="0018683F" w:rsidRPr="0018683F" w:rsidRDefault="0018683F" w:rsidP="00BF41CF">
            <w:proofErr w:type="spellStart"/>
            <w:r w:rsidRPr="0018683F">
              <w:t>UserName</w:t>
            </w:r>
            <w:proofErr w:type="spellEnd"/>
          </w:p>
        </w:tc>
        <w:tc>
          <w:tcPr>
            <w:tcW w:w="3767" w:type="dxa"/>
          </w:tcPr>
          <w:p w:rsidR="0018683F" w:rsidRDefault="007211C7" w:rsidP="007211C7">
            <w:r>
              <w:t>Optional.  Username for a Subversion user with read permission to the specified URL</w:t>
            </w:r>
          </w:p>
        </w:tc>
        <w:tc>
          <w:tcPr>
            <w:tcW w:w="3217" w:type="dxa"/>
          </w:tcPr>
          <w:p w:rsidR="0018683F" w:rsidRPr="0018683F" w:rsidRDefault="00905EA9" w:rsidP="003E591D">
            <w:pPr>
              <w:pStyle w:val="Code"/>
            </w:pPr>
            <w:proofErr w:type="spellStart"/>
            <w:r>
              <w:t>C</w:t>
            </w:r>
            <w:r w:rsidR="007211C7">
              <w:t>iserver</w:t>
            </w:r>
            <w:proofErr w:type="spellEnd"/>
          </w:p>
        </w:tc>
      </w:tr>
      <w:tr w:rsidR="007211C7" w:rsidTr="003E591D">
        <w:tc>
          <w:tcPr>
            <w:tcW w:w="2948" w:type="dxa"/>
          </w:tcPr>
          <w:p w:rsidR="007211C7" w:rsidRPr="0018683F" w:rsidRDefault="007211C7" w:rsidP="00BF41CF">
            <w:r w:rsidRPr="007211C7">
              <w:t>Password</w:t>
            </w:r>
          </w:p>
        </w:tc>
        <w:tc>
          <w:tcPr>
            <w:tcW w:w="3767" w:type="dxa"/>
          </w:tcPr>
          <w:p w:rsidR="007211C7" w:rsidRDefault="007211C7" w:rsidP="007211C7">
            <w:r>
              <w:t>Password for supplied user</w:t>
            </w:r>
          </w:p>
        </w:tc>
        <w:tc>
          <w:tcPr>
            <w:tcW w:w="3217" w:type="dxa"/>
          </w:tcPr>
          <w:p w:rsidR="007211C7" w:rsidRDefault="007211C7" w:rsidP="003E591D">
            <w:pPr>
              <w:pStyle w:val="Code"/>
            </w:pPr>
            <w:proofErr w:type="spellStart"/>
            <w:r>
              <w:t>Ciserver</w:t>
            </w:r>
            <w:proofErr w:type="spellEnd"/>
          </w:p>
        </w:tc>
      </w:tr>
      <w:tr w:rsidR="007211C7" w:rsidTr="003E591D">
        <w:tc>
          <w:tcPr>
            <w:tcW w:w="2948" w:type="dxa"/>
          </w:tcPr>
          <w:p w:rsidR="007211C7" w:rsidRPr="007211C7" w:rsidRDefault="007211C7" w:rsidP="00BF41CF">
            <w:proofErr w:type="spellStart"/>
            <w:r w:rsidRPr="007211C7">
              <w:t>ReferenceExpression</w:t>
            </w:r>
            <w:proofErr w:type="spellEnd"/>
          </w:p>
        </w:tc>
        <w:tc>
          <w:tcPr>
            <w:tcW w:w="3767" w:type="dxa"/>
          </w:tcPr>
          <w:p w:rsidR="007211C7" w:rsidRDefault="007211C7" w:rsidP="007211C7">
            <w:proofErr w:type="spellStart"/>
            <w:r>
              <w:t>RegEx</w:t>
            </w:r>
            <w:proofErr w:type="spellEnd"/>
            <w:r>
              <w:t xml:space="preserve"> expression used when parsing commit comments to locate VersionOne asset identifiers</w:t>
            </w:r>
          </w:p>
        </w:tc>
        <w:tc>
          <w:tcPr>
            <w:tcW w:w="3217" w:type="dxa"/>
          </w:tcPr>
          <w:p w:rsidR="007211C7" w:rsidRDefault="007211C7" w:rsidP="003E591D">
            <w:pPr>
              <w:pStyle w:val="Code"/>
            </w:pPr>
            <w:r w:rsidRPr="007211C7">
              <w:t>[A-Z]{1,2}-[0-9]+</w:t>
            </w:r>
          </w:p>
        </w:tc>
      </w:tr>
      <w:tr w:rsidR="007211C7" w:rsidTr="003E591D">
        <w:tc>
          <w:tcPr>
            <w:tcW w:w="2948" w:type="dxa"/>
          </w:tcPr>
          <w:p w:rsidR="007211C7" w:rsidRPr="007211C7" w:rsidRDefault="007211C7" w:rsidP="00BF41CF">
            <w:r>
              <w:t>Link</w:t>
            </w:r>
          </w:p>
        </w:tc>
        <w:tc>
          <w:tcPr>
            <w:tcW w:w="3767" w:type="dxa"/>
          </w:tcPr>
          <w:p w:rsidR="007211C7" w:rsidRDefault="007211C7" w:rsidP="0087035E">
            <w:r>
              <w:t xml:space="preserve">This element defines how to create </w:t>
            </w:r>
            <w:r w:rsidR="0087035E">
              <w:t xml:space="preserve">a </w:t>
            </w:r>
            <w:r>
              <w:t xml:space="preserve">VersionOne </w:t>
            </w:r>
            <w:r w:rsidR="0087035E">
              <w:t xml:space="preserve">URL </w:t>
            </w:r>
            <w:r>
              <w:t xml:space="preserve">link </w:t>
            </w:r>
            <w:r w:rsidR="001A0AD4">
              <w:t xml:space="preserve">to </w:t>
            </w:r>
            <w:r w:rsidR="0087035E">
              <w:t xml:space="preserve">a </w:t>
            </w:r>
            <w:r w:rsidR="001A0AD4">
              <w:t xml:space="preserve">Subversion </w:t>
            </w:r>
            <w:proofErr w:type="spellStart"/>
            <w:r w:rsidR="001A0AD4">
              <w:t>ChangeSet</w:t>
            </w:r>
            <w:proofErr w:type="spellEnd"/>
            <w:r w:rsidR="0087035E">
              <w:t xml:space="preserve">.  Typically this is in a Subversion Repository viewer such as </w:t>
            </w:r>
            <w:proofErr w:type="spellStart"/>
            <w:r w:rsidR="0087035E">
              <w:t>ViewVC</w:t>
            </w:r>
            <w:proofErr w:type="spellEnd"/>
            <w:r w:rsidR="001A0AD4">
              <w:t>.  See details below</w:t>
            </w:r>
          </w:p>
        </w:tc>
        <w:tc>
          <w:tcPr>
            <w:tcW w:w="3217" w:type="dxa"/>
          </w:tcPr>
          <w:p w:rsidR="007211C7" w:rsidRPr="007211C7" w:rsidRDefault="007211C7" w:rsidP="003E591D">
            <w:pPr>
              <w:pStyle w:val="Code"/>
            </w:pPr>
          </w:p>
        </w:tc>
      </w:tr>
      <w:tr w:rsidR="001A0AD4" w:rsidTr="003E591D">
        <w:tc>
          <w:tcPr>
            <w:tcW w:w="2948" w:type="dxa"/>
          </w:tcPr>
          <w:p w:rsidR="001A0AD4" w:rsidRDefault="001A0AD4" w:rsidP="00BF41CF">
            <w:proofErr w:type="spellStart"/>
            <w:r w:rsidRPr="001A0AD4">
              <w:t>FriendlyRepositoryNameSpec</w:t>
            </w:r>
            <w:proofErr w:type="spellEnd"/>
          </w:p>
        </w:tc>
        <w:tc>
          <w:tcPr>
            <w:tcW w:w="3767" w:type="dxa"/>
          </w:tcPr>
          <w:p w:rsidR="001A0AD4" w:rsidRDefault="001A0AD4" w:rsidP="007211C7">
            <w:r>
              <w:t>This element defines what value will appear in the VersionOne custom text field for the Subversion Repository Name.  See details below.</w:t>
            </w:r>
          </w:p>
        </w:tc>
        <w:tc>
          <w:tcPr>
            <w:tcW w:w="3217" w:type="dxa"/>
          </w:tcPr>
          <w:p w:rsidR="001A0AD4" w:rsidRPr="007211C7" w:rsidRDefault="00903CB5" w:rsidP="003E591D">
            <w:pPr>
              <w:pStyle w:val="Code"/>
            </w:pPr>
            <w:r>
              <w:t>#URL#</w:t>
            </w:r>
          </w:p>
        </w:tc>
      </w:tr>
    </w:tbl>
    <w:p w:rsidR="00BF41CF" w:rsidRDefault="00BF41CF" w:rsidP="00BF41CF">
      <w:pPr>
        <w:ind w:left="1080"/>
      </w:pPr>
    </w:p>
    <w:p w:rsidR="000179A6" w:rsidRDefault="000179A6" w:rsidP="00FB36BD">
      <w:r>
        <w:t>The following table describes the elements nested under Link</w:t>
      </w:r>
    </w:p>
    <w:tbl>
      <w:tblPr>
        <w:tblStyle w:val="TableGrid"/>
        <w:tblW w:w="0" w:type="auto"/>
        <w:tblLayout w:type="fixed"/>
        <w:tblLook w:val="04A0"/>
      </w:tblPr>
      <w:tblGrid>
        <w:gridCol w:w="1650"/>
        <w:gridCol w:w="5858"/>
        <w:gridCol w:w="2068"/>
      </w:tblGrid>
      <w:tr w:rsidR="000179A6" w:rsidTr="00A2562C">
        <w:trPr>
          <w:tblHeader/>
        </w:trPr>
        <w:tc>
          <w:tcPr>
            <w:tcW w:w="1650" w:type="dxa"/>
            <w:shd w:val="clear" w:color="auto" w:fill="D9D9D9" w:themeFill="background1" w:themeFillShade="D9"/>
          </w:tcPr>
          <w:p w:rsidR="000179A6" w:rsidRDefault="000179A6" w:rsidP="00BF41CF">
            <w:r>
              <w:t>Element Name</w:t>
            </w:r>
          </w:p>
        </w:tc>
        <w:tc>
          <w:tcPr>
            <w:tcW w:w="5858" w:type="dxa"/>
            <w:shd w:val="clear" w:color="auto" w:fill="D9D9D9" w:themeFill="background1" w:themeFillShade="D9"/>
          </w:tcPr>
          <w:p w:rsidR="000179A6" w:rsidRDefault="000179A6" w:rsidP="00BF41CF">
            <w:r>
              <w:t>Description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:rsidR="000179A6" w:rsidRDefault="000179A6" w:rsidP="00BF41CF">
            <w:r>
              <w:t>Example</w:t>
            </w:r>
          </w:p>
        </w:tc>
      </w:tr>
      <w:tr w:rsidR="000179A6" w:rsidTr="0087035E">
        <w:tc>
          <w:tcPr>
            <w:tcW w:w="1650" w:type="dxa"/>
          </w:tcPr>
          <w:p w:rsidR="000179A6" w:rsidRDefault="000179A6" w:rsidP="00BF41CF">
            <w:r w:rsidRPr="000179A6">
              <w:t>Name</w:t>
            </w:r>
          </w:p>
        </w:tc>
        <w:tc>
          <w:tcPr>
            <w:tcW w:w="5858" w:type="dxa"/>
          </w:tcPr>
          <w:p w:rsidR="000179A6" w:rsidRDefault="000179A6" w:rsidP="000179A6">
            <w:r>
              <w:t>The Text Name used on the Link.  You can specify the Subversion Change number in this name using the notation {0}</w:t>
            </w:r>
          </w:p>
        </w:tc>
        <w:tc>
          <w:tcPr>
            <w:tcW w:w="2068" w:type="dxa"/>
          </w:tcPr>
          <w:p w:rsidR="000179A6" w:rsidRDefault="000179A6" w:rsidP="00F204E8">
            <w:pPr>
              <w:pStyle w:val="Code"/>
            </w:pPr>
            <w:proofErr w:type="spellStart"/>
            <w:r w:rsidRPr="000179A6">
              <w:t>ChangeSet</w:t>
            </w:r>
            <w:proofErr w:type="spellEnd"/>
            <w:r w:rsidRPr="000179A6">
              <w:t>: {0}</w:t>
            </w:r>
          </w:p>
        </w:tc>
      </w:tr>
      <w:tr w:rsidR="00536346" w:rsidTr="0087035E">
        <w:tc>
          <w:tcPr>
            <w:tcW w:w="1650" w:type="dxa"/>
          </w:tcPr>
          <w:p w:rsidR="00536346" w:rsidRPr="000179A6" w:rsidRDefault="00536346" w:rsidP="00BF41CF">
            <w:r>
              <w:t>URL</w:t>
            </w:r>
          </w:p>
        </w:tc>
        <w:tc>
          <w:tcPr>
            <w:tcW w:w="5858" w:type="dxa"/>
          </w:tcPr>
          <w:p w:rsidR="00536346" w:rsidRDefault="00536346" w:rsidP="000179A6">
            <w:r>
              <w:t>The link URL.  You can specify the Subversion Change number in this name using the notation {0}</w:t>
            </w:r>
          </w:p>
        </w:tc>
        <w:tc>
          <w:tcPr>
            <w:tcW w:w="2068" w:type="dxa"/>
          </w:tcPr>
          <w:p w:rsidR="00536346" w:rsidRPr="000179A6" w:rsidRDefault="0020207A" w:rsidP="00F204E8">
            <w:pPr>
              <w:pStyle w:val="Code"/>
            </w:pPr>
            <w:hyperlink r:id="rId6" w:history="1">
              <w:r w:rsidR="00536346" w:rsidRPr="0036516D">
                <w:rPr>
                  <w:rStyle w:val="Hyperlink"/>
                </w:rPr>
                <w:t>http://cidemo/viewvc/viewvc.cgi/development/Trunk?view=rev&amp;amp;revision={0}</w:t>
              </w:r>
            </w:hyperlink>
          </w:p>
        </w:tc>
      </w:tr>
      <w:tr w:rsidR="00536346" w:rsidTr="0087035E">
        <w:tc>
          <w:tcPr>
            <w:tcW w:w="1650" w:type="dxa"/>
          </w:tcPr>
          <w:p w:rsidR="00536346" w:rsidRDefault="00536346" w:rsidP="00BF41CF">
            <w:proofErr w:type="spellStart"/>
            <w:r>
              <w:t>OnMenu</w:t>
            </w:r>
            <w:proofErr w:type="spellEnd"/>
          </w:p>
        </w:tc>
        <w:tc>
          <w:tcPr>
            <w:tcW w:w="5858" w:type="dxa"/>
          </w:tcPr>
          <w:p w:rsidR="00536346" w:rsidRDefault="00536346" w:rsidP="000179A6">
            <w:r>
              <w:t>Determines if the link appears as a tab on the Asset details page</w:t>
            </w:r>
          </w:p>
        </w:tc>
        <w:tc>
          <w:tcPr>
            <w:tcW w:w="2068" w:type="dxa"/>
          </w:tcPr>
          <w:p w:rsidR="00536346" w:rsidRDefault="00536346" w:rsidP="00F204E8">
            <w:pPr>
              <w:pStyle w:val="Code"/>
            </w:pPr>
            <w:r>
              <w:t>True</w:t>
            </w:r>
          </w:p>
        </w:tc>
      </w:tr>
    </w:tbl>
    <w:p w:rsidR="000179A6" w:rsidRDefault="000179A6" w:rsidP="0011659F"/>
    <w:p w:rsidR="00896202" w:rsidRDefault="00896202" w:rsidP="00896202">
      <w:proofErr w:type="spellStart"/>
      <w:r w:rsidRPr="001A0AD4">
        <w:t>FriendlyRepositoryNameSpec</w:t>
      </w:r>
      <w:proofErr w:type="spellEnd"/>
      <w:r>
        <w:t xml:space="preserve"> – The following table describes the valid values for this element.</w:t>
      </w:r>
    </w:p>
    <w:tbl>
      <w:tblPr>
        <w:tblStyle w:val="TableGrid"/>
        <w:tblW w:w="0" w:type="auto"/>
        <w:tblLook w:val="04A0"/>
      </w:tblPr>
      <w:tblGrid>
        <w:gridCol w:w="970"/>
        <w:gridCol w:w="8588"/>
      </w:tblGrid>
      <w:tr w:rsidR="00896202" w:rsidTr="00646003">
        <w:tc>
          <w:tcPr>
            <w:tcW w:w="970" w:type="dxa"/>
            <w:shd w:val="clear" w:color="auto" w:fill="D9D9D9" w:themeFill="background1" w:themeFillShade="D9"/>
          </w:tcPr>
          <w:p w:rsidR="00896202" w:rsidRDefault="00896202" w:rsidP="00896202">
            <w:r>
              <w:t>Name</w:t>
            </w:r>
          </w:p>
        </w:tc>
        <w:tc>
          <w:tcPr>
            <w:tcW w:w="8588" w:type="dxa"/>
            <w:shd w:val="clear" w:color="auto" w:fill="D9D9D9" w:themeFill="background1" w:themeFillShade="D9"/>
          </w:tcPr>
          <w:p w:rsidR="00896202" w:rsidRDefault="00896202" w:rsidP="00896202">
            <w:r>
              <w:t>Description</w:t>
            </w:r>
          </w:p>
        </w:tc>
      </w:tr>
      <w:tr w:rsidR="00896202" w:rsidTr="00646003">
        <w:tc>
          <w:tcPr>
            <w:tcW w:w="970" w:type="dxa"/>
          </w:tcPr>
          <w:p w:rsidR="00896202" w:rsidRDefault="00896202" w:rsidP="00896202">
            <w:r>
              <w:t>#URL#</w:t>
            </w:r>
          </w:p>
        </w:tc>
        <w:tc>
          <w:tcPr>
            <w:tcW w:w="8588" w:type="dxa"/>
          </w:tcPr>
          <w:p w:rsidR="00896202" w:rsidRDefault="00646003" w:rsidP="00896202">
            <w:r>
              <w:t>The Friendly Name custom text field in Version is populated with the Subversion URL</w:t>
            </w:r>
          </w:p>
        </w:tc>
      </w:tr>
      <w:tr w:rsidR="00896202" w:rsidTr="00646003">
        <w:tc>
          <w:tcPr>
            <w:tcW w:w="970" w:type="dxa"/>
          </w:tcPr>
          <w:p w:rsidR="00896202" w:rsidRDefault="00896202" w:rsidP="00896202">
            <w:r>
              <w:t>#Root#</w:t>
            </w:r>
          </w:p>
        </w:tc>
        <w:tc>
          <w:tcPr>
            <w:tcW w:w="8588" w:type="dxa"/>
          </w:tcPr>
          <w:p w:rsidR="00896202" w:rsidRDefault="00646003" w:rsidP="00896202">
            <w:r>
              <w:t>The Friendly Name custom text field in Version is populated with the Subversion Root</w:t>
            </w:r>
          </w:p>
        </w:tc>
      </w:tr>
      <w:tr w:rsidR="00896202" w:rsidTr="00646003">
        <w:tc>
          <w:tcPr>
            <w:tcW w:w="970" w:type="dxa"/>
          </w:tcPr>
          <w:p w:rsidR="00896202" w:rsidRDefault="00896202" w:rsidP="00896202">
            <w:r>
              <w:t>#Path#</w:t>
            </w:r>
          </w:p>
        </w:tc>
        <w:tc>
          <w:tcPr>
            <w:tcW w:w="8588" w:type="dxa"/>
          </w:tcPr>
          <w:p w:rsidR="00896202" w:rsidRDefault="00646003" w:rsidP="00896202">
            <w:r>
              <w:t>The Friendly Name custom text field in Version is populated with the Path</w:t>
            </w:r>
          </w:p>
        </w:tc>
      </w:tr>
      <w:tr w:rsidR="00896202" w:rsidTr="00646003">
        <w:tc>
          <w:tcPr>
            <w:tcW w:w="970" w:type="dxa"/>
          </w:tcPr>
          <w:p w:rsidR="00896202" w:rsidRDefault="00896202" w:rsidP="00896202">
            <w:r>
              <w:t>Text</w:t>
            </w:r>
          </w:p>
        </w:tc>
        <w:tc>
          <w:tcPr>
            <w:tcW w:w="8588" w:type="dxa"/>
          </w:tcPr>
          <w:p w:rsidR="00896202" w:rsidRDefault="00646003" w:rsidP="00896202">
            <w:r>
              <w:t>The Friendly Name custom text field in Version is populated with the text provided</w:t>
            </w:r>
          </w:p>
        </w:tc>
      </w:tr>
    </w:tbl>
    <w:p w:rsidR="00896202" w:rsidRDefault="00896202" w:rsidP="00646003">
      <w:r>
        <w:t xml:space="preserve"> </w:t>
      </w:r>
    </w:p>
    <w:p w:rsidR="00DD6CB5" w:rsidRDefault="00DD6CB5" w:rsidP="00DD6CB5">
      <w:pPr>
        <w:pStyle w:val="ListParagraph"/>
        <w:numPr>
          <w:ilvl w:val="1"/>
          <w:numId w:val="1"/>
        </w:numPr>
      </w:pPr>
      <w:r>
        <w:lastRenderedPageBreak/>
        <w:t xml:space="preserve">Configure the </w:t>
      </w:r>
      <w:proofErr w:type="spellStart"/>
      <w:r w:rsidRPr="00DD6CB5">
        <w:t>ChangeSetWriterService</w:t>
      </w:r>
      <w:proofErr w:type="spellEnd"/>
    </w:p>
    <w:p w:rsidR="00DD6CB5" w:rsidRDefault="00DD6CB5" w:rsidP="00DD6CB5">
      <w:pPr>
        <w:ind w:left="1080"/>
      </w:pPr>
      <w:r>
        <w:t>This element is used to configure the connection with VersionOne.  The following tables describe how to configure this element</w:t>
      </w:r>
    </w:p>
    <w:tbl>
      <w:tblPr>
        <w:tblStyle w:val="TableGrid"/>
        <w:tblW w:w="9576" w:type="dxa"/>
        <w:tblLayout w:type="fixed"/>
        <w:tblLook w:val="04A0"/>
      </w:tblPr>
      <w:tblGrid>
        <w:gridCol w:w="2968"/>
        <w:gridCol w:w="4388"/>
        <w:gridCol w:w="2220"/>
      </w:tblGrid>
      <w:tr w:rsidR="00A155A8" w:rsidTr="00A155A8">
        <w:trPr>
          <w:tblHeader/>
        </w:trPr>
        <w:tc>
          <w:tcPr>
            <w:tcW w:w="2968" w:type="dxa"/>
            <w:shd w:val="clear" w:color="auto" w:fill="D9D9D9" w:themeFill="background1" w:themeFillShade="D9"/>
          </w:tcPr>
          <w:p w:rsidR="000810A8" w:rsidRDefault="000810A8" w:rsidP="00804736">
            <w:r>
              <w:t>Element Name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0810A8" w:rsidRDefault="000810A8" w:rsidP="00804736">
            <w:r>
              <w:t>Description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0810A8" w:rsidRDefault="000810A8" w:rsidP="00804736">
            <w:r>
              <w:t>Example</w:t>
            </w:r>
          </w:p>
        </w:tc>
      </w:tr>
      <w:tr w:rsidR="00A155A8" w:rsidTr="00A155A8">
        <w:tc>
          <w:tcPr>
            <w:tcW w:w="2968" w:type="dxa"/>
          </w:tcPr>
          <w:p w:rsidR="000810A8" w:rsidRDefault="000810A8" w:rsidP="00804736">
            <w:r>
              <w:t>Settings</w:t>
            </w:r>
          </w:p>
        </w:tc>
        <w:tc>
          <w:tcPr>
            <w:tcW w:w="4388" w:type="dxa"/>
          </w:tcPr>
          <w:p w:rsidR="000810A8" w:rsidRDefault="000810A8" w:rsidP="000810A8">
            <w:r>
              <w:t>This element describes how to connect to VersionOne.  See details below</w:t>
            </w:r>
          </w:p>
        </w:tc>
        <w:tc>
          <w:tcPr>
            <w:tcW w:w="2220" w:type="dxa"/>
          </w:tcPr>
          <w:p w:rsidR="000810A8" w:rsidRDefault="000810A8" w:rsidP="00804736">
            <w:pPr>
              <w:pStyle w:val="Code"/>
            </w:pPr>
            <w:proofErr w:type="spellStart"/>
            <w:r w:rsidRPr="000179A6">
              <w:t>ChangeSet</w:t>
            </w:r>
            <w:proofErr w:type="spellEnd"/>
            <w:r w:rsidRPr="000179A6">
              <w:t>: {0}</w:t>
            </w:r>
          </w:p>
        </w:tc>
      </w:tr>
      <w:tr w:rsidR="00A155A8" w:rsidTr="00A155A8">
        <w:tc>
          <w:tcPr>
            <w:tcW w:w="2968" w:type="dxa"/>
          </w:tcPr>
          <w:p w:rsidR="000810A8" w:rsidRPr="000179A6" w:rsidRDefault="00442672" w:rsidP="00804736">
            <w:proofErr w:type="spellStart"/>
            <w:r w:rsidRPr="00442672">
              <w:t>ReferenceAttribute</w:t>
            </w:r>
            <w:proofErr w:type="spellEnd"/>
          </w:p>
        </w:tc>
        <w:tc>
          <w:tcPr>
            <w:tcW w:w="4388" w:type="dxa"/>
          </w:tcPr>
          <w:p w:rsidR="000810A8" w:rsidRDefault="00442672" w:rsidP="00F45CD1">
            <w:r w:rsidRPr="00442672">
              <w:t xml:space="preserve">The VersionOne attribute that will be used as a reference for the story or defect. </w:t>
            </w:r>
          </w:p>
        </w:tc>
        <w:tc>
          <w:tcPr>
            <w:tcW w:w="2220" w:type="dxa"/>
          </w:tcPr>
          <w:p w:rsidR="000810A8" w:rsidRPr="000179A6" w:rsidRDefault="00442672" w:rsidP="00442672">
            <w:pPr>
              <w:pStyle w:val="Code"/>
            </w:pPr>
            <w:r>
              <w:t>Number</w:t>
            </w:r>
          </w:p>
        </w:tc>
      </w:tr>
      <w:tr w:rsidR="000810A8" w:rsidTr="00A155A8">
        <w:tc>
          <w:tcPr>
            <w:tcW w:w="2968" w:type="dxa"/>
          </w:tcPr>
          <w:p w:rsidR="000810A8" w:rsidRDefault="0077392A" w:rsidP="00804736">
            <w:proofErr w:type="spellStart"/>
            <w:r w:rsidRPr="0077392A">
              <w:t>RepositoryIdField</w:t>
            </w:r>
            <w:proofErr w:type="spellEnd"/>
          </w:p>
        </w:tc>
        <w:tc>
          <w:tcPr>
            <w:tcW w:w="4388" w:type="dxa"/>
          </w:tcPr>
          <w:p w:rsidR="000810A8" w:rsidRDefault="0077392A" w:rsidP="00804736">
            <w:r>
              <w:t>The name of the VersionOne custom text field used to hold the Subversion Repository UUID</w:t>
            </w:r>
            <w:r w:rsidR="00FC66FC">
              <w:t>.  Use the name from VersionOne, without the Custom_ prefix.</w:t>
            </w:r>
          </w:p>
        </w:tc>
        <w:tc>
          <w:tcPr>
            <w:tcW w:w="2220" w:type="dxa"/>
          </w:tcPr>
          <w:p w:rsidR="000810A8" w:rsidRDefault="0077392A" w:rsidP="00804736">
            <w:pPr>
              <w:pStyle w:val="Code"/>
            </w:pPr>
            <w:proofErr w:type="spellStart"/>
            <w:r w:rsidRPr="0077392A">
              <w:t>RepositoryUUID</w:t>
            </w:r>
            <w:proofErr w:type="spellEnd"/>
          </w:p>
        </w:tc>
      </w:tr>
      <w:tr w:rsidR="0077392A" w:rsidTr="00A155A8">
        <w:tc>
          <w:tcPr>
            <w:tcW w:w="2968" w:type="dxa"/>
          </w:tcPr>
          <w:p w:rsidR="0077392A" w:rsidRPr="0077392A" w:rsidRDefault="0077392A" w:rsidP="00804736">
            <w:proofErr w:type="spellStart"/>
            <w:r w:rsidRPr="0077392A">
              <w:t>RepositoryFriendlyNameField</w:t>
            </w:r>
            <w:proofErr w:type="spellEnd"/>
          </w:p>
        </w:tc>
        <w:tc>
          <w:tcPr>
            <w:tcW w:w="4388" w:type="dxa"/>
          </w:tcPr>
          <w:p w:rsidR="0077392A" w:rsidRDefault="0077392A" w:rsidP="0077392A">
            <w:r>
              <w:t>The name of the VersionOne custom text field used to hold the Subversion Repository Friendly Name</w:t>
            </w:r>
            <w:r w:rsidR="00FC66FC">
              <w:t>.  Use the name from VersionOne, without the Custom_ prefix.</w:t>
            </w:r>
          </w:p>
        </w:tc>
        <w:tc>
          <w:tcPr>
            <w:tcW w:w="2220" w:type="dxa"/>
          </w:tcPr>
          <w:p w:rsidR="0077392A" w:rsidRPr="0077392A" w:rsidRDefault="0077392A" w:rsidP="00804736">
            <w:pPr>
              <w:pStyle w:val="Code"/>
            </w:pPr>
            <w:proofErr w:type="spellStart"/>
            <w:r w:rsidRPr="0077392A">
              <w:t>RepositoryName</w:t>
            </w:r>
            <w:proofErr w:type="spellEnd"/>
          </w:p>
        </w:tc>
      </w:tr>
      <w:tr w:rsidR="00493C25" w:rsidTr="00A155A8">
        <w:tc>
          <w:tcPr>
            <w:tcW w:w="2968" w:type="dxa"/>
          </w:tcPr>
          <w:p w:rsidR="00493C25" w:rsidRPr="0077392A" w:rsidRDefault="00493C25" w:rsidP="00804736">
            <w:proofErr w:type="spellStart"/>
            <w:r w:rsidRPr="00493C25">
              <w:t>ChangeComment</w:t>
            </w:r>
            <w:proofErr w:type="spellEnd"/>
          </w:p>
        </w:tc>
        <w:tc>
          <w:tcPr>
            <w:tcW w:w="4388" w:type="dxa"/>
          </w:tcPr>
          <w:p w:rsidR="00493C25" w:rsidRDefault="00493C25" w:rsidP="0077392A">
            <w:r w:rsidRPr="00493C25">
              <w:t>The change comment put into history for any modifications the service makes in VersionOne</w:t>
            </w:r>
          </w:p>
        </w:tc>
        <w:tc>
          <w:tcPr>
            <w:tcW w:w="2220" w:type="dxa"/>
          </w:tcPr>
          <w:p w:rsidR="00493C25" w:rsidRPr="0077392A" w:rsidRDefault="00493C25" w:rsidP="00804736">
            <w:pPr>
              <w:pStyle w:val="Code"/>
            </w:pPr>
            <w:r w:rsidRPr="00493C25">
              <w:t xml:space="preserve">Updated by </w:t>
            </w:r>
            <w:proofErr w:type="spellStart"/>
            <w:r w:rsidRPr="00493C25">
              <w:t>VersionOne.ServiceHost</w:t>
            </w:r>
            <w:proofErr w:type="spellEnd"/>
          </w:p>
        </w:tc>
      </w:tr>
      <w:tr w:rsidR="00493C25" w:rsidTr="00A155A8">
        <w:tc>
          <w:tcPr>
            <w:tcW w:w="2968" w:type="dxa"/>
          </w:tcPr>
          <w:p w:rsidR="00493C25" w:rsidRPr="00493C25" w:rsidRDefault="00493C25" w:rsidP="00804736">
            <w:proofErr w:type="spellStart"/>
            <w:r w:rsidRPr="00493C25">
              <w:t>AlwaysCreate</w:t>
            </w:r>
            <w:proofErr w:type="spellEnd"/>
          </w:p>
        </w:tc>
        <w:tc>
          <w:tcPr>
            <w:tcW w:w="4388" w:type="dxa"/>
          </w:tcPr>
          <w:p w:rsidR="00493C25" w:rsidRPr="00493C25" w:rsidRDefault="00493C25" w:rsidP="00493C25">
            <w:r w:rsidRPr="00493C25">
              <w:t xml:space="preserve">False to only create a </w:t>
            </w:r>
            <w:proofErr w:type="spellStart"/>
            <w:r w:rsidRPr="00493C25">
              <w:t>ChangeSet</w:t>
            </w:r>
            <w:proofErr w:type="spellEnd"/>
            <w:r w:rsidRPr="00493C25">
              <w:t xml:space="preserve"> Asset if there are related </w:t>
            </w:r>
            <w:proofErr w:type="spellStart"/>
            <w:r w:rsidRPr="00493C25">
              <w:t>workitems</w:t>
            </w:r>
            <w:proofErr w:type="spellEnd"/>
            <w:r w:rsidRPr="00493C25">
              <w:t xml:space="preserve">. True to always create </w:t>
            </w:r>
            <w:proofErr w:type="spellStart"/>
            <w:r w:rsidRPr="00493C25">
              <w:t>ChangeSets</w:t>
            </w:r>
            <w:proofErr w:type="spellEnd"/>
            <w:r w:rsidR="00534D0D">
              <w:t>.</w:t>
            </w:r>
          </w:p>
        </w:tc>
        <w:tc>
          <w:tcPr>
            <w:tcW w:w="2220" w:type="dxa"/>
          </w:tcPr>
          <w:p w:rsidR="00493C25" w:rsidRPr="00493C25" w:rsidRDefault="00534D0D" w:rsidP="00804736">
            <w:pPr>
              <w:pStyle w:val="Code"/>
            </w:pPr>
            <w:r>
              <w:t>false</w:t>
            </w:r>
          </w:p>
        </w:tc>
      </w:tr>
    </w:tbl>
    <w:p w:rsidR="00DD6CB5" w:rsidRDefault="00DD6CB5" w:rsidP="00DD6CB5">
      <w:pPr>
        <w:ind w:left="360"/>
      </w:pPr>
    </w:p>
    <w:p w:rsidR="00A155A8" w:rsidRDefault="004A04D1" w:rsidP="004A04D1">
      <w:r>
        <w:t>The following table describes the elements nested under Settings</w:t>
      </w:r>
    </w:p>
    <w:tbl>
      <w:tblPr>
        <w:tblStyle w:val="TableGrid"/>
        <w:tblW w:w="9576" w:type="dxa"/>
        <w:tblLayout w:type="fixed"/>
        <w:tblLook w:val="04A0"/>
      </w:tblPr>
      <w:tblGrid>
        <w:gridCol w:w="2968"/>
        <w:gridCol w:w="4388"/>
        <w:gridCol w:w="2220"/>
      </w:tblGrid>
      <w:tr w:rsidR="00846E22" w:rsidTr="00804736">
        <w:trPr>
          <w:tblHeader/>
        </w:trPr>
        <w:tc>
          <w:tcPr>
            <w:tcW w:w="2968" w:type="dxa"/>
            <w:shd w:val="clear" w:color="auto" w:fill="D9D9D9" w:themeFill="background1" w:themeFillShade="D9"/>
          </w:tcPr>
          <w:p w:rsidR="00846E22" w:rsidRDefault="00846E22" w:rsidP="00804736">
            <w:r>
              <w:t>Element Name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846E22" w:rsidRDefault="00846E22" w:rsidP="00804736">
            <w:r>
              <w:t>Description</w:t>
            </w:r>
          </w:p>
        </w:tc>
        <w:tc>
          <w:tcPr>
            <w:tcW w:w="2220" w:type="dxa"/>
            <w:shd w:val="clear" w:color="auto" w:fill="D9D9D9" w:themeFill="background1" w:themeFillShade="D9"/>
          </w:tcPr>
          <w:p w:rsidR="00846E22" w:rsidRDefault="00846E22" w:rsidP="00804736">
            <w:r>
              <w:t>Example</w:t>
            </w:r>
          </w:p>
        </w:tc>
      </w:tr>
      <w:tr w:rsidR="00846E22" w:rsidTr="00804736">
        <w:tc>
          <w:tcPr>
            <w:tcW w:w="2968" w:type="dxa"/>
          </w:tcPr>
          <w:p w:rsidR="00846E22" w:rsidRDefault="00846E22" w:rsidP="00804736">
            <w:proofErr w:type="spellStart"/>
            <w:r w:rsidRPr="00846E22">
              <w:t>ApplicationUrl</w:t>
            </w:r>
            <w:proofErr w:type="spellEnd"/>
          </w:p>
        </w:tc>
        <w:tc>
          <w:tcPr>
            <w:tcW w:w="4388" w:type="dxa"/>
          </w:tcPr>
          <w:p w:rsidR="00846E22" w:rsidRDefault="00846E22" w:rsidP="00846E22">
            <w:r>
              <w:t>URL to your VersionOne applications</w:t>
            </w:r>
          </w:p>
        </w:tc>
        <w:tc>
          <w:tcPr>
            <w:tcW w:w="2220" w:type="dxa"/>
          </w:tcPr>
          <w:p w:rsidR="00846E22" w:rsidRDefault="0020207A" w:rsidP="00804736">
            <w:pPr>
              <w:pStyle w:val="Code"/>
            </w:pPr>
            <w:hyperlink r:id="rId7" w:history="1">
              <w:r w:rsidR="00846E22" w:rsidRPr="0036516D">
                <w:rPr>
                  <w:rStyle w:val="Hyperlink"/>
                </w:rPr>
                <w:t>http://localhost/VersionOne</w:t>
              </w:r>
            </w:hyperlink>
          </w:p>
        </w:tc>
      </w:tr>
      <w:tr w:rsidR="00846E22" w:rsidTr="00804736">
        <w:tc>
          <w:tcPr>
            <w:tcW w:w="2968" w:type="dxa"/>
          </w:tcPr>
          <w:p w:rsidR="00846E22" w:rsidRPr="000179A6" w:rsidRDefault="00846E22" w:rsidP="00804736">
            <w:r w:rsidRPr="00846E22">
              <w:t>Username</w:t>
            </w:r>
          </w:p>
        </w:tc>
        <w:tc>
          <w:tcPr>
            <w:tcW w:w="4388" w:type="dxa"/>
          </w:tcPr>
          <w:p w:rsidR="00846E22" w:rsidRDefault="00846E22" w:rsidP="00804736">
            <w:r w:rsidRPr="00846E22">
              <w:t>The VersionOne account username, if using native VersionOne security. If using Windows Integrated Security, leave empty.</w:t>
            </w:r>
          </w:p>
        </w:tc>
        <w:tc>
          <w:tcPr>
            <w:tcW w:w="2220" w:type="dxa"/>
          </w:tcPr>
          <w:p w:rsidR="00846E22" w:rsidRPr="000179A6" w:rsidRDefault="00FA022B" w:rsidP="00FA022B">
            <w:pPr>
              <w:pStyle w:val="Code"/>
            </w:pPr>
            <w:r>
              <w:t>admin</w:t>
            </w:r>
          </w:p>
        </w:tc>
      </w:tr>
      <w:tr w:rsidR="00846E22" w:rsidTr="00804736">
        <w:tc>
          <w:tcPr>
            <w:tcW w:w="2968" w:type="dxa"/>
          </w:tcPr>
          <w:p w:rsidR="00846E22" w:rsidRDefault="00846E22" w:rsidP="00804736">
            <w:r>
              <w:t>Password</w:t>
            </w:r>
          </w:p>
        </w:tc>
        <w:tc>
          <w:tcPr>
            <w:tcW w:w="4388" w:type="dxa"/>
          </w:tcPr>
          <w:p w:rsidR="00846E22" w:rsidRDefault="00846E22" w:rsidP="00804736">
            <w:r w:rsidRPr="00846E22">
              <w:t>The VersionOne account password, if using native VersionOne security. If using Windows Integrated Security, leave empty.</w:t>
            </w:r>
          </w:p>
        </w:tc>
        <w:tc>
          <w:tcPr>
            <w:tcW w:w="2220" w:type="dxa"/>
          </w:tcPr>
          <w:p w:rsidR="00846E22" w:rsidRDefault="00FA022B" w:rsidP="00FA022B">
            <w:pPr>
              <w:pStyle w:val="Code"/>
            </w:pPr>
            <w:r>
              <w:t>admin</w:t>
            </w:r>
          </w:p>
        </w:tc>
      </w:tr>
      <w:tr w:rsidR="00846E22" w:rsidTr="00804736">
        <w:tc>
          <w:tcPr>
            <w:tcW w:w="2968" w:type="dxa"/>
          </w:tcPr>
          <w:p w:rsidR="00846E22" w:rsidRPr="0077392A" w:rsidRDefault="00846E22" w:rsidP="00804736">
            <w:proofErr w:type="spellStart"/>
            <w:r w:rsidRPr="00846E22">
              <w:t>APIVersion</w:t>
            </w:r>
            <w:proofErr w:type="spellEnd"/>
          </w:p>
        </w:tc>
        <w:tc>
          <w:tcPr>
            <w:tcW w:w="4388" w:type="dxa"/>
          </w:tcPr>
          <w:p w:rsidR="00846E22" w:rsidRDefault="00846E22" w:rsidP="00804736">
            <w:r w:rsidRPr="00846E22">
              <w:t>The minimum application version required for this hosted service.</w:t>
            </w:r>
          </w:p>
        </w:tc>
        <w:tc>
          <w:tcPr>
            <w:tcW w:w="2220" w:type="dxa"/>
          </w:tcPr>
          <w:p w:rsidR="00846E22" w:rsidRPr="0077392A" w:rsidRDefault="00846E22" w:rsidP="00804736">
            <w:pPr>
              <w:pStyle w:val="Code"/>
            </w:pPr>
            <w:r>
              <w:t>6.5.0.0</w:t>
            </w:r>
          </w:p>
        </w:tc>
      </w:tr>
      <w:tr w:rsidR="00846E22" w:rsidTr="00804736">
        <w:tc>
          <w:tcPr>
            <w:tcW w:w="2968" w:type="dxa"/>
          </w:tcPr>
          <w:p w:rsidR="00846E22" w:rsidRPr="0077392A" w:rsidRDefault="00846E22" w:rsidP="00804736">
            <w:proofErr w:type="spellStart"/>
            <w:r w:rsidRPr="00846E22">
              <w:t>IntegratedAuth</w:t>
            </w:r>
            <w:proofErr w:type="spellEnd"/>
          </w:p>
        </w:tc>
        <w:tc>
          <w:tcPr>
            <w:tcW w:w="4388" w:type="dxa"/>
          </w:tcPr>
          <w:p w:rsidR="00846E22" w:rsidRDefault="00846E22" w:rsidP="00804736">
            <w:r w:rsidRPr="00846E22">
              <w:t xml:space="preserve">False if using VersionOne native security, true is using Windows Integrated Security. If VersionOne is configured to use Windows Integrated Security, the account the service is running as must be a configured VersionOne user with a project role of Team Member or higher. Also, Username and Password should be empty if </w:t>
            </w:r>
            <w:proofErr w:type="spellStart"/>
            <w:r w:rsidRPr="00846E22">
              <w:t>IntegratedAuth</w:t>
            </w:r>
            <w:proofErr w:type="spellEnd"/>
            <w:r w:rsidRPr="00846E22">
              <w:t xml:space="preserve"> is true.  </w:t>
            </w:r>
          </w:p>
        </w:tc>
        <w:tc>
          <w:tcPr>
            <w:tcW w:w="2220" w:type="dxa"/>
          </w:tcPr>
          <w:p w:rsidR="00846E22" w:rsidRPr="0077392A" w:rsidRDefault="00FA022B" w:rsidP="00804736">
            <w:pPr>
              <w:pStyle w:val="Code"/>
            </w:pPr>
            <w:r>
              <w:t>f</w:t>
            </w:r>
            <w:r w:rsidR="00846E22">
              <w:t>alse</w:t>
            </w:r>
          </w:p>
        </w:tc>
      </w:tr>
    </w:tbl>
    <w:p w:rsidR="004A04D1" w:rsidRDefault="004A04D1" w:rsidP="004A04D1"/>
    <w:p w:rsidR="0021437F" w:rsidRDefault="0021437F" w:rsidP="004A04D1">
      <w:r>
        <w:lastRenderedPageBreak/>
        <w:t>Example:</w:t>
      </w:r>
    </w:p>
    <w:p w:rsidR="0021437F" w:rsidRDefault="0021437F" w:rsidP="004A04D1">
      <w:r>
        <w:t xml:space="preserve">The file </w:t>
      </w:r>
      <w:r w:rsidRPr="0021437F">
        <w:t>V1Demo.VersionOne.ServiceHost.exe.config</w:t>
      </w:r>
      <w:r>
        <w:t xml:space="preserve"> contains the configuration we use when demoing this integration.  It shows how to configure this integration to communicate with 2 Subversion Repositories; one called Development and one called </w:t>
      </w:r>
      <w:proofErr w:type="spellStart"/>
      <w:r>
        <w:t>ProductSpecialists</w:t>
      </w:r>
      <w:proofErr w:type="spellEnd"/>
      <w:r>
        <w:t>.</w:t>
      </w:r>
    </w:p>
    <w:p w:rsidR="0021437F" w:rsidRDefault="0021437F" w:rsidP="004A04D1"/>
    <w:sectPr w:rsidR="0021437F" w:rsidSect="0091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C6F02"/>
    <w:multiLevelType w:val="hybridMultilevel"/>
    <w:tmpl w:val="C98EE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237D2"/>
    <w:multiLevelType w:val="hybridMultilevel"/>
    <w:tmpl w:val="469E85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3B553E6"/>
    <w:multiLevelType w:val="hybridMultilevel"/>
    <w:tmpl w:val="BA8621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6018A"/>
    <w:multiLevelType w:val="hybridMultilevel"/>
    <w:tmpl w:val="AEE2C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30871"/>
    <w:rsid w:val="000147FF"/>
    <w:rsid w:val="000179A6"/>
    <w:rsid w:val="00067391"/>
    <w:rsid w:val="000810A8"/>
    <w:rsid w:val="0011659F"/>
    <w:rsid w:val="0018683F"/>
    <w:rsid w:val="001A0AD4"/>
    <w:rsid w:val="001F2480"/>
    <w:rsid w:val="0020207A"/>
    <w:rsid w:val="0021437F"/>
    <w:rsid w:val="002A4AA3"/>
    <w:rsid w:val="00306E27"/>
    <w:rsid w:val="00334E9B"/>
    <w:rsid w:val="003E591D"/>
    <w:rsid w:val="00442672"/>
    <w:rsid w:val="004923F6"/>
    <w:rsid w:val="00493C25"/>
    <w:rsid w:val="004A04D1"/>
    <w:rsid w:val="004B74AB"/>
    <w:rsid w:val="00534D0D"/>
    <w:rsid w:val="00536346"/>
    <w:rsid w:val="00646003"/>
    <w:rsid w:val="007211C7"/>
    <w:rsid w:val="0075521A"/>
    <w:rsid w:val="0077392A"/>
    <w:rsid w:val="007769B7"/>
    <w:rsid w:val="00784463"/>
    <w:rsid w:val="00846E22"/>
    <w:rsid w:val="0087035E"/>
    <w:rsid w:val="00896202"/>
    <w:rsid w:val="008E59A8"/>
    <w:rsid w:val="00903CB5"/>
    <w:rsid w:val="00905EA9"/>
    <w:rsid w:val="00916D6B"/>
    <w:rsid w:val="00A155A8"/>
    <w:rsid w:val="00A2562C"/>
    <w:rsid w:val="00B30871"/>
    <w:rsid w:val="00B75FCF"/>
    <w:rsid w:val="00BF41CF"/>
    <w:rsid w:val="00C05E11"/>
    <w:rsid w:val="00C62E78"/>
    <w:rsid w:val="00D2409E"/>
    <w:rsid w:val="00D62DD5"/>
    <w:rsid w:val="00DC72B2"/>
    <w:rsid w:val="00DD6CB5"/>
    <w:rsid w:val="00EA2227"/>
    <w:rsid w:val="00EC4DB2"/>
    <w:rsid w:val="00F204E8"/>
    <w:rsid w:val="00F45CD1"/>
    <w:rsid w:val="00FA022B"/>
    <w:rsid w:val="00FB36BD"/>
    <w:rsid w:val="00FC66FC"/>
    <w:rsid w:val="00FF7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autoRedefine/>
    <w:qFormat/>
    <w:rsid w:val="00F204E8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47FF"/>
    <w:pPr>
      <w:ind w:left="720"/>
      <w:contextualSpacing/>
    </w:pPr>
  </w:style>
  <w:style w:type="table" w:styleId="TableGrid">
    <w:name w:val="Table Grid"/>
    <w:basedOn w:val="TableNormal"/>
    <w:uiPriority w:val="59"/>
    <w:rsid w:val="001868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63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Version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demo/viewvc/viewvc.cgi/development/Trunk?view=rev&amp;amp;revision=%7b0%7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D. Odenwelder Jr</dc:creator>
  <cp:keywords/>
  <dc:description/>
  <cp:lastModifiedBy>Jerry D. Odenwelder Jr</cp:lastModifiedBy>
  <cp:revision>46</cp:revision>
  <dcterms:created xsi:type="dcterms:W3CDTF">2009-06-03T18:28:00Z</dcterms:created>
  <dcterms:modified xsi:type="dcterms:W3CDTF">2009-06-04T02:13:00Z</dcterms:modified>
</cp:coreProperties>
</file>