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D5641" w14:textId="26CAB395" w:rsidR="00485E0F" w:rsidRDefault="00485E0F" w:rsidP="00485E0F">
      <w:r>
        <w:t>James Keller – GES408 – Hypothesis Testing</w:t>
      </w:r>
      <w:r w:rsidR="00713FC5">
        <w:t xml:space="preserve"> - </w:t>
      </w:r>
      <w:hyperlink r:id="rId5" w:history="1">
        <w:r w:rsidR="00713FC5" w:rsidRPr="00713FC5">
          <w:rPr>
            <w:rStyle w:val="Hyperlink"/>
          </w:rPr>
          <w:t>Spread</w:t>
        </w:r>
        <w:r w:rsidR="00713FC5" w:rsidRPr="00713FC5">
          <w:rPr>
            <w:rStyle w:val="Hyperlink"/>
          </w:rPr>
          <w:t>s</w:t>
        </w:r>
        <w:r w:rsidR="00713FC5" w:rsidRPr="00713FC5">
          <w:rPr>
            <w:rStyle w:val="Hyperlink"/>
          </w:rPr>
          <w:t>heet</w:t>
        </w:r>
      </w:hyperlink>
    </w:p>
    <w:p w14:paraId="0148D3ED" w14:textId="77777777" w:rsidR="00485E0F" w:rsidRDefault="00485E0F" w:rsidP="00485E0F"/>
    <w:p w14:paraId="5C9C4A8B" w14:textId="6F96F0B6" w:rsidR="00485E0F" w:rsidRPr="00485E0F" w:rsidRDefault="00485E0F" w:rsidP="00485E0F">
      <w:pPr>
        <w:rPr>
          <w:b/>
          <w:bCs/>
        </w:rPr>
      </w:pPr>
      <w:r w:rsidRPr="00485E0F">
        <w:rPr>
          <w:b/>
          <w:bCs/>
        </w:rPr>
        <w:t>State an appropriate null and alternative hypothesis.</w:t>
      </w:r>
    </w:p>
    <w:p w14:paraId="13AAAFFF" w14:textId="1B7631D2" w:rsidR="00485E0F" w:rsidRDefault="00485E0F" w:rsidP="00485E0F">
      <w:r>
        <w:t>H</w:t>
      </w:r>
      <w:r>
        <w:rPr>
          <w:vertAlign w:val="subscript"/>
        </w:rPr>
        <w:t>0</w:t>
      </w:r>
      <w:r>
        <w:t xml:space="preserve"> – The mean Tuna Weight in kilograms is not different between populations in Marine protected areas versus those not within marine protected areas.</w:t>
      </w:r>
    </w:p>
    <w:p w14:paraId="032BC6C7" w14:textId="5EC2F58E" w:rsidR="00485E0F" w:rsidRPr="00485E0F" w:rsidRDefault="00485E0F" w:rsidP="00485E0F">
      <w:r>
        <w:tab/>
        <w:t>H</w:t>
      </w:r>
      <w:r>
        <w:rPr>
          <w:vertAlign w:val="subscript"/>
        </w:rPr>
        <w:t xml:space="preserve">0 </w:t>
      </w:r>
      <w:r>
        <w:t>: µ</w:t>
      </w:r>
      <w:r>
        <w:rPr>
          <w:vertAlign w:val="subscript"/>
        </w:rPr>
        <w:t xml:space="preserve">1 </w:t>
      </w:r>
      <w:r>
        <w:t>= µ</w:t>
      </w:r>
      <w:r>
        <w:rPr>
          <w:vertAlign w:val="subscript"/>
        </w:rPr>
        <w:t>2</w:t>
      </w:r>
    </w:p>
    <w:p w14:paraId="149B7453" w14:textId="78D92CB7" w:rsidR="00485E0F" w:rsidRDefault="00485E0F" w:rsidP="00485E0F">
      <w:r>
        <w:t>H</w:t>
      </w:r>
      <w:r>
        <w:rPr>
          <w:vertAlign w:val="subscript"/>
        </w:rPr>
        <w:t>A</w:t>
      </w:r>
      <w:r>
        <w:t xml:space="preserve"> – The mean Tuna Weight in kilograms is different between populations in Marine protected areas versus those not within marine protected areas.</w:t>
      </w:r>
    </w:p>
    <w:p w14:paraId="3F26C7CF" w14:textId="42766A7F" w:rsidR="00485E0F" w:rsidRPr="00485E0F" w:rsidRDefault="00485E0F" w:rsidP="00485E0F">
      <w:r>
        <w:tab/>
        <w:t>H</w:t>
      </w:r>
      <w:r>
        <w:rPr>
          <w:vertAlign w:val="subscript"/>
        </w:rPr>
        <w:t xml:space="preserve">A </w:t>
      </w:r>
      <w:r>
        <w:t>: µ</w:t>
      </w:r>
      <w:r>
        <w:rPr>
          <w:vertAlign w:val="subscript"/>
        </w:rPr>
        <w:t xml:space="preserve">1 </w:t>
      </w:r>
      <w:r>
        <w:t>≠ µ</w:t>
      </w:r>
      <w:r>
        <w:rPr>
          <w:vertAlign w:val="subscript"/>
        </w:rPr>
        <w:t>2</w:t>
      </w:r>
    </w:p>
    <w:p w14:paraId="72E4A131" w14:textId="77777777" w:rsidR="00485E0F" w:rsidRDefault="00485E0F" w:rsidP="00485E0F">
      <w:pPr>
        <w:rPr>
          <w:b/>
          <w:bCs/>
        </w:rPr>
      </w:pPr>
      <w:r w:rsidRPr="00485E0F">
        <w:rPr>
          <w:b/>
          <w:bCs/>
        </w:rPr>
        <w:t>We randomly sampled our tuna, and we are going to assume a normal distribution for the sake of the person writing this assignment. Have we met the third assumption of our standard t-test? How do you know?</w:t>
      </w:r>
    </w:p>
    <w:p w14:paraId="219FB361" w14:textId="42788AF3" w:rsidR="00D03BAC" w:rsidRPr="00D03BAC" w:rsidRDefault="00D03BAC" w:rsidP="00485E0F">
      <w:r>
        <w:t>We have met the third assumption</w:t>
      </w:r>
      <w:r w:rsidR="004D3A2F">
        <w:t xml:space="preserve"> that the variance is the same between the two samples because there is less than a 3-fold difference between the two samples.</w:t>
      </w:r>
    </w:p>
    <w:p w14:paraId="4808C7D1" w14:textId="77777777" w:rsidR="00485E0F" w:rsidRDefault="00485E0F" w:rsidP="00485E0F">
      <w:pPr>
        <w:rPr>
          <w:b/>
          <w:bCs/>
        </w:rPr>
      </w:pPr>
      <w:r w:rsidRPr="00485E0F">
        <w:rPr>
          <w:b/>
          <w:bCs/>
        </w:rPr>
        <w:t>Is the test statistic that we calculated greater than or less than the corresponding critical value? Given this, should we reject our null hypothesis?</w:t>
      </w:r>
    </w:p>
    <w:p w14:paraId="71AF11E5" w14:textId="0FBC512C" w:rsidR="004D3A2F" w:rsidRPr="004D3A2F" w:rsidRDefault="004D3A2F" w:rsidP="00485E0F">
      <w:r>
        <w:t>Our test statistic is greater than the corresponding critical value. Given this, we would reject our null hypothesis.</w:t>
      </w:r>
    </w:p>
    <w:p w14:paraId="376D1A3A" w14:textId="46E72645" w:rsidR="008F2830" w:rsidRDefault="00713FC5">
      <w:r w:rsidRPr="00713FC5">
        <w:lastRenderedPageBreak/>
        <w:drawing>
          <wp:inline distT="0" distB="0" distL="0" distR="0" wp14:anchorId="2CB406D9" wp14:editId="133905DF">
            <wp:extent cx="5943600" cy="4497705"/>
            <wp:effectExtent l="0" t="0" r="0" b="0"/>
            <wp:docPr id="853536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5363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28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A752DD"/>
    <w:multiLevelType w:val="multilevel"/>
    <w:tmpl w:val="6282A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185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BAA"/>
    <w:rsid w:val="003346F2"/>
    <w:rsid w:val="00485E0F"/>
    <w:rsid w:val="004D3A2F"/>
    <w:rsid w:val="005B226A"/>
    <w:rsid w:val="00713FC5"/>
    <w:rsid w:val="007734EA"/>
    <w:rsid w:val="0083048F"/>
    <w:rsid w:val="008B7336"/>
    <w:rsid w:val="008C581B"/>
    <w:rsid w:val="008F2830"/>
    <w:rsid w:val="00931BAA"/>
    <w:rsid w:val="009A3CF5"/>
    <w:rsid w:val="00D03BAC"/>
    <w:rsid w:val="00E35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40A97"/>
  <w15:chartTrackingRefBased/>
  <w15:docId w15:val="{F9B2168B-67F6-4EA5-B8C9-2C6E73970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1B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B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B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B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B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B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B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B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B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B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1B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B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B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B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B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B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B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B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B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B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B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B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B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B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B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B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B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B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BA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13FC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3FC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13FC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docs.google.com/spreadsheets/d/1t00aEMKkKtZnrg0yNTZyhugvJzhwJ5j-aDAgzvzakwM/edit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2</Pages>
  <Words>177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Keller</dc:creator>
  <cp:keywords/>
  <dc:description/>
  <cp:lastModifiedBy>James Keller</cp:lastModifiedBy>
  <cp:revision>4</cp:revision>
  <dcterms:created xsi:type="dcterms:W3CDTF">2026-09-08T17:46:00Z</dcterms:created>
  <dcterms:modified xsi:type="dcterms:W3CDTF">2026-09-08T20:34:00Z</dcterms:modified>
</cp:coreProperties>
</file>