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43.png" ContentType="image/png"/>
  <Override PartName="/word/media/rId48.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STAT401_HW1</w:t>
      </w:r>
    </w:p>
    <w:p>
      <w:pPr>
        <w:pStyle w:val="Author"/>
      </w:pPr>
      <w:r>
        <w:t xml:space="preserve">김정현</w:t>
      </w:r>
    </w:p>
    <w:p>
      <w:pPr>
        <w:pStyle w:val="SourceCode"/>
      </w:pPr>
      <w:r>
        <w:rPr>
          <w:rStyle w:val="FunctionTok"/>
        </w:rPr>
        <w:t xml:space="preserve">library</w:t>
      </w:r>
      <w:r>
        <w:rPr>
          <w:rStyle w:val="NormalTok"/>
        </w:rPr>
        <w:t xml:space="preserve">(MASS)</w:t>
      </w:r>
      <w:r>
        <w:br/>
      </w:r>
      <w:r>
        <w:rPr>
          <w:rStyle w:val="CommentTok"/>
        </w:rPr>
        <w:t xml:space="preserve"># library(rgl)</w:t>
      </w:r>
      <w:r>
        <w:br/>
      </w:r>
      <w:r>
        <w:rPr>
          <w:rStyle w:val="FunctionTok"/>
        </w:rPr>
        <w:t xml:space="preserve">library</w:t>
      </w:r>
      <w:r>
        <w:rPr>
          <w:rStyle w:val="NormalTok"/>
        </w:rPr>
        <w:t xml:space="preserve">(lattice)</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4</w:t>
      </w:r>
      <w:r>
        <w:rPr>
          <w:rStyle w:val="NormalTok"/>
        </w:rPr>
        <w:t xml:space="preserve">)</w:t>
      </w:r>
    </w:p>
    <w:bookmarkStart w:id="29" w:name="q1."/>
    <w:p>
      <w:pPr>
        <w:pStyle w:val="Heading2"/>
      </w:pPr>
      <w:r>
        <w:t xml:space="preserve">Q1.</w:t>
      </w:r>
    </w:p>
    <w:p>
      <w:pPr>
        <w:pStyle w:val="FirstParagraph"/>
      </w:pPr>
      <w:r>
        <w:t xml:space="preserve">Suppose mean vector and the variance-covariance matrix given below.</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16</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bookmarkStart w:id="20" w:name="a"/>
    <w:p>
      <w:pPr>
        <w:pStyle w:val="Heading3"/>
      </w:pPr>
      <w:r>
        <w:t xml:space="preserve">(a)</w:t>
      </w:r>
    </w:p>
    <w:p>
      <w:pPr>
        <w:pStyle w:val="FirstParagraph"/>
      </w:pPr>
      <w:r>
        <w:t xml:space="preserve">Note that population correlation matrix equals</w:t>
      </w:r>
      <w:r>
        <w:t xml:space="preserve"> </w:t>
      </w:r>
      <m:oMath>
        <m:r>
          <m:t>ρ</m:t>
        </m:r>
        <m:r>
          <m:rPr>
            <m:sty m:val="p"/>
          </m:rPr>
          <m:t>=</m:t>
        </m:r>
        <m:sSup>
          <m:e>
            <m:r>
              <m:t>D</m:t>
            </m:r>
          </m:e>
          <m:sup>
            <m:r>
              <m:rPr>
                <m:sty m:val="p"/>
              </m:rPr>
              <m:t>−</m:t>
            </m:r>
            <m:r>
              <m:t>1</m:t>
            </m:r>
            <m:r>
              <m:rPr>
                <m:sty m:val="p"/>
              </m:rPr>
              <m:t>/</m:t>
            </m:r>
            <m:r>
              <m:t>2</m:t>
            </m:r>
          </m:sup>
        </m:sSup>
        <m:r>
          <m:rPr>
            <m:sty m:val="p"/>
          </m:rPr>
          <m:t>∑</m:t>
        </m:r>
        <m:sSup>
          <m:e>
            <m:r>
              <m:t>D</m:t>
            </m:r>
          </m:e>
          <m:sup>
            <m:r>
              <m:t>1</m:t>
            </m:r>
            <m:r>
              <m:rPr>
                <m:sty m:val="p"/>
              </m:rPr>
              <m:t>/</m:t>
            </m:r>
            <m:r>
              <m:t>2</m:t>
            </m:r>
          </m:sup>
        </m:sSup>
      </m:oMath>
      <w:r>
        <w:t xml:space="preserve">.</w:t>
      </w:r>
      <w:r>
        <w:t xml:space="preserve"> </w:t>
      </w:r>
      <w:r>
        <w:t xml:space="preserve">Also, since</w:t>
      </w:r>
      <w:r>
        <w:t xml:space="preserve"> </w:t>
      </w:r>
      <m:oMath>
        <m:sSup>
          <m:e>
            <m:r>
              <m:t>D</m:t>
            </m:r>
          </m:e>
          <m:sup>
            <m:r>
              <m:rPr>
                <m:sty m:val="p"/>
              </m:rPr>
              <m:t>−</m:t>
            </m:r>
            <m:r>
              <m:t>1</m:t>
            </m:r>
            <m:r>
              <m:rPr>
                <m:sty m:val="p"/>
              </m:rPr>
              <m:t>/</m:t>
            </m:r>
            <m:r>
              <m:t>2</m:t>
            </m:r>
          </m:sup>
        </m:sSup>
        <m:r>
          <m:rPr>
            <m:sty m:val="p"/>
          </m:rPr>
          <m:t>=</m:t>
        </m:r>
        <m:r>
          <m:t>d</m:t>
        </m:r>
        <m:r>
          <m:t>i</m:t>
        </m:r>
        <m:r>
          <m:t>a</m:t>
        </m:r>
        <m:r>
          <m:t>g</m:t>
        </m:r>
        <m:d>
          <m:dPr>
            <m:begChr m:val="("/>
            <m:endChr m:val=")"/>
            <m:sepChr m:val=""/>
            <m:grow/>
          </m:dPr>
          <m:e>
            <m:f>
              <m:fPr>
                <m:type m:val="bar"/>
              </m:fPr>
              <m:num>
                <m:r>
                  <m:t>1</m:t>
                </m:r>
              </m:num>
              <m:den>
                <m:sSub>
                  <m:e>
                    <m:rad>
                      <m:radPr>
                        <m:degHide m:val="1"/>
                      </m:radPr>
                      <m:deg/>
                      <m:e>
                        <m:r>
                          <m:t>σ</m:t>
                        </m:r>
                      </m:e>
                    </m:rad>
                  </m:e>
                  <m:sub>
                    <m:r>
                      <m:t>i</m:t>
                    </m:r>
                    <m:r>
                      <m:t>i</m:t>
                    </m:r>
                  </m:sub>
                </m:sSub>
              </m:den>
            </m:f>
          </m:e>
        </m:d>
      </m:oMath>
      <w:r>
        <w:t xml:space="preserve"> </w:t>
      </w:r>
      <w:r>
        <w:t xml:space="preserve">and</w:t>
      </w:r>
      <w:r>
        <w:t xml:space="preserve"> </w:t>
      </w:r>
      <m:oMath>
        <m:sSub>
          <m:e>
            <m:r>
              <m:t>σ</m:t>
            </m:r>
          </m:e>
          <m:sub>
            <m:r>
              <m:t>11</m:t>
            </m:r>
          </m:sub>
        </m:sSub>
        <m:r>
          <m:rPr>
            <m:sty m:val="p"/>
          </m:rPr>
          <m:t>=</m:t>
        </m:r>
        <m:r>
          <m:t>9</m:t>
        </m:r>
        <m:r>
          <m:rPr>
            <m:sty m:val="p"/>
          </m:rPr>
          <m:t>,</m:t>
        </m:r>
        <m:sSub>
          <m:e>
            <m:r>
              <m:t>σ</m:t>
            </m:r>
          </m:e>
          <m:sub>
            <m:r>
              <m:t>22</m:t>
            </m:r>
          </m:sub>
        </m:sSub>
        <m:r>
          <m:rPr>
            <m:sty m:val="p"/>
          </m:rPr>
          <m:t>=</m:t>
        </m:r>
        <m:r>
          <m:t>16</m:t>
        </m:r>
        <m:r>
          <m:rPr>
            <m:sty m:val="p"/>
          </m:rPr>
          <m:t>,</m:t>
        </m:r>
        <m:sSub>
          <m:e>
            <m:r>
              <m:t>σ</m:t>
            </m:r>
          </m:e>
          <m:sub>
            <m:r>
              <m:t>33</m:t>
            </m:r>
          </m:sub>
        </m:sSub>
        <m:r>
          <m:rPr>
            <m:sty m:val="p"/>
          </m:rPr>
          <m:t>=</m:t>
        </m:r>
        <m:r>
          <m:t>4</m:t>
        </m:r>
      </m:oMath>
      <w:r>
        <w:t xml:space="preserve">, We can calculate</w:t>
      </w:r>
      <w:r>
        <w:t xml:space="preserve"> </w:t>
      </w:r>
      <m:oMath>
        <m:sSup>
          <m:e>
            <m:r>
              <m:t>D</m:t>
            </m:r>
          </m:e>
          <m:sup>
            <m:r>
              <m:rPr>
                <m:sty m:val="p"/>
              </m:rPr>
              <m:t>−</m:t>
            </m:r>
            <m:r>
              <m:t>1</m:t>
            </m:r>
            <m:r>
              <m:rPr>
                <m:sty m:val="p"/>
              </m:rPr>
              <m:t>/</m:t>
            </m:r>
            <m:r>
              <m:t>2</m:t>
            </m:r>
          </m:sup>
        </m:sSup>
      </m:oMath>
      <w:r>
        <w:t xml:space="preserve">.</w:t>
      </w:r>
    </w:p>
    <w:p>
      <w:pPr>
        <w:pStyle w:val="BodyText"/>
      </w:pPr>
      <m:oMathPara>
        <m:oMathParaPr>
          <m:jc m:val="center"/>
        </m:oMathParaPr>
        <m:oMath>
          <m:sSup>
            <m:e>
              <m:r>
                <m:t>D</m:t>
              </m:r>
            </m:e>
            <m:sup>
              <m:r>
                <m:rPr>
                  <m:sty m:val="p"/>
                </m:rPr>
                <m:t>−</m:t>
              </m:r>
              <m:r>
                <m:t>1</m:t>
              </m:r>
              <m:r>
                <m:rPr>
                  <m:sty m:val="p"/>
                </m:rPr>
                <m:t>/</m:t>
              </m:r>
              <m:r>
                <m:t>2</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f>
                      <m:fPr>
                        <m:type m:val="bar"/>
                      </m:fPr>
                      <m:num>
                        <m:r>
                          <m:t>1</m:t>
                        </m:r>
                      </m:num>
                      <m:den>
                        <m:r>
                          <m:t>3</m:t>
                        </m:r>
                      </m:den>
                    </m:f>
                  </m:e>
                  <m:e>
                    <m:r>
                      <m:t>0</m:t>
                    </m:r>
                  </m:e>
                  <m:e>
                    <m:r>
                      <m:t>0</m:t>
                    </m:r>
                  </m:e>
                </m:mr>
                <m:mr>
                  <m:e>
                    <m:r>
                      <m:t>0</m:t>
                    </m:r>
                  </m:e>
                  <m:e>
                    <m:f>
                      <m:fPr>
                        <m:type m:val="bar"/>
                      </m:fPr>
                      <m:num>
                        <m:r>
                          <m:t>1</m:t>
                        </m:r>
                      </m:num>
                      <m:den>
                        <m:r>
                          <m:t>4</m:t>
                        </m:r>
                      </m:den>
                    </m:f>
                  </m:e>
                  <m:e>
                    <m:r>
                      <m:t>0</m:t>
                    </m:r>
                  </m:e>
                </m:mr>
                <m:mr>
                  <m:e>
                    <m:r>
                      <m:t>0</m:t>
                    </m:r>
                  </m:e>
                  <m:e>
                    <m:r>
                      <m:t>0</m:t>
                    </m:r>
                  </m:e>
                  <m:e>
                    <m:f>
                      <m:fPr>
                        <m:type m:val="bar"/>
                      </m:fPr>
                      <m:num>
                        <m:r>
                          <m:t>1</m:t>
                        </m:r>
                      </m:num>
                      <m:den>
                        <m:r>
                          <m:t>2</m:t>
                        </m:r>
                      </m:den>
                    </m:f>
                  </m:e>
                </m:mr>
              </m:m>
            </m:e>
          </m:d>
        </m:oMath>
      </m:oMathPara>
    </w:p>
    <w:p>
      <w:pPr>
        <w:pStyle w:val="FirstParagraph"/>
      </w:pPr>
      <w:r>
        <w:t xml:space="preserve">Therefore, the population correlation matrix equals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NormalTok"/>
        </w:rPr>
        <w:t xml:space="preserve">ans </w:t>
      </w:r>
      <w:r>
        <w:rPr>
          <w:rStyle w:val="OtherTok"/>
        </w:rPr>
        <w:t xml:space="preserve">&lt;-</w:t>
      </w:r>
      <w:r>
        <w:rPr>
          <w:rStyle w:val="NormalTok"/>
        </w:rPr>
        <w:t xml:space="preserve"> d </w:t>
      </w:r>
      <w:r>
        <w:rPr>
          <w:rStyle w:val="SpecialCharTok"/>
        </w:rPr>
        <w:t xml:space="preserve">%*%</w:t>
      </w:r>
      <w:r>
        <w:rPr>
          <w:rStyle w:val="NormalTok"/>
        </w:rPr>
        <w:t xml:space="preserve"> sigma </w:t>
      </w:r>
      <w:r>
        <w:rPr>
          <w:rStyle w:val="SpecialCharTok"/>
        </w:rPr>
        <w:t xml:space="preserve">%*%</w:t>
      </w:r>
      <w:r>
        <w:rPr>
          <w:rStyle w:val="NormalTok"/>
        </w:rPr>
        <w:t xml:space="preserve"> d</w:t>
      </w:r>
      <w:r>
        <w:br/>
      </w:r>
      <w:r>
        <w:rPr>
          <w:rStyle w:val="FunctionTok"/>
        </w:rPr>
        <w:t xml:space="preserve">print</w:t>
      </w:r>
      <w:r>
        <w:rPr>
          <w:rStyle w:val="NormalTok"/>
        </w:rPr>
        <w:t xml:space="preserve">(ans)</w:t>
      </w:r>
    </w:p>
    <w:p>
      <w:pPr>
        <w:pStyle w:val="SourceCode"/>
      </w:pPr>
      <w:r>
        <w:rPr>
          <w:rStyle w:val="VerbatimChar"/>
        </w:rPr>
        <w:t xml:space="preserve">##        [,1]    [,2]    [,3]</w:t>
      </w:r>
      <w:r>
        <w:br/>
      </w:r>
      <w:r>
        <w:rPr>
          <w:rStyle w:val="VerbatimChar"/>
        </w:rPr>
        <w:t xml:space="preserve">## [1,] 1.0000  0.3333  0.1667</w:t>
      </w:r>
      <w:r>
        <w:br/>
      </w:r>
      <w:r>
        <w:rPr>
          <w:rStyle w:val="VerbatimChar"/>
        </w:rPr>
        <w:t xml:space="preserve">## [2,] 0.3333  1.0000 -0.1250</w:t>
      </w:r>
      <w:r>
        <w:br/>
      </w:r>
      <w:r>
        <w:rPr>
          <w:rStyle w:val="VerbatimChar"/>
        </w:rPr>
        <w:t xml:space="preserve">## [3,] 0.1667 -0.1250  1.0000</w:t>
      </w:r>
    </w:p>
    <w:p>
      <w:pPr>
        <w:pStyle w:val="FirstParagraph"/>
      </w:pPr>
      <m:oMathPara>
        <m:oMathParaPr>
          <m:jc m:val="center"/>
        </m:oMathParaPr>
        <m:oMath>
          <m:r>
            <m:t>ρ</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f>
                      <m:fPr>
                        <m:type m:val="bar"/>
                      </m:fPr>
                      <m:num>
                        <m:r>
                          <m:t>1</m:t>
                        </m:r>
                      </m:num>
                      <m:den>
                        <m:r>
                          <m:t>3</m:t>
                        </m:r>
                      </m:den>
                    </m:f>
                  </m:e>
                  <m:e>
                    <m:f>
                      <m:fPr>
                        <m:type m:val="bar"/>
                      </m:fPr>
                      <m:num>
                        <m:r>
                          <m:t>1</m:t>
                        </m:r>
                      </m:num>
                      <m:den>
                        <m:r>
                          <m:t>6</m:t>
                        </m:r>
                      </m:den>
                    </m:f>
                  </m:e>
                </m:mr>
                <m:mr>
                  <m:e>
                    <m:f>
                      <m:fPr>
                        <m:type m:val="bar"/>
                      </m:fPr>
                      <m:num>
                        <m:r>
                          <m:t>1</m:t>
                        </m:r>
                      </m:num>
                      <m:den>
                        <m:r>
                          <m:t>3</m:t>
                        </m:r>
                      </m:den>
                    </m:f>
                  </m:e>
                  <m:e>
                    <m:r>
                      <m:t>1</m:t>
                    </m:r>
                  </m:e>
                  <m:e>
                    <m:r>
                      <m:rPr>
                        <m:sty m:val="p"/>
                      </m:rPr>
                      <m:t>−</m:t>
                    </m:r>
                    <m:f>
                      <m:fPr>
                        <m:type m:val="bar"/>
                      </m:fPr>
                      <m:num>
                        <m:r>
                          <m:t>1</m:t>
                        </m:r>
                      </m:num>
                      <m:den>
                        <m:r>
                          <m:t>8</m:t>
                        </m:r>
                      </m:den>
                    </m:f>
                  </m:e>
                </m:mr>
                <m:mr>
                  <m:e>
                    <m:f>
                      <m:fPr>
                        <m:type m:val="bar"/>
                      </m:fPr>
                      <m:num>
                        <m:r>
                          <m:t>1</m:t>
                        </m:r>
                      </m:num>
                      <m:den>
                        <m:r>
                          <m:t>6</m:t>
                        </m:r>
                      </m:den>
                    </m:f>
                  </m:e>
                  <m:e>
                    <m:r>
                      <m:rPr>
                        <m:sty m:val="p"/>
                      </m:rPr>
                      <m:t>−</m:t>
                    </m:r>
                    <m:f>
                      <m:fPr>
                        <m:type m:val="bar"/>
                      </m:fPr>
                      <m:num>
                        <m:r>
                          <m:t>1</m:t>
                        </m:r>
                      </m:num>
                      <m:den>
                        <m:r>
                          <m:t>8</m:t>
                        </m:r>
                      </m:den>
                    </m:f>
                  </m:e>
                  <m:e>
                    <m:r>
                      <m:t>1</m:t>
                    </m:r>
                  </m:e>
                </m:mr>
              </m:m>
            </m:e>
          </m:d>
        </m:oMath>
      </m:oMathPara>
    </w:p>
    <w:bookmarkEnd w:id="20"/>
    <w:bookmarkStart w:id="21" w:name="b"/>
    <w:p>
      <w:pPr>
        <w:pStyle w:val="Heading3"/>
      </w:pPr>
      <w:r>
        <w:t xml:space="preserve">(b)</w:t>
      </w:r>
    </w:p>
    <w:p>
      <w:pPr>
        <w:pStyle w:val="FirstParagraph"/>
      </w:pPr>
      <w:r>
        <w:t xml:space="preserve">Let</w:t>
      </w:r>
      <w:r>
        <w:t xml:space="preserve"> </w:t>
      </w:r>
      <m:oMath>
        <m:r>
          <m:t>a</m:t>
        </m:r>
        <m:r>
          <m:rPr>
            <m:sty m:val="p"/>
          </m:rPr>
          <m:t>′</m:t>
        </m:r>
        <m:r>
          <m:rPr>
            <m:sty m:val="p"/>
          </m:rPr>
          <m:t>=</m:t>
        </m:r>
        <m:d>
          <m:dPr>
            <m:begChr m:val="["/>
            <m:endChr m:val="]"/>
            <m:sepChr m:val=""/>
            <m:grow/>
          </m:dPr>
          <m:e>
            <m:r>
              <m:t>1</m:t>
            </m:r>
            <m:r>
              <m:rPr>
                <m:sty m:val="p"/>
              </m:rPr>
              <m:t>,</m:t>
            </m:r>
            <m:r>
              <m:rPr>
                <m:sty m:val="p"/>
              </m:rPr>
              <m:t>−</m:t>
            </m:r>
            <m:r>
              <m:t>1</m:t>
            </m:r>
            <m:r>
              <m:rPr>
                <m:sty m:val="p"/>
              </m:rPr>
              <m:t>,</m:t>
            </m:r>
            <m:r>
              <m:t>1</m:t>
            </m:r>
          </m:e>
        </m:d>
      </m:oMath>
      <w:r>
        <w:t xml:space="preserve"> </w:t>
      </w:r>
      <w:r>
        <w:t xml:space="preserve">and</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oMath>
      <w:r>
        <w:t xml:space="preserve"> </w:t>
      </w:r>
      <w:r>
        <w:t xml:space="preserve">where</w:t>
      </w:r>
      <w:r>
        <w:t xml:space="preserve"> </w:t>
      </w:r>
      <m:oMath>
        <m:sSub>
          <m:e>
            <m:r>
              <m:t>Z</m:t>
            </m:r>
          </m:e>
          <m:sub>
            <m:r>
              <m:t>1</m:t>
            </m:r>
          </m:sub>
        </m:sSub>
        <m:r>
          <m:rPr>
            <m:sty m:val="p"/>
          </m:rPr>
          <m:t>=</m:t>
        </m:r>
        <m:r>
          <m:t>a</m:t>
        </m:r>
        <m:r>
          <m:rPr>
            <m:sty m:val="p"/>
          </m:rPr>
          <m:t>′</m:t>
        </m:r>
        <m:r>
          <m:t>X</m:t>
        </m:r>
      </m:oMath>
      <w:r>
        <w:t xml:space="preserve">.</w:t>
      </w:r>
    </w:p>
    <w:p>
      <w:pPr>
        <w:pStyle w:val="BodyText"/>
      </w:pPr>
      <m:oMathPara>
        <m:oMathParaPr>
          <m:jc m:val="center"/>
        </m:oMathParaPr>
        <m:oMath>
          <m:r>
            <m:t>E</m:t>
          </m:r>
          <m:d>
            <m:dPr>
              <m:begChr m:val="("/>
              <m:endChr m:val=")"/>
              <m:sepChr m:val=""/>
              <m:grow/>
            </m:dPr>
            <m:e>
              <m:sSub>
                <m:e>
                  <m:r>
                    <m:t>Z</m:t>
                  </m:r>
                </m:e>
                <m:sub>
                  <m:r>
                    <m:t>1</m:t>
                  </m:r>
                </m:sub>
              </m:sSub>
            </m:e>
          </m:d>
          <m:r>
            <m:rPr>
              <m:sty m:val="p"/>
            </m:rPr>
            <m:t>=</m:t>
          </m:r>
          <m:r>
            <m:t>E</m:t>
          </m:r>
          <m:d>
            <m:dPr>
              <m:begChr m:val="("/>
              <m:endChr m:val=")"/>
              <m:sepChr m:val=""/>
              <m:grow/>
            </m:dPr>
            <m:e>
              <m:r>
                <m:t>a</m:t>
              </m:r>
              <m:r>
                <m:rPr>
                  <m:sty m:val="p"/>
                </m:rPr>
                <m:t>′</m:t>
              </m:r>
              <m:r>
                <m:t>X</m:t>
              </m:r>
            </m:e>
          </m:d>
          <m:r>
            <m:rPr>
              <m:sty m:val="p"/>
            </m:rPr>
            <m:t>=</m:t>
          </m:r>
          <m:r>
            <m:t>a</m:t>
          </m:r>
          <m:r>
            <m:rPr>
              <m:sty m:val="p"/>
            </m:rPr>
            <m:t>′</m:t>
          </m:r>
          <m:r>
            <m:t>μ</m:t>
          </m:r>
        </m:oMath>
      </m:oMathPara>
    </w:p>
    <w:p>
      <w:pPr>
        <w:pStyle w:val="FirstParagraph"/>
      </w:pPr>
      <m:oMathPara>
        <m:oMathParaPr>
          <m:jc m:val="center"/>
        </m:oMathParaPr>
        <m:oMath>
          <m:r>
            <m:t>V</m:t>
          </m:r>
          <m:r>
            <m:t>a</m:t>
          </m:r>
          <m:r>
            <m:t>r</m:t>
          </m:r>
          <m:d>
            <m:dPr>
              <m:begChr m:val="("/>
              <m:endChr m:val=")"/>
              <m:sepChr m:val=""/>
              <m:grow/>
            </m:dPr>
            <m:e>
              <m:sSub>
                <m:e>
                  <m:r>
                    <m:t>Z</m:t>
                  </m:r>
                </m:e>
                <m:sub>
                  <m:r>
                    <m:t>1</m:t>
                  </m:r>
                </m:sub>
              </m:sSub>
            </m:e>
          </m:d>
          <m:r>
            <m:rPr>
              <m:sty m:val="p"/>
            </m:rPr>
            <m:t>=</m:t>
          </m:r>
          <m:r>
            <m:t>a</m:t>
          </m:r>
          <m:r>
            <m:rPr>
              <m:sty m:val="p"/>
            </m:rPr>
            <m:t>′</m:t>
          </m:r>
          <m:r>
            <m:rPr>
              <m:sty m:val="p"/>
            </m:rPr>
            <m:t>∑</m:t>
          </m:r>
          <m:r>
            <m:t>a</m:t>
          </m:r>
        </m:oMath>
      </m:oMathPara>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e1 </w:t>
      </w:r>
      <w:r>
        <w:rPr>
          <w:rStyle w:val="OtherTok"/>
        </w:rPr>
        <w:t xml:space="preserve">=</w:t>
      </w:r>
      <w:r>
        <w:rPr>
          <w:rStyle w:val="NormalTok"/>
        </w:rPr>
        <w:t xml:space="preserve"> </w:t>
      </w:r>
      <w:r>
        <w:rPr>
          <w:rStyle w:val="FunctionTok"/>
        </w:rPr>
        <w:t xml:space="preserve">t</w:t>
      </w:r>
      <w:r>
        <w:rPr>
          <w:rStyle w:val="NormalTok"/>
        </w:rPr>
        <w:t xml:space="preserve">(a) </w:t>
      </w:r>
      <w:r>
        <w:rPr>
          <w:rStyle w:val="SpecialCharTok"/>
        </w:rPr>
        <w:t xml:space="preserve">%*%</w:t>
      </w:r>
      <w:r>
        <w:rPr>
          <w:rStyle w:val="NormalTok"/>
        </w:rPr>
        <w:t xml:space="preserve"> mu</w:t>
      </w:r>
      <w:r>
        <w:br/>
      </w:r>
      <w:r>
        <w:rPr>
          <w:rStyle w:val="NormalTok"/>
        </w:rPr>
        <w:t xml:space="preserve">var1 </w:t>
      </w:r>
      <w:r>
        <w:rPr>
          <w:rStyle w:val="OtherTok"/>
        </w:rPr>
        <w:t xml:space="preserve">=</w:t>
      </w:r>
      <w:r>
        <w:rPr>
          <w:rStyle w:val="NormalTok"/>
        </w:rPr>
        <w:t xml:space="preserve"> </w:t>
      </w:r>
      <w:r>
        <w:rPr>
          <w:rStyle w:val="FunctionTok"/>
        </w:rPr>
        <w:t xml:space="preserve">t</w:t>
      </w:r>
      <w:r>
        <w:rPr>
          <w:rStyle w:val="NormalTok"/>
        </w:rPr>
        <w:t xml:space="preserve">(a) </w:t>
      </w:r>
      <w:r>
        <w:rPr>
          <w:rStyle w:val="SpecialCharTok"/>
        </w:rPr>
        <w:t xml:space="preserve">%*%</w:t>
      </w:r>
      <w:r>
        <w:rPr>
          <w:rStyle w:val="NormalTok"/>
        </w:rPr>
        <w:t xml:space="preserve"> sigma </w:t>
      </w:r>
      <w:r>
        <w:rPr>
          <w:rStyle w:val="SpecialCharTok"/>
        </w:rPr>
        <w:t xml:space="preserve">%*%</w:t>
      </w:r>
      <w:r>
        <w:rPr>
          <w:rStyle w:val="NormalTok"/>
        </w:rPr>
        <w:t xml:space="preserve"> a</w:t>
      </w:r>
      <w:r>
        <w:br/>
      </w:r>
      <w:r>
        <w:br/>
      </w:r>
      <w:r>
        <w:rPr>
          <w:rStyle w:val="FunctionTok"/>
        </w:rPr>
        <w:t xml:space="preserve">cat</w:t>
      </w:r>
      <w:r>
        <w:rPr>
          <w:rStyle w:val="NormalTok"/>
        </w:rPr>
        <w:t xml:space="preserve">(</w:t>
      </w:r>
      <w:r>
        <w:rPr>
          <w:rStyle w:val="StringTok"/>
        </w:rPr>
        <w:t xml:space="preserve">"Mean of Z1:"</w:t>
      </w:r>
      <w:r>
        <w:rPr>
          <w:rStyle w:val="NormalTok"/>
        </w:rPr>
        <w:t xml:space="preserve">, e1[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of Z1: -8</w:t>
      </w:r>
    </w:p>
    <w:p>
      <w:pPr>
        <w:pStyle w:val="SourceCode"/>
      </w:pPr>
      <w:r>
        <w:rPr>
          <w:rStyle w:val="FunctionTok"/>
        </w:rPr>
        <w:t xml:space="preserve">cat</w:t>
      </w:r>
      <w:r>
        <w:rPr>
          <w:rStyle w:val="NormalTok"/>
        </w:rPr>
        <w:t xml:space="preserve">(</w:t>
      </w:r>
      <w:r>
        <w:rPr>
          <w:rStyle w:val="StringTok"/>
        </w:rPr>
        <w:t xml:space="preserve">"Variance of Z1:"</w:t>
      </w:r>
      <w:r>
        <w:rPr>
          <w:rStyle w:val="NormalTok"/>
        </w:rPr>
        <w:t xml:space="preserve">, var1[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Variance of Z1: 25</w:t>
      </w:r>
    </w:p>
    <w:p>
      <w:pPr>
        <w:pStyle w:val="FirstParagraph"/>
      </w:pPr>
      <w:r>
        <w:t xml:space="preserve">The mean of Z1 is -8, and the variance is 25.</w:t>
      </w:r>
    </w:p>
    <w:bookmarkEnd w:id="21"/>
    <w:bookmarkStart w:id="22" w:name="c"/>
    <w:p>
      <w:pPr>
        <w:pStyle w:val="Heading3"/>
      </w:pPr>
      <w:r>
        <w:t xml:space="preserve">(c)</w:t>
      </w:r>
    </w:p>
    <w:p>
      <w:pPr>
        <w:pStyle w:val="FirstParagraph"/>
      </w:pPr>
      <w:r>
        <w:t xml:space="preserve">Let</w:t>
      </w:r>
      <w:r>
        <w:t xml:space="preserve"> </w:t>
      </w:r>
      <m:oMath>
        <m:r>
          <m:t>b</m:t>
        </m:r>
        <m:r>
          <m:rPr>
            <m:sty m:val="p"/>
          </m:rPr>
          <m:t>′</m:t>
        </m:r>
        <m:r>
          <m:rPr>
            <m:sty m:val="p"/>
          </m:rPr>
          <m:t>=</m:t>
        </m:r>
        <m:d>
          <m:dPr>
            <m:begChr m:val="["/>
            <m:endChr m:val="]"/>
            <m:sepChr m:val=""/>
            <m:grow/>
          </m:dPr>
          <m:e>
            <m:r>
              <m:rPr>
                <m:sty m:val="p"/>
              </m:rPr>
              <m:t>−</m:t>
            </m:r>
            <m:r>
              <m:t>1</m:t>
            </m:r>
            <m:r>
              <m:rPr>
                <m:sty m:val="p"/>
              </m:rPr>
              <m:t>,</m:t>
            </m:r>
            <m:r>
              <m:t>2</m:t>
            </m:r>
            <m:r>
              <m:rPr>
                <m:sty m:val="p"/>
              </m:rPr>
              <m:t>,</m:t>
            </m:r>
            <m:r>
              <m:t>3</m:t>
            </m:r>
          </m:e>
        </m:d>
      </m:oMath>
      <w:r>
        <w:t xml:space="preserve"> </w:t>
      </w:r>
      <w:r>
        <w:t xml:space="preserve">and</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oMath>
      <w:r>
        <w:t xml:space="preserve"> </w:t>
      </w:r>
      <w:r>
        <w:t xml:space="preserve">where</w:t>
      </w:r>
      <w:r>
        <w:t xml:space="preserve"> </w:t>
      </w:r>
      <m:oMath>
        <m:sSub>
          <m:e>
            <m:r>
              <m:t>Z</m:t>
            </m:r>
          </m:e>
          <m:sub>
            <m:r>
              <m:t>2</m:t>
            </m:r>
          </m:sub>
        </m:sSub>
        <m:r>
          <m:rPr>
            <m:sty m:val="p"/>
          </m:rPr>
          <m:t>=</m:t>
        </m:r>
        <m:r>
          <m:t>b</m:t>
        </m:r>
        <m:r>
          <m:rPr>
            <m:sty m:val="p"/>
          </m:rPr>
          <m:t>′</m:t>
        </m:r>
        <m:r>
          <m:t>X</m:t>
        </m:r>
      </m:oMath>
      <w:r>
        <w:t xml:space="preserve">.</w:t>
      </w:r>
    </w:p>
    <w:p>
      <w:pPr>
        <w:pStyle w:val="BodyText"/>
      </w:pPr>
      <m:oMathPara>
        <m:oMathParaPr>
          <m:jc m:val="center"/>
        </m:oMathParaPr>
        <m:oMath>
          <m:r>
            <m:t>E</m:t>
          </m:r>
          <m:d>
            <m:dPr>
              <m:begChr m:val="("/>
              <m:endChr m:val=")"/>
              <m:sepChr m:val=""/>
              <m:grow/>
            </m:dPr>
            <m:e>
              <m:sSub>
                <m:e>
                  <m:r>
                    <m:t>Z</m:t>
                  </m:r>
                </m:e>
                <m:sub>
                  <m:r>
                    <m:t>2</m:t>
                  </m:r>
                </m:sub>
              </m:sSub>
            </m:e>
          </m:d>
          <m:r>
            <m:rPr>
              <m:sty m:val="p"/>
            </m:rPr>
            <m:t>=</m:t>
          </m:r>
          <m:r>
            <m:t>E</m:t>
          </m:r>
          <m:d>
            <m:dPr>
              <m:begChr m:val="("/>
              <m:endChr m:val=")"/>
              <m:sepChr m:val=""/>
              <m:grow/>
            </m:dPr>
            <m:e>
              <m:r>
                <m:t>b</m:t>
              </m:r>
              <m:r>
                <m:rPr>
                  <m:sty m:val="p"/>
                </m:rPr>
                <m:t>′</m:t>
              </m:r>
              <m:r>
                <m:t>X</m:t>
              </m:r>
            </m:e>
          </m:d>
          <m:r>
            <m:rPr>
              <m:sty m:val="p"/>
            </m:rPr>
            <m:t>=</m:t>
          </m:r>
          <m:r>
            <m:t>b</m:t>
          </m:r>
          <m:r>
            <m:rPr>
              <m:sty m:val="p"/>
            </m:rPr>
            <m:t>′</m:t>
          </m:r>
          <m:r>
            <m:t>μ</m:t>
          </m:r>
        </m:oMath>
      </m:oMathPara>
    </w:p>
    <w:p>
      <w:pPr>
        <w:pStyle w:val="FirstParagraph"/>
      </w:pPr>
      <m:oMathPara>
        <m:oMathParaPr>
          <m:jc m:val="center"/>
        </m:oMathParaPr>
        <m:oMath>
          <m:r>
            <m:t>V</m:t>
          </m:r>
          <m:r>
            <m:t>a</m:t>
          </m:r>
          <m:r>
            <m:t>r</m:t>
          </m:r>
          <m:d>
            <m:dPr>
              <m:begChr m:val="("/>
              <m:endChr m:val=")"/>
              <m:sepChr m:val=""/>
              <m:grow/>
            </m:dPr>
            <m:e>
              <m:sSub>
                <m:e>
                  <m:r>
                    <m:t>Z</m:t>
                  </m:r>
                </m:e>
                <m:sub>
                  <m:r>
                    <m:t>2</m:t>
                  </m:r>
                </m:sub>
              </m:sSub>
            </m:e>
          </m:d>
          <m:r>
            <m:rPr>
              <m:sty m:val="p"/>
            </m:rPr>
            <m:t>=</m:t>
          </m:r>
          <m:r>
            <m:t>b</m:t>
          </m:r>
          <m:r>
            <m:rPr>
              <m:sty m:val="p"/>
            </m:rPr>
            <m:t>′</m:t>
          </m:r>
          <m:r>
            <m:rPr>
              <m:sty m:val="p"/>
            </m:rPr>
            <m:t>∑</m:t>
          </m:r>
          <m:r>
            <m:t>b</m:t>
          </m:r>
        </m:oMath>
      </m:oMathPara>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br/>
      </w:r>
      <w:r>
        <w:rPr>
          <w:rStyle w:val="NormalTok"/>
        </w:rPr>
        <w:t xml:space="preserve">e2 </w:t>
      </w:r>
      <w:r>
        <w:rPr>
          <w:rStyle w:val="OtherTok"/>
        </w:rPr>
        <w:t xml:space="preserve">=</w:t>
      </w:r>
      <w:r>
        <w:rPr>
          <w:rStyle w:val="NormalTok"/>
        </w:rPr>
        <w:t xml:space="preserve"> </w:t>
      </w:r>
      <w:r>
        <w:rPr>
          <w:rStyle w:val="FunctionTok"/>
        </w:rPr>
        <w:t xml:space="preserve">t</w:t>
      </w:r>
      <w:r>
        <w:rPr>
          <w:rStyle w:val="NormalTok"/>
        </w:rPr>
        <w:t xml:space="preserve">(b) </w:t>
      </w:r>
      <w:r>
        <w:rPr>
          <w:rStyle w:val="SpecialCharTok"/>
        </w:rPr>
        <w:t xml:space="preserve">%*%</w:t>
      </w:r>
      <w:r>
        <w:rPr>
          <w:rStyle w:val="NormalTok"/>
        </w:rPr>
        <w:t xml:space="preserve"> mu</w:t>
      </w:r>
      <w:r>
        <w:br/>
      </w:r>
      <w:r>
        <w:rPr>
          <w:rStyle w:val="NormalTok"/>
        </w:rPr>
        <w:t xml:space="preserve">var2 </w:t>
      </w:r>
      <w:r>
        <w:rPr>
          <w:rStyle w:val="OtherTok"/>
        </w:rPr>
        <w:t xml:space="preserve">=</w:t>
      </w:r>
      <w:r>
        <w:rPr>
          <w:rStyle w:val="NormalTok"/>
        </w:rPr>
        <w:t xml:space="preserve"> </w:t>
      </w:r>
      <w:r>
        <w:rPr>
          <w:rStyle w:val="FunctionTok"/>
        </w:rPr>
        <w:t xml:space="preserve">t</w:t>
      </w:r>
      <w:r>
        <w:rPr>
          <w:rStyle w:val="NormalTok"/>
        </w:rPr>
        <w:t xml:space="preserve">(b) </w:t>
      </w:r>
      <w:r>
        <w:rPr>
          <w:rStyle w:val="SpecialCharTok"/>
        </w:rPr>
        <w:t xml:space="preserve">%*%</w:t>
      </w:r>
      <w:r>
        <w:rPr>
          <w:rStyle w:val="NormalTok"/>
        </w:rPr>
        <w:t xml:space="preserve"> sigma </w:t>
      </w:r>
      <w:r>
        <w:rPr>
          <w:rStyle w:val="SpecialCharTok"/>
        </w:rPr>
        <w:t xml:space="preserve">%*%</w:t>
      </w:r>
      <w:r>
        <w:rPr>
          <w:rStyle w:val="NormalTok"/>
        </w:rPr>
        <w:t xml:space="preserve"> b</w:t>
      </w:r>
      <w:r>
        <w:br/>
      </w:r>
      <w:r>
        <w:br/>
      </w:r>
      <w:r>
        <w:rPr>
          <w:rStyle w:val="FunctionTok"/>
        </w:rPr>
        <w:t xml:space="preserve">cat</w:t>
      </w:r>
      <w:r>
        <w:rPr>
          <w:rStyle w:val="NormalTok"/>
        </w:rPr>
        <w:t xml:space="preserve">(</w:t>
      </w:r>
      <w:r>
        <w:rPr>
          <w:rStyle w:val="StringTok"/>
        </w:rPr>
        <w:t xml:space="preserve">"Mean of Z2:"</w:t>
      </w:r>
      <w:r>
        <w:rPr>
          <w:rStyle w:val="NormalTok"/>
        </w:rPr>
        <w:t xml:space="preserve">, e2[</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of Z2: -10</w:t>
      </w:r>
    </w:p>
    <w:p>
      <w:pPr>
        <w:pStyle w:val="SourceCode"/>
      </w:pPr>
      <w:r>
        <w:rPr>
          <w:rStyle w:val="FunctionTok"/>
        </w:rPr>
        <w:t xml:space="preserve">cat</w:t>
      </w:r>
      <w:r>
        <w:rPr>
          <w:rStyle w:val="NormalTok"/>
        </w:rPr>
        <w:t xml:space="preserve">(</w:t>
      </w:r>
      <w:r>
        <w:rPr>
          <w:rStyle w:val="StringTok"/>
        </w:rPr>
        <w:t xml:space="preserve">"Variance of Z2:"</w:t>
      </w:r>
      <w:r>
        <w:rPr>
          <w:rStyle w:val="NormalTok"/>
        </w:rPr>
        <w:t xml:space="preserve">, var2[</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Variance of Z2: 75</w:t>
      </w:r>
    </w:p>
    <w:p>
      <w:pPr>
        <w:pStyle w:val="FirstParagraph"/>
      </w:pPr>
      <w:r>
        <w:t xml:space="preserve">The mean of Z2 is -10, and the variance is 75.</w:t>
      </w:r>
    </w:p>
    <w:bookmarkEnd w:id="22"/>
    <w:bookmarkStart w:id="23" w:name="d"/>
    <w:p>
      <w:pPr>
        <w:pStyle w:val="Heading3"/>
      </w:pPr>
      <w:r>
        <w:t xml:space="preserve">(d)</w:t>
      </w:r>
    </w:p>
    <w:p>
      <w:pPr>
        <w:numPr>
          <w:ilvl w:val="0"/>
          <w:numId w:val="1001"/>
        </w:numPr>
        <w:pStyle w:val="Compact"/>
      </w:pPr>
      <m:oMath>
        <m:r>
          <m:t>E</m:t>
        </m:r>
        <m:d>
          <m:dPr>
            <m:begChr m:val="("/>
            <m:endChr m:val=")"/>
            <m:sepChr m:val=""/>
            <m:grow/>
          </m:dPr>
          <m:e>
            <m:sSub>
              <m:e>
                <m:r>
                  <m:t>Z</m:t>
                </m:r>
              </m:e>
              <m:sub>
                <m:r>
                  <m:t>3</m:t>
                </m:r>
              </m:sub>
            </m:sSub>
          </m:e>
        </m:d>
      </m:oMath>
    </w:p>
    <w:p>
      <w:pPr>
        <w:pStyle w:val="FirstParagraph"/>
      </w:pPr>
      <m:oMathPara>
        <m:oMathParaPr>
          <m:jc m:val="center"/>
        </m:oMathParaPr>
        <m:oMath>
          <m:r>
            <m:t>E</m:t>
          </m:r>
          <m:d>
            <m:dPr>
              <m:begChr m:val="("/>
              <m:endChr m:val=")"/>
              <m:sepChr m:val=""/>
              <m:grow/>
            </m:dPr>
            <m:e>
              <m:sSub>
                <m:e>
                  <m:r>
                    <m:t>Z</m:t>
                  </m:r>
                </m:e>
                <m:sub>
                  <m:r>
                    <m:t>3</m:t>
                  </m:r>
                </m:sub>
              </m:sSub>
            </m:e>
          </m:d>
          <m:r>
            <m:rPr>
              <m:sty m:val="p"/>
            </m:rPr>
            <m:t>=</m:t>
          </m:r>
          <m:r>
            <m:t>E</m:t>
          </m:r>
          <m:d>
            <m:dPr>
              <m:begChr m:val="("/>
              <m:endChr m:val=")"/>
              <m:sepChr m:val=""/>
              <m:grow/>
            </m:dPr>
            <m:e>
              <m:m>
                <m:mPr>
                  <m:baseJc m:val="center"/>
                  <m:plcHide m:val="1"/>
                  <m:mcs>
                    <m:mc>
                      <m:mcPr>
                        <m:mcJc m:val="center"/>
                        <m:count m:val="1"/>
                      </m:mcPr>
                    </m:mc>
                  </m:mcs>
                </m:mPr>
                <m:mr>
                  <m:e>
                    <m:sSub>
                      <m:e>
                        <m:r>
                          <m:t>Z</m:t>
                        </m:r>
                      </m:e>
                      <m:sub>
                        <m:r>
                          <m:t>1</m:t>
                        </m:r>
                      </m:sub>
                    </m:sSub>
                  </m:e>
                </m:mr>
                <m:mr>
                  <m:e>
                    <m:r>
                      <m:rPr>
                        <m:sty m:val="p"/>
                      </m:rPr>
                      <m:t>−</m:t>
                    </m:r>
                    <m:sSub>
                      <m:e>
                        <m:r>
                          <m:t>Z</m:t>
                        </m:r>
                      </m:e>
                      <m:sub>
                        <m:r>
                          <m:t>2</m:t>
                        </m:r>
                      </m:sub>
                    </m:sSub>
                  </m:e>
                </m:mr>
              </m:m>
            </m:e>
          </m:d>
          <m:r>
            <m:rPr>
              <m:sty m:val="p"/>
            </m:rPr>
            <m:t>=</m:t>
          </m:r>
          <m:d>
            <m:dPr>
              <m:begChr m:val="("/>
              <m:endChr m:val=")"/>
              <m:sepChr m:val=""/>
              <m:grow/>
            </m:dPr>
            <m:e>
              <m:m>
                <m:mPr>
                  <m:baseJc m:val="center"/>
                  <m:plcHide m:val="1"/>
                  <m:mcs>
                    <m:mc>
                      <m:mcPr>
                        <m:mcJc m:val="center"/>
                        <m:count m:val="1"/>
                      </m:mcPr>
                    </m:mc>
                  </m:mcs>
                </m:mPr>
                <m:mr>
                  <m:e>
                    <m:r>
                      <m:rPr>
                        <m:sty m:val="p"/>
                      </m:rPr>
                      <m:t>−</m:t>
                    </m:r>
                    <m:r>
                      <m:t>8</m:t>
                    </m:r>
                  </m:e>
                </m:mr>
                <m:mr>
                  <m:e>
                    <m:r>
                      <m:rPr>
                        <m:sty m:val="p"/>
                      </m:rPr>
                      <m:t>−</m:t>
                    </m:r>
                    <m:r>
                      <m:t>10</m:t>
                    </m:r>
                  </m:e>
                </m:mr>
              </m:m>
            </m:e>
          </m:d>
        </m:oMath>
      </m:oMathPara>
    </w:p>
    <w:p>
      <w:pPr>
        <w:pStyle w:val="FirstParagraph"/>
      </w:pPr>
      <w:r>
        <w:t xml:space="preserve">2)</w:t>
      </w:r>
      <w:r>
        <w:t xml:space="preserve"> </w:t>
      </w:r>
      <m:oMath>
        <m:r>
          <m:t>C</m:t>
        </m:r>
        <m:r>
          <m:t>o</m:t>
        </m:r>
        <m:r>
          <m:t>v</m:t>
        </m:r>
        <m:d>
          <m:dPr>
            <m:begChr m:val="("/>
            <m:endChr m:val=")"/>
            <m:sepChr m:val=""/>
            <m:grow/>
          </m:dPr>
          <m:e>
            <m:sSub>
              <m:e>
                <m:r>
                  <m:t>Z</m:t>
                </m:r>
              </m:e>
              <m:sub>
                <m:r>
                  <m:t>3</m:t>
                </m:r>
              </m:sub>
            </m:sSub>
          </m:e>
        </m:d>
      </m:oMath>
      <w:r>
        <w:t xml:space="preserve"> </w:t>
      </w:r>
      <w:r>
        <w:t xml:space="preserve">:</w:t>
      </w:r>
    </w:p>
    <w:p>
      <w:pPr>
        <w:pStyle w:val="BodyText"/>
      </w:pPr>
      <w:r>
        <w:t xml:space="preserve">Variance for Z_1 and Z_2 is given as</w:t>
      </w:r>
      <w:r>
        <w:t xml:space="preserve"> </w:t>
      </w:r>
      <m:oMath>
        <m:r>
          <m:t>V</m:t>
        </m:r>
        <m:r>
          <m:t>a</m:t>
        </m:r>
        <m:r>
          <m:t>r</m:t>
        </m:r>
        <m:d>
          <m:dPr>
            <m:begChr m:val="("/>
            <m:endChr m:val=")"/>
            <m:sepChr m:val=""/>
            <m:grow/>
          </m:dPr>
          <m:e>
            <m:sSub>
              <m:e>
                <m:r>
                  <m:t>Z</m:t>
                </m:r>
              </m:e>
              <m:sub>
                <m:r>
                  <m:t>1</m:t>
                </m:r>
              </m:sub>
            </m:sSub>
          </m:e>
        </m:d>
        <m:r>
          <m:rPr>
            <m:sty m:val="p"/>
          </m:rPr>
          <m:t>=</m:t>
        </m:r>
        <m:r>
          <m:t>25</m:t>
        </m:r>
      </m:oMath>
      <w:r>
        <w:t xml:space="preserve"> </w:t>
      </w:r>
      <w:r>
        <w:t xml:space="preserve">and</w:t>
      </w:r>
      <w:r>
        <w:t xml:space="preserve"> </w:t>
      </w:r>
      <m:oMath>
        <m:r>
          <m:t>V</m:t>
        </m:r>
        <m:r>
          <m:t>a</m:t>
        </m:r>
        <m:r>
          <m:t>r</m:t>
        </m:r>
        <m:d>
          <m:dPr>
            <m:begChr m:val="("/>
            <m:endChr m:val=")"/>
            <m:sepChr m:val=""/>
            <m:grow/>
          </m:dPr>
          <m:e>
            <m:r>
              <m:rPr>
                <m:sty m:val="p"/>
              </m:rPr>
              <m:t>−</m:t>
            </m:r>
            <m:sSub>
              <m:e>
                <m:r>
                  <m:t>Z</m:t>
                </m:r>
              </m:e>
              <m:sub>
                <m:r>
                  <m:t>2</m:t>
                </m:r>
              </m:sub>
            </m:sSub>
          </m:e>
        </m:d>
        <m:r>
          <m:rPr>
            <m:sty m:val="p"/>
          </m:rPr>
          <m:t>=</m:t>
        </m:r>
        <m:r>
          <m:t>V</m:t>
        </m:r>
        <m:r>
          <m:t>a</m:t>
        </m:r>
        <m:r>
          <m:t>r</m:t>
        </m:r>
        <m:d>
          <m:dPr>
            <m:begChr m:val="("/>
            <m:endChr m:val=")"/>
            <m:sepChr m:val=""/>
            <m:grow/>
          </m:dPr>
          <m:e>
            <m:sSub>
              <m:e>
                <m:r>
                  <m:t>Z</m:t>
                </m:r>
              </m:e>
              <m:sub>
                <m:r>
                  <m:t>2</m:t>
                </m:r>
              </m:sub>
            </m:sSub>
          </m:e>
        </m:d>
        <m:r>
          <m:rPr>
            <m:sty m:val="p"/>
          </m:rPr>
          <m:t>=</m:t>
        </m:r>
        <m:r>
          <m:t>75</m:t>
        </m:r>
      </m:oMath>
      <w:r>
        <w:t xml:space="preserve">.</w:t>
      </w:r>
    </w:p>
    <w:p>
      <w:pPr>
        <w:pStyle w:val="BodyText"/>
      </w:pPr>
      <m:oMathPara>
        <m:oMathParaPr>
          <m:jc m:val="center"/>
        </m:oMathParaPr>
        <m:oMath>
          <m:r>
            <m:t>C</m:t>
          </m:r>
          <m:r>
            <m:t>o</m:t>
          </m:r>
          <m:r>
            <m:t>v</m:t>
          </m:r>
          <m:d>
            <m:dPr>
              <m:begChr m:val="("/>
              <m:endChr m:val=")"/>
              <m:sepChr m:val=""/>
              <m:grow/>
            </m:dPr>
            <m:e>
              <m:sSub>
                <m:e>
                  <m:r>
                    <m:t>Z</m:t>
                  </m:r>
                </m:e>
                <m:sub>
                  <m:r>
                    <m:t>1</m:t>
                  </m:r>
                </m:sub>
              </m:sSub>
              <m:r>
                <m:rPr>
                  <m:sty m:val="p"/>
                </m:rPr>
                <m:t>,</m:t>
              </m:r>
              <m:r>
                <m:rPr>
                  <m:sty m:val="p"/>
                </m:rPr>
                <m:t>−</m:t>
              </m:r>
              <m:sSub>
                <m:e>
                  <m:r>
                    <m:t>Z</m:t>
                  </m:r>
                </m:e>
                <m:sub>
                  <m:r>
                    <m:t>2</m:t>
                  </m:r>
                </m:sub>
              </m:sSub>
            </m:e>
          </m:d>
          <m:r>
            <m:rPr>
              <m:sty m:val="p"/>
            </m:rPr>
            <m:t>=</m:t>
          </m:r>
          <m:r>
            <m:t>C</m:t>
          </m:r>
          <m:r>
            <m:t>o</m:t>
          </m:r>
          <m:r>
            <m:t>v</m:t>
          </m:r>
          <m:d>
            <m:dPr>
              <m:begChr m:val="("/>
              <m:endChr m:val=")"/>
              <m:sepChr m:val=""/>
              <m:grow/>
            </m:dPr>
            <m:e>
              <m:r>
                <m:t>a</m:t>
              </m:r>
              <m:r>
                <m:rPr>
                  <m:sty m:val="p"/>
                </m:rPr>
                <m:t>′</m:t>
              </m:r>
              <m:r>
                <m:t>x</m:t>
              </m:r>
              <m:r>
                <m:rPr>
                  <m:sty m:val="p"/>
                </m:rPr>
                <m:t>,</m:t>
              </m:r>
              <m:r>
                <m:rPr>
                  <m:sty m:val="p"/>
                </m:rPr>
                <m:t>−</m:t>
              </m:r>
              <m:r>
                <m:t>b</m:t>
              </m:r>
              <m:r>
                <m:rPr>
                  <m:sty m:val="p"/>
                </m:rPr>
                <m:t>′</m:t>
              </m:r>
              <m:r>
                <m:t>x</m:t>
              </m:r>
            </m:e>
          </m:d>
          <m:r>
            <m:rPr>
              <m:sty m:val="p"/>
            </m:rPr>
            <m:t>=</m:t>
          </m:r>
          <m:r>
            <m:t>a</m:t>
          </m:r>
          <m:r>
            <m:rPr>
              <m:sty m:val="p"/>
            </m:rPr>
            <m:t>′</m:t>
          </m:r>
          <m:r>
            <m:rPr>
              <m:sty m:val="p"/>
            </m:rPr>
            <m:t>∑</m:t>
          </m:r>
          <m:r>
            <m:t>b</m:t>
          </m:r>
        </m:oMath>
      </m:oMathPara>
    </w:p>
    <w:p>
      <w:pPr>
        <w:pStyle w:val="SourceCode"/>
      </w:pPr>
      <w:r>
        <w:rPr>
          <w:rStyle w:val="NormalTok"/>
        </w:rPr>
        <w:t xml:space="preserve">cov_z1z2 </w:t>
      </w:r>
      <w:r>
        <w:rPr>
          <w:rStyle w:val="OtherTok"/>
        </w:rPr>
        <w:t xml:space="preserve">=</w:t>
      </w:r>
      <w:r>
        <w:rPr>
          <w:rStyle w:val="NormalTok"/>
        </w:rPr>
        <w:t xml:space="preserve"> </w:t>
      </w:r>
      <w:r>
        <w:rPr>
          <w:rStyle w:val="FunctionTok"/>
        </w:rPr>
        <w:t xml:space="preserve">t</w:t>
      </w:r>
      <w:r>
        <w:rPr>
          <w:rStyle w:val="NormalTok"/>
        </w:rPr>
        <w:t xml:space="preserve">(a) </w:t>
      </w:r>
      <w:r>
        <w:rPr>
          <w:rStyle w:val="SpecialCharTok"/>
        </w:rPr>
        <w:t xml:space="preserve">%*%</w:t>
      </w:r>
      <w:r>
        <w:rPr>
          <w:rStyle w:val="NormalTok"/>
        </w:rPr>
        <w:t xml:space="preserve"> sigma </w:t>
      </w:r>
      <w:r>
        <w:rPr>
          <w:rStyle w:val="SpecialCharTok"/>
        </w:rPr>
        <w:t xml:space="preserve">%*%</w:t>
      </w:r>
      <w:r>
        <w:rPr>
          <w:rStyle w:val="NormalTok"/>
        </w:rPr>
        <w:t xml:space="preserve"> b</w:t>
      </w:r>
      <w:r>
        <w:br/>
      </w:r>
      <w:r>
        <w:rPr>
          <w:rStyle w:val="FunctionTok"/>
        </w:rPr>
        <w:t xml:space="preserve">cat</w:t>
      </w:r>
      <w:r>
        <w:rPr>
          <w:rStyle w:val="NormalTok"/>
        </w:rPr>
        <w:t xml:space="preserve">(</w:t>
      </w:r>
      <w:r>
        <w:rPr>
          <w:rStyle w:val="StringTok"/>
        </w:rPr>
        <w:t xml:space="preserve">"Covariance for Z1, Z2: "</w:t>
      </w:r>
      <w:r>
        <w:rPr>
          <w:rStyle w:val="NormalTok"/>
        </w:rPr>
        <w:t xml:space="preserve">, cov_z1z2)</w:t>
      </w:r>
    </w:p>
    <w:p>
      <w:pPr>
        <w:pStyle w:val="SourceCode"/>
      </w:pPr>
      <w:r>
        <w:rPr>
          <w:rStyle w:val="VerbatimChar"/>
        </w:rPr>
        <w:t xml:space="preserve">## Covariance for Z1, Z2:  -14</w:t>
      </w:r>
    </w:p>
    <w:p>
      <w:pPr>
        <w:pStyle w:val="FirstParagraph"/>
      </w:pPr>
      <w:r>
        <w:t xml:space="preserve">Therefore</w:t>
      </w:r>
    </w:p>
    <w:p>
      <w:pPr>
        <w:pStyle w:val="BodyText"/>
      </w:pPr>
      <m:oMathPara>
        <m:oMathParaPr>
          <m:jc m:val="center"/>
        </m:oMathParaPr>
        <m:oMath>
          <m:r>
            <m:t>C</m:t>
          </m:r>
          <m:r>
            <m:t>o</m:t>
          </m:r>
          <m:r>
            <m:t>v</m:t>
          </m:r>
          <m:d>
            <m:dPr>
              <m:begChr m:val="("/>
              <m:endChr m:val=")"/>
              <m:sepChr m:val=""/>
              <m:grow/>
            </m:dPr>
            <m:e>
              <m:sSub>
                <m:e>
                  <m:r>
                    <m:t>Z</m:t>
                  </m:r>
                </m:e>
                <m:sub>
                  <m:r>
                    <m:t>3</m:t>
                  </m:r>
                </m:sub>
              </m:sSub>
            </m:e>
          </m:d>
          <m:r>
            <m:rPr>
              <m:sty m:val="p"/>
            </m:rPr>
            <m:t>=</m:t>
          </m:r>
          <m:d>
            <m:dPr>
              <m:begChr m:val="("/>
              <m:endChr m:val=")"/>
              <m:sepChr m:val=""/>
              <m:grow/>
            </m:dPr>
            <m:e>
              <m:m>
                <m:mPr>
                  <m:baseJc m:val="center"/>
                  <m:plcHide m:val="1"/>
                  <m:mcs>
                    <m:mc>
                      <m:mcPr>
                        <m:mcJc m:val="center"/>
                        <m:count m:val="1"/>
                      </m:mcPr>
                    </m:mc>
                    <m:mc>
                      <m:mcPr>
                        <m:mcJc m:val="center"/>
                        <m:count m:val="1"/>
                      </m:mcPr>
                    </m:mc>
                  </m:mcs>
                </m:mPr>
                <m:mr>
                  <m:e>
                    <m:r>
                      <m:t>25</m:t>
                    </m:r>
                  </m:e>
                  <m:e>
                    <m:r>
                      <m:rPr>
                        <m:sty m:val="p"/>
                      </m:rPr>
                      <m:t>−</m:t>
                    </m:r>
                    <m:r>
                      <m:t>14</m:t>
                    </m:r>
                  </m:e>
                </m:mr>
                <m:mr>
                  <m:e>
                    <m:r>
                      <m:rPr>
                        <m:sty m:val="p"/>
                      </m:rPr>
                      <m:t>−</m:t>
                    </m:r>
                    <m:r>
                      <m:t>14</m:t>
                    </m:r>
                  </m:e>
                  <m:e>
                    <m:r>
                      <m:t>75</m:t>
                    </m:r>
                  </m:e>
                </m:mr>
              </m:m>
            </m:e>
          </m:d>
        </m:oMath>
      </m:oMathPara>
    </w:p>
    <w:bookmarkEnd w:id="23"/>
    <w:bookmarkStart w:id="24" w:name="e"/>
    <w:p>
      <w:pPr>
        <w:pStyle w:val="Heading3"/>
      </w:pPr>
      <w:r>
        <w:t xml:space="preserve">(e)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sample_data </w:t>
      </w:r>
      <w:r>
        <w:rPr>
          <w:rStyle w:val="OtherTok"/>
        </w:rPr>
        <w:t xml:space="preserve">&lt;-</w:t>
      </w:r>
      <w:r>
        <w:rPr>
          <w:rStyle w:val="NormalTok"/>
        </w:rPr>
        <w:t xml:space="preserve"> </w:t>
      </w:r>
      <w:r>
        <w:rPr>
          <w:rStyle w:val="FunctionTok"/>
        </w:rPr>
        <w:t xml:space="preserve">mvrnorm</w:t>
      </w:r>
      <w:r>
        <w:rPr>
          <w:rStyle w:val="NormalTok"/>
        </w:rPr>
        <w:t xml:space="preserve">(n, mu, sigma)</w:t>
      </w:r>
      <w:r>
        <w:br/>
      </w:r>
      <w:r>
        <w:rPr>
          <w:rStyle w:val="FunctionTok"/>
        </w:rPr>
        <w:t xml:space="preserve">cat</w:t>
      </w:r>
      <w:r>
        <w:rPr>
          <w:rStyle w:val="NormalTok"/>
        </w:rPr>
        <w:t xml:space="preserve">(</w:t>
      </w:r>
      <w:r>
        <w:rPr>
          <w:rStyle w:val="StringTok"/>
        </w:rPr>
        <w:t xml:space="preserve">"Sample mean"</w:t>
      </w:r>
      <w:r>
        <w:rPr>
          <w:rStyle w:val="NormalTok"/>
        </w:rPr>
        <w:t xml:space="preserve">, </w:t>
      </w:r>
      <w:r>
        <w:rPr>
          <w:rStyle w:val="FunctionTok"/>
        </w:rPr>
        <w:t xml:space="preserve">colMeans</w:t>
      </w:r>
      <w:r>
        <w:rPr>
          <w:rStyle w:val="NormalTok"/>
        </w:rPr>
        <w:t xml:space="preserve">(sample_data),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mean -0.5363 1.331 -4.561</w:t>
      </w:r>
    </w:p>
    <w:p>
      <w:pPr>
        <w:pStyle w:val="SourceCode"/>
      </w:pPr>
      <w:r>
        <w:rPr>
          <w:rStyle w:val="FunctionTok"/>
        </w:rPr>
        <w:t xml:space="preserve">cat</w:t>
      </w:r>
      <w:r>
        <w:rPr>
          <w:rStyle w:val="NormalTok"/>
        </w:rPr>
        <w:t xml:space="preserve">(</w:t>
      </w:r>
      <w:r>
        <w:rPr>
          <w:rStyle w:val="StringTok"/>
        </w:rPr>
        <w:t xml:space="preserve">"Sample Variance"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Variance</w:t>
      </w:r>
    </w:p>
    <w:p>
      <w:pPr>
        <w:pStyle w:val="SourceCode"/>
      </w:pPr>
      <w:r>
        <w:rPr>
          <w:rStyle w:val="FunctionTok"/>
        </w:rPr>
        <w:t xml:space="preserve">cov</w:t>
      </w:r>
      <w:r>
        <w:rPr>
          <w:rStyle w:val="NormalTok"/>
        </w:rPr>
        <w:t xml:space="preserve">(sample_data)</w:t>
      </w:r>
    </w:p>
    <w:p>
      <w:pPr>
        <w:pStyle w:val="SourceCode"/>
      </w:pPr>
      <w:r>
        <w:rPr>
          <w:rStyle w:val="VerbatimChar"/>
        </w:rPr>
        <w:t xml:space="preserve">##        [,1]   [,2]   [,3]</w:t>
      </w:r>
      <w:r>
        <w:br/>
      </w:r>
      <w:r>
        <w:rPr>
          <w:rStyle w:val="VerbatimChar"/>
        </w:rPr>
        <w:t xml:space="preserve">## [1,] 10.510  1.420  1.124</w:t>
      </w:r>
      <w:r>
        <w:br/>
      </w:r>
      <w:r>
        <w:rPr>
          <w:rStyle w:val="VerbatimChar"/>
        </w:rPr>
        <w:t xml:space="preserve">## [2,]  1.420 11.826 -2.193</w:t>
      </w:r>
      <w:r>
        <w:br/>
      </w:r>
      <w:r>
        <w:rPr>
          <w:rStyle w:val="VerbatimChar"/>
        </w:rPr>
        <w:t xml:space="preserve">## [3,]  1.124 -2.193  3.870</w:t>
      </w:r>
    </w:p>
    <w:bookmarkEnd w:id="24"/>
    <w:bookmarkStart w:id="28" w:name="f"/>
    <w:p>
      <w:pPr>
        <w:pStyle w:val="Heading3"/>
      </w:pPr>
      <w:r>
        <w:t xml:space="preserve">(f)</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(sample_data)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w:t>
      </w:r>
      <w:r>
        <w:rPr>
          <w:rStyle w:val="FunctionTok"/>
        </w:rPr>
        <w:t xml:space="preserve">qqnorm</w:t>
      </w:r>
      <w:r>
        <w:rPr>
          <w:rStyle w:val="NormalTok"/>
        </w:rPr>
        <w:t xml:space="preserve">(sample_data[,i],</w:t>
      </w:r>
      <w:r>
        <w:rPr>
          <w:rStyle w:val="AttributeTok"/>
        </w:rPr>
        <w:t xml:space="preserve">xlab=</w:t>
      </w:r>
      <w:r>
        <w:rPr>
          <w:rStyle w:val="FunctionTok"/>
        </w:rPr>
        <w:t xml:space="preserve">paste</w:t>
      </w:r>
      <w:r>
        <w:rPr>
          <w:rStyle w:val="NormalTok"/>
        </w:rPr>
        <w:t xml:space="preserve">(</w:t>
      </w:r>
      <w:r>
        <w:rPr>
          <w:rStyle w:val="StringTok"/>
        </w:rPr>
        <w:t xml:space="preserve">"Quantile for Var"</w:t>
      </w:r>
      <w:r>
        <w:rPr>
          <w:rStyle w:val="NormalTok"/>
        </w:rPr>
        <w:t xml:space="preserve">,i))</w:t>
      </w:r>
      <w:r>
        <w:br/>
      </w:r>
      <w:r>
        <w:rPr>
          <w:rStyle w:val="NormalTok"/>
        </w:rPr>
        <w:t xml:space="preserve">    </w:t>
      </w:r>
      <w:r>
        <w:rPr>
          <w:rStyle w:val="FunctionTok"/>
        </w:rPr>
        <w:t xml:space="preserve">qqline</w:t>
      </w:r>
      <w:r>
        <w:rPr>
          <w:rStyle w:val="NormalTok"/>
        </w:rPr>
        <w:t xml:space="preserve">(sample_data[,i])}</w:t>
      </w:r>
    </w:p>
    <w:p>
      <w:pPr>
        <w:pStyle w:val="FirstParagraph"/>
      </w:pPr>
      <w:r>
        <w:drawing>
          <wp:inline>
            <wp:extent cx="5334000" cy="4267200"/>
            <wp:effectExtent b="0" l="0" r="0" t="0"/>
            <wp:docPr descr="" title="" id="26" name="Picture"/>
            <a:graphic>
              <a:graphicData uri="http://schemas.openxmlformats.org/drawingml/2006/picture">
                <pic:pic>
                  <pic:nvPicPr>
                    <pic:cNvPr descr="stat401_hw1_files/figure-docx/unnamed-chunk-8-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shows that the distribution follows the multivariate normal</w:t>
      </w:r>
      <w:r>
        <w:t xml:space="preserve"> </w:t>
      </w:r>
      <w:r>
        <w:t xml:space="preserve">distribution, which means that the plot follows the straight line.</w:t>
      </w:r>
    </w:p>
    <w:bookmarkEnd w:id="28"/>
    <w:bookmarkEnd w:id="29"/>
    <w:bookmarkStart w:id="52" w:name="q2."/>
    <w:p>
      <w:pPr>
        <w:pStyle w:val="Heading2"/>
      </w:pPr>
      <w:r>
        <w:t xml:space="preserve">Q2.</w:t>
      </w:r>
    </w:p>
    <w:bookmarkStart w:id="33" w:name="a-1"/>
    <w:p>
      <w:pPr>
        <w:pStyle w:val="Heading3"/>
      </w:pPr>
      <w:r>
        <w:t xml:space="preserve">(a)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'Paper.dat'</w:t>
      </w:r>
      <w:r>
        <w:rPr>
          <w:rStyle w:val="NormalTok"/>
        </w:rPr>
        <w:t xml:space="preserve">, </w:t>
      </w:r>
      <w:r>
        <w:rPr>
          <w:rStyle w:val="AttributeTok"/>
        </w:rPr>
        <w:t xml:space="preserve">header =</w:t>
      </w:r>
      <w:r>
        <w:rPr>
          <w:rStyle w:val="NormalTok"/>
        </w:rPr>
        <w:t xml:space="preserve"> T)</w:t>
      </w:r>
      <w:r>
        <w:br/>
      </w:r>
      <w:r>
        <w:rPr>
          <w:rStyle w:val="FunctionTok"/>
        </w:rPr>
        <w:t xml:space="preserve">attach</w:t>
      </w:r>
      <w:r>
        <w:rPr>
          <w:rStyle w:val="NormalTok"/>
        </w:rPr>
        <w:t xml:space="preserve">(data)</w:t>
      </w:r>
      <w:r>
        <w:br/>
      </w:r>
      <w:r>
        <w:rPr>
          <w:rStyle w:val="FunctionTok"/>
        </w:rPr>
        <w:t xml:space="preserve">hist</w:t>
      </w:r>
      <w:r>
        <w:rPr>
          <w:rStyle w:val="NormalTok"/>
        </w:rPr>
        <w:t xml:space="preserve">(X1)</w:t>
      </w:r>
      <w:r>
        <w:br/>
      </w:r>
      <w:r>
        <w:rPr>
          <w:rStyle w:val="FunctionTok"/>
        </w:rPr>
        <w:t xml:space="preserve">hist</w:t>
      </w:r>
      <w:r>
        <w:rPr>
          <w:rStyle w:val="NormalTok"/>
        </w:rPr>
        <w:t xml:space="preserve">(X2)</w:t>
      </w:r>
      <w:r>
        <w:br/>
      </w:r>
      <w:r>
        <w:rPr>
          <w:rStyle w:val="FunctionTok"/>
        </w:rPr>
        <w:t xml:space="preserve">hist</w:t>
      </w:r>
      <w:r>
        <w:rPr>
          <w:rStyle w:val="NormalTok"/>
        </w:rPr>
        <w:t xml:space="preserve">(X3)</w:t>
      </w:r>
    </w:p>
    <w:p>
      <w:pPr>
        <w:pStyle w:val="FirstParagraph"/>
      </w:pPr>
      <w:r>
        <w:drawing>
          <wp:inline>
            <wp:extent cx="5334000" cy="4267200"/>
            <wp:effectExtent b="0" l="0" r="0" t="0"/>
            <wp:docPr descr="" title="" id="31" name="Picture"/>
            <a:graphic>
              <a:graphicData uri="http://schemas.openxmlformats.org/drawingml/2006/picture">
                <pic:pic>
                  <pic:nvPicPr>
                    <pic:cNvPr descr="stat401_hw1_files/figure-docx/unnamed-chunk-9-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One can observe that X1 (Density) has an outlier by boxplot.</w:t>
      </w:r>
      <w:r>
        <w:t xml:space="preserve"> </w:t>
      </w:r>
      <w:r>
        <w:t xml:space="preserve">Also by histogram, We can find that X2 follows the normal distribution similarly and X3 does not.</w:t>
      </w:r>
    </w:p>
    <w:bookmarkEnd w:id="33"/>
    <w:bookmarkStart w:id="37" w:name="b-1"/>
    <w:p>
      <w:pPr>
        <w:pStyle w:val="Heading3"/>
      </w:pPr>
      <w:r>
        <w:t xml:space="preserve">(b)</w:t>
      </w:r>
    </w:p>
    <w:p>
      <w:pPr>
        <w:pStyle w:val="SourceCode"/>
      </w:pPr>
      <w:r>
        <w:rPr>
          <w:rStyle w:val="FunctionTok"/>
        </w:rPr>
        <w:t xml:space="preserve">pairs</w:t>
      </w:r>
      <w:r>
        <w:rPr>
          <w:rStyle w:val="NormalTok"/>
        </w:rPr>
        <w:t xml:space="preserve">(data)</w:t>
      </w:r>
    </w:p>
    <w:p>
      <w:pPr>
        <w:pStyle w:val="FirstParagraph"/>
      </w:pPr>
      <w:r>
        <w:drawing>
          <wp:inline>
            <wp:extent cx="5334000" cy="4267200"/>
            <wp:effectExtent b="0" l="0" r="0" t="0"/>
            <wp:docPr descr="" title="" id="35" name="Picture"/>
            <a:graphic>
              <a:graphicData uri="http://schemas.openxmlformats.org/drawingml/2006/picture">
                <pic:pic>
                  <pic:nvPicPr>
                    <pic:cNvPr descr="stat401_hw1_files/figure-docx/unnamed-chunk-10-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X1 and X2 are strongly related (except 1 outlier).</w:t>
      </w:r>
      <w:r>
        <w:t xml:space="preserve"> </w:t>
      </w:r>
      <w:r>
        <w:t xml:space="preserve">X1 and X3 are strongly related (except 1 outlier).</w:t>
      </w:r>
      <w:r>
        <w:t xml:space="preserve"> </w:t>
      </w:r>
      <w:r>
        <w:t xml:space="preserve">X2 and X3 are strongly related.</w:t>
      </w:r>
    </w:p>
    <w:bookmarkEnd w:id="37"/>
    <w:bookmarkStart w:id="41" w:name="c-1"/>
    <w:p>
      <w:pPr>
        <w:pStyle w:val="Heading3"/>
      </w:pPr>
      <w:r>
        <w:t xml:space="preserve">(c)</w:t>
      </w:r>
    </w:p>
    <w:p>
      <w:pPr>
        <w:pStyle w:val="SourceCode"/>
      </w:pPr>
      <w:r>
        <w:rPr>
          <w:rStyle w:val="CommentTok"/>
        </w:rPr>
        <w:t xml:space="preserve"># plot3d(data)</w:t>
      </w:r>
    </w:p>
    <w:p>
      <w:pPr>
        <w:pStyle w:val="CaptionedFigure"/>
      </w:pPr>
      <w:r>
        <w:drawing>
          <wp:inline>
            <wp:extent cx="1428750" cy="1428750"/>
            <wp:effectExtent b="0" l="0" r="0" t="0"/>
            <wp:docPr descr="Image Title" title="" id="39" name="Picture"/>
            <a:graphic>
              <a:graphicData uri="http://schemas.openxmlformats.org/drawingml/2006/picture">
                <pic:pic>
                  <pic:nvPicPr>
                    <pic:cNvPr descr="3dplot.png" id="40" name="Picture"/>
                    <pic:cNvPicPr>
                      <a:picLocks noChangeArrowheads="1" noChangeAspect="1"/>
                    </pic:cNvPicPr>
                  </pic:nvPicPr>
                  <pic:blipFill>
                    <a:blip r:embed="rId38"/>
                    <a:stretch>
                      <a:fillRect/>
                    </a:stretch>
                  </pic:blipFill>
                  <pic:spPr bwMode="auto">
                    <a:xfrm>
                      <a:off x="0" y="0"/>
                      <a:ext cx="1428750" cy="1428750"/>
                    </a:xfrm>
                    <a:prstGeom prst="rect">
                      <a:avLst/>
                    </a:prstGeom>
                    <a:noFill/>
                    <a:ln w="9525">
                      <a:noFill/>
                      <a:headEnd/>
                      <a:tailEnd/>
                    </a:ln>
                  </pic:spPr>
                </pic:pic>
              </a:graphicData>
            </a:graphic>
          </wp:inline>
        </w:drawing>
      </w:r>
    </w:p>
    <w:p>
      <w:pPr>
        <w:pStyle w:val="ImageCaption"/>
      </w:pPr>
      <w:r>
        <w:t xml:space="preserve">Image Title</w:t>
      </w:r>
    </w:p>
    <w:p>
      <w:pPr>
        <w:pStyle w:val="BodyText"/>
      </w:pPr>
      <w:r>
        <w:t xml:space="preserve">We can identify one outlier by drawing the graph.</w:t>
      </w:r>
    </w:p>
    <w:bookmarkEnd w:id="41"/>
    <w:bookmarkStart w:id="42" w:name="d-1"/>
    <w:p>
      <w:pPr>
        <w:pStyle w:val="Heading3"/>
      </w:pPr>
      <w:r>
        <w:t xml:space="preserve">(d)</w:t>
      </w:r>
    </w:p>
    <w:p>
      <w:pPr>
        <w:pStyle w:val="SourceCode"/>
      </w:pPr>
      <w:r>
        <w:rPr>
          <w:rStyle w:val="FunctionTok"/>
        </w:rPr>
        <w:t xml:space="preserve">cat</w:t>
      </w:r>
      <w:r>
        <w:rPr>
          <w:rStyle w:val="NormalTok"/>
        </w:rPr>
        <w:t xml:space="preserve">(</w:t>
      </w:r>
      <w:r>
        <w:rPr>
          <w:rStyle w:val="StringTok"/>
        </w:rPr>
        <w:t xml:space="preserve">"Sample mean:"</w:t>
      </w:r>
      <w:r>
        <w:rPr>
          <w:rStyle w:val="NormalTok"/>
        </w:rPr>
        <w:t xml:space="preserve">, </w:t>
      </w:r>
      <w:r>
        <w:rPr>
          <w:rStyle w:val="FunctionTok"/>
        </w:rPr>
        <w:t xml:space="preserve">colMeans</w:t>
      </w:r>
      <w:r>
        <w:rPr>
          <w:rStyle w:val="NormalTok"/>
        </w:rPr>
        <w:t xml:space="preserve">(data),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mean: 0.8119 121 67.72</w:t>
      </w:r>
    </w:p>
    <w:p>
      <w:pPr>
        <w:pStyle w:val="SourceCode"/>
      </w:pPr>
      <w:r>
        <w:rPr>
          <w:rStyle w:val="FunctionTok"/>
        </w:rPr>
        <w:t xml:space="preserve">cat</w:t>
      </w:r>
      <w:r>
        <w:rPr>
          <w:rStyle w:val="NormalTok"/>
        </w:rPr>
        <w:t xml:space="preserve">(</w:t>
      </w:r>
      <w:r>
        <w:rPr>
          <w:rStyle w:val="StringTok"/>
        </w:rPr>
        <w:t xml:space="preserve">"Sample Variance"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Variance</w:t>
      </w:r>
    </w:p>
    <w:p>
      <w:pPr>
        <w:pStyle w:val="SourceCode"/>
      </w:pPr>
      <w:r>
        <w:rPr>
          <w:rStyle w:val="FunctionTok"/>
        </w:rPr>
        <w:t xml:space="preserve">cov</w:t>
      </w:r>
      <w:r>
        <w:rPr>
          <w:rStyle w:val="NormalTok"/>
        </w:rPr>
        <w:t xml:space="preserve">(data)</w:t>
      </w:r>
    </w:p>
    <w:p>
      <w:pPr>
        <w:pStyle w:val="SourceCode"/>
      </w:pPr>
      <w:r>
        <w:rPr>
          <w:rStyle w:val="VerbatimChar"/>
        </w:rPr>
        <w:t xml:space="preserve">##          X1      X2      X3</w:t>
      </w:r>
      <w:r>
        <w:br/>
      </w:r>
      <w:r>
        <w:rPr>
          <w:rStyle w:val="VerbatimChar"/>
        </w:rPr>
        <w:t xml:space="preserve">## X1 0.001265  0.1684  0.2252</w:t>
      </w:r>
      <w:r>
        <w:br/>
      </w:r>
      <w:r>
        <w:rPr>
          <w:rStyle w:val="VerbatimChar"/>
        </w:rPr>
        <w:t xml:space="preserve">## X2 0.168447 59.3211 60.9925</w:t>
      </w:r>
      <w:r>
        <w:br/>
      </w:r>
      <w:r>
        <w:rPr>
          <w:rStyle w:val="VerbatimChar"/>
        </w:rPr>
        <w:t xml:space="preserve">## X3 0.225248 60.9925 95.8567</w:t>
      </w:r>
    </w:p>
    <w:bookmarkEnd w:id="42"/>
    <w:bookmarkStart w:id="46" w:name="e-1"/>
    <w:p>
      <w:pPr>
        <w:pStyle w:val="Heading3"/>
      </w:pPr>
      <w:r>
        <w:t xml:space="preserve">(e)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(data)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w:t>
      </w:r>
      <w:r>
        <w:rPr>
          <w:rStyle w:val="FunctionTok"/>
        </w:rPr>
        <w:t xml:space="preserve">qqnorm</w:t>
      </w:r>
      <w:r>
        <w:rPr>
          <w:rStyle w:val="NormalTok"/>
        </w:rPr>
        <w:t xml:space="preserve">(data[,i],</w:t>
      </w:r>
      <w:r>
        <w:rPr>
          <w:rStyle w:val="AttributeTok"/>
        </w:rPr>
        <w:t xml:space="preserve">xlab=</w:t>
      </w:r>
      <w:r>
        <w:rPr>
          <w:rStyle w:val="StringTok"/>
        </w:rPr>
        <w:t xml:space="preserve">"Quantiles of Standard Normal"</w:t>
      </w:r>
      <w:r>
        <w:rPr>
          <w:rStyle w:val="NormalTok"/>
        </w:rPr>
        <w:t xml:space="preserve">,</w:t>
      </w:r>
      <w:r>
        <w:br/>
      </w:r>
      <w:r>
        <w:rPr>
          <w:rStyle w:val="NormalTok"/>
        </w:rPr>
        <w:t xml:space="preserve">                     </w:t>
      </w:r>
      <w:r>
        <w:rPr>
          <w:rStyle w:val="AttributeTok"/>
        </w:rPr>
        <w:t xml:space="preserve">ylab=</w:t>
      </w:r>
      <w:r>
        <w:rPr>
          <w:rStyle w:val="FunctionTok"/>
        </w:rPr>
        <w:t xml:space="preserve">paste</w:t>
      </w:r>
      <w:r>
        <w:rPr>
          <w:rStyle w:val="NormalTok"/>
        </w:rPr>
        <w:t xml:space="preserve">(</w:t>
      </w:r>
      <w:r>
        <w:rPr>
          <w:rStyle w:val="StringTok"/>
        </w:rPr>
        <w:t xml:space="preserve">"Var"</w:t>
      </w:r>
      <w:r>
        <w:rPr>
          <w:rStyle w:val="NormalTok"/>
        </w:rPr>
        <w:t xml:space="preserve">, </w:t>
      </w:r>
      <w:r>
        <w:rPr>
          <w:rStyle w:val="FunctionTok"/>
        </w:rPr>
        <w:t xml:space="preserve">colnames</w:t>
      </w:r>
      <w:r>
        <w:rPr>
          <w:rStyle w:val="NormalTok"/>
        </w:rPr>
        <w:t xml:space="preserve">(data)[i]),</w:t>
      </w:r>
      <w:r>
        <w:br/>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"QQ plot fot Var"</w:t>
      </w:r>
      <w:r>
        <w:rPr>
          <w:rStyle w:val="NormalTok"/>
        </w:rPr>
        <w:t xml:space="preserve">, </w:t>
      </w:r>
      <w:r>
        <w:rPr>
          <w:rStyle w:val="FunctionTok"/>
        </w:rPr>
        <w:t xml:space="preserve">colnames</w:t>
      </w:r>
      <w:r>
        <w:rPr>
          <w:rStyle w:val="NormalTok"/>
        </w:rPr>
        <w:t xml:space="preserve">(data)[i]))</w:t>
      </w:r>
      <w:r>
        <w:br/>
      </w:r>
      <w:r>
        <w:rPr>
          <w:rStyle w:val="NormalTok"/>
        </w:rPr>
        <w:t xml:space="preserve">    </w:t>
      </w:r>
      <w:r>
        <w:rPr>
          <w:rStyle w:val="FunctionTok"/>
        </w:rPr>
        <w:t xml:space="preserve">qqline</w:t>
      </w:r>
      <w:r>
        <w:rPr>
          <w:rStyle w:val="NormalTok"/>
        </w:rPr>
        <w:t xml:space="preserve">(data[,i])}</w:t>
      </w:r>
    </w:p>
    <w:p>
      <w:pPr>
        <w:pStyle w:val="FirstParagraph"/>
      </w:pPr>
      <w:r>
        <w:drawing>
          <wp:inline>
            <wp:extent cx="5334000" cy="4267200"/>
            <wp:effectExtent b="0" l="0" r="0" t="0"/>
            <wp:docPr descr="" title="" id="44" name="Picture"/>
            <a:graphic>
              <a:graphicData uri="http://schemas.openxmlformats.org/drawingml/2006/picture">
                <pic:pic>
                  <pic:nvPicPr>
                    <pic:cNvPr descr="stat401_hw1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for X1 shows that the distribution follows the multivariate normal</w:t>
      </w:r>
      <w:r>
        <w:t xml:space="preserve"> </w:t>
      </w:r>
      <w:r>
        <w:t xml:space="preserve">distribution (except 1 outlier), which means that the plot follows the straight line. This has same result with the box plot drew in (a).</w:t>
      </w:r>
    </w:p>
    <w:p>
      <w:pPr>
        <w:pStyle w:val="BodyText"/>
      </w:pPr>
      <w:r>
        <w:t xml:space="preserve">The plot for X2 shows that the distribution follows the multivariate normal</w:t>
      </w:r>
      <w:r>
        <w:t xml:space="preserve"> </w:t>
      </w:r>
      <w:r>
        <w:t xml:space="preserve">distribution, which means that the plot follows the straight line. This has same result with the histogram drew in (a) which follow the normal distribution similarly.</w:t>
      </w:r>
    </w:p>
    <w:p>
      <w:pPr>
        <w:pStyle w:val="BodyText"/>
      </w:pPr>
      <w:r>
        <w:t xml:space="preserve">The plot for X3 shows that the distribution does not follow the multivariate normal distribution, which means that the plot does not follow the straight line. This has same result with the histogram drew in (a) which did not follow the normal distribution.</w:t>
      </w:r>
    </w:p>
    <w:bookmarkEnd w:id="46"/>
    <w:bookmarkStart w:id="47" w:name="f-1"/>
    <w:p>
      <w:pPr>
        <w:pStyle w:val="Heading3"/>
      </w:pPr>
      <w:r>
        <w:t xml:space="preserve">(f)</w:t>
      </w:r>
    </w:p>
    <w:p>
      <w:pPr>
        <w:pStyle w:val="SourceCode"/>
      </w:pPr>
      <w:r>
        <w:rPr>
          <w:rStyle w:val="NormalTok"/>
        </w:rPr>
        <w:t xml:space="preserve">di_sq </w:t>
      </w:r>
      <w:r>
        <w:rPr>
          <w:rStyle w:val="OtherTok"/>
        </w:rPr>
        <w:t xml:space="preserve">=</w:t>
      </w:r>
      <w:r>
        <w:rPr>
          <w:rStyle w:val="NormalTok"/>
        </w:rPr>
        <w:t xml:space="preserve"> </w:t>
      </w:r>
      <w:r>
        <w:rPr>
          <w:rStyle w:val="FunctionTok"/>
        </w:rPr>
        <w:t xml:space="preserve">mahalanobis</w:t>
      </w:r>
      <w:r>
        <w:rPr>
          <w:rStyle w:val="NormalTok"/>
        </w:rPr>
        <w:t xml:space="preserve">(data, </w:t>
      </w:r>
      <w:r>
        <w:rPr>
          <w:rStyle w:val="FunctionTok"/>
        </w:rPr>
        <w:t xml:space="preserve">colMeans</w:t>
      </w:r>
      <w:r>
        <w:rPr>
          <w:rStyle w:val="NormalTok"/>
        </w:rPr>
        <w:t xml:space="preserve">(data), </w:t>
      </w:r>
      <w:r>
        <w:rPr>
          <w:rStyle w:val="FunctionTok"/>
        </w:rPr>
        <w:t xml:space="preserve">cov</w:t>
      </w:r>
      <w:r>
        <w:rPr>
          <w:rStyle w:val="NormalTok"/>
        </w:rPr>
        <w:t xml:space="preserve">(data))</w:t>
      </w:r>
      <w:r>
        <w:br/>
      </w:r>
      <w:r>
        <w:rPr>
          <w:rStyle w:val="NormalTok"/>
        </w:rPr>
        <w:t xml:space="preserve">di_sq</w:t>
      </w:r>
    </w:p>
    <w:p>
      <w:pPr>
        <w:pStyle w:val="SourceCode"/>
      </w:pPr>
      <w:r>
        <w:rPr>
          <w:rStyle w:val="VerbatimChar"/>
        </w:rPr>
        <w:t xml:space="preserve">##  [1]  0.50077  0.93008  1.27637  3.05282  7.10350  1.87632  1.19955  4.67091</w:t>
      </w:r>
      <w:r>
        <w:br/>
      </w:r>
      <w:r>
        <w:rPr>
          <w:rStyle w:val="VerbatimChar"/>
        </w:rPr>
        <w:t xml:space="preserve">##  [9]  1.97711  1.15470  1.20315  5.31942  0.05396  1.50274  2.34111  3.00743</w:t>
      </w:r>
      <w:r>
        <w:br/>
      </w:r>
      <w:r>
        <w:rPr>
          <w:rStyle w:val="VerbatimChar"/>
        </w:rPr>
        <w:t xml:space="preserve">## [17]  3.22980  3.73736  7.11137  2.20634  2.01760  1.37747  2.26966  0.95797</w:t>
      </w:r>
      <w:r>
        <w:br/>
      </w:r>
      <w:r>
        <w:rPr>
          <w:rStyle w:val="VerbatimChar"/>
        </w:rPr>
        <w:t xml:space="preserve">## [25] 30.71541  0.58239  0.85130  1.44447  2.41814  1.00082  2.13386  0.19841</w:t>
      </w:r>
      <w:r>
        <w:br/>
      </w:r>
      <w:r>
        <w:rPr>
          <w:rStyle w:val="VerbatimChar"/>
        </w:rPr>
        <w:t xml:space="preserve">## [33]  0.86159  3.19152  0.87509  1.19042  1.22714  2.36489  5.32404  2.14504</w:t>
      </w:r>
      <w:r>
        <w:br/>
      </w:r>
      <w:r>
        <w:rPr>
          <w:rStyle w:val="VerbatimChar"/>
        </w:rPr>
        <w:t xml:space="preserve">## [41]  3.39802</w:t>
      </w:r>
    </w:p>
    <w:bookmarkEnd w:id="47"/>
    <w:bookmarkStart w:id="51" w:name="g"/>
    <w:p>
      <w:pPr>
        <w:pStyle w:val="Heading3"/>
      </w:pPr>
      <w:r>
        <w:t xml:space="preserve">(g)</w:t>
      </w:r>
    </w:p>
    <w:p>
      <w:pPr>
        <w:pStyle w:val="SourceCode"/>
      </w:pPr>
      <w:r>
        <w:rPr>
          <w:rStyle w:val="NormalTok"/>
        </w:rPr>
        <w:t xml:space="preserve">cnt </w:t>
      </w:r>
      <w:r>
        <w:rPr>
          <w:rStyle w:val="OtherTok"/>
        </w:rPr>
        <w:t xml:space="preserve">&lt;-</w:t>
      </w:r>
      <w:r>
        <w:rPr>
          <w:rStyle w:val="NormalTok"/>
        </w:rPr>
        <w:t xml:space="preserve"> </w:t>
      </w:r>
      <w:r>
        <w:rPr>
          <w:rStyle w:val="DecValTok"/>
        </w:rPr>
        <w:t xml:space="preserve">3</w:t>
      </w:r>
      <w:r>
        <w:br/>
      </w:r>
      <w:r>
        <w:rPr>
          <w:rStyle w:val="FunctionTok"/>
        </w:rPr>
        <w:t xml:space="preserve">qqmath</w:t>
      </w:r>
      <w:r>
        <w:rPr>
          <w:rStyle w:val="NormalTok"/>
        </w:rPr>
        <w:t xml:space="preserve">(di_sq,</w:t>
      </w:r>
      <w:r>
        <w:rPr>
          <w:rStyle w:val="AttributeTok"/>
        </w:rPr>
        <w:t xml:space="preserve">distribution =</w:t>
      </w:r>
      <w:r>
        <w:rPr>
          <w:rStyle w:val="NormalTok"/>
        </w:rPr>
        <w:t xml:space="preserve"> </w:t>
      </w:r>
      <w:r>
        <w:rPr>
          <w:rStyle w:val="ControlFlowTok"/>
        </w:rPr>
        <w:t xml:space="preserve">function</w:t>
      </w:r>
      <w:r>
        <w:rPr>
          <w:rStyle w:val="NormalTok"/>
        </w:rPr>
        <w:t xml:space="preserve">(p) </w:t>
      </w:r>
      <w:r>
        <w:rPr>
          <w:rStyle w:val="FunctionTok"/>
        </w:rPr>
        <w:t xml:space="preserve">qchisq</w:t>
      </w:r>
      <w:r>
        <w:rPr>
          <w:rStyle w:val="NormalTok"/>
        </w:rPr>
        <w:t xml:space="preserve">(p,</w:t>
      </w:r>
      <w:r>
        <w:rPr>
          <w:rStyle w:val="AttributeTok"/>
        </w:rPr>
        <w:t xml:space="preserve">df=</w:t>
      </w:r>
      <w:r>
        <w:rPr>
          <w:rStyle w:val="NormalTok"/>
        </w:rPr>
        <w:t xml:space="preserve">cnt))</w:t>
      </w:r>
    </w:p>
    <w:p>
      <w:pPr>
        <w:pStyle w:val="FirstParagraph"/>
      </w:pPr>
      <w:r>
        <w:drawing>
          <wp:inline>
            <wp:extent cx="5334000" cy="4267200"/>
            <wp:effectExtent b="0" l="0" r="0" t="0"/>
            <wp:docPr descr="" title="" id="49" name="Picture"/>
            <a:graphic>
              <a:graphicData uri="http://schemas.openxmlformats.org/drawingml/2006/picture">
                <pic:pic>
                  <pic:nvPicPr>
                    <pic:cNvPr descr="stat401_hw1_files/figure-docx/unnamed-chunk-1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data set follows the multivariate normal distribution since the plot follows the chi-Squared distribution (except 1 outlier).</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STAT401_HW1</dc:title>
  <dc:creator>김정현</dc:creator>
  <cp:keywords/>
  <dcterms:created xsi:type="dcterms:W3CDTF">2024-03-24T15:45:47Z</dcterms:created>
  <dcterms:modified xsi:type="dcterms:W3CDTF">2024-03-24T15:45:47Z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