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20" w:rsidRDefault="002846C8" w:rsidP="002846C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NUEVOS SUMINISTROS </w:t>
      </w:r>
    </w:p>
    <w:p w:rsidR="002846C8" w:rsidRDefault="002846C8" w:rsidP="002846C8">
      <w:pPr>
        <w:jc w:val="center"/>
        <w:rPr>
          <w:rFonts w:ascii="Times New Roman" w:hAnsi="Times New Roman" w:cs="Times New Roman"/>
          <w:b/>
          <w:sz w:val="32"/>
        </w:rPr>
      </w:pPr>
      <w:r w:rsidRPr="002846C8">
        <w:rPr>
          <w:rFonts w:ascii="Times New Roman" w:hAnsi="Times New Roman" w:cs="Times New Roman"/>
          <w:b/>
          <w:sz w:val="32"/>
        </w:rPr>
        <w:t>Persona Natural y/o Sociedad Conyugal</w:t>
      </w:r>
    </w:p>
    <w:p w:rsidR="002846C8" w:rsidRPr="002846C8" w:rsidRDefault="002846C8" w:rsidP="002846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46C8">
        <w:rPr>
          <w:rFonts w:ascii="Times New Roman" w:hAnsi="Times New Roman" w:cs="Times New Roman"/>
          <w:b/>
          <w:sz w:val="28"/>
          <w:u w:val="single"/>
        </w:rPr>
        <w:t>PREDIOS INSCRITOS EN REGISTROS PÚBLICOS</w:t>
      </w:r>
    </w:p>
    <w:p w:rsidR="002846C8" w:rsidRPr="002846C8" w:rsidRDefault="002846C8" w:rsidP="002846C8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</w:p>
    <w:p w:rsidR="002846C8" w:rsidRPr="002846C8" w:rsidRDefault="002846C8" w:rsidP="002846C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2846C8">
        <w:rPr>
          <w:rFonts w:ascii="Times New Roman" w:hAnsi="Times New Roman" w:cs="Times New Roman"/>
          <w:sz w:val="24"/>
        </w:rPr>
        <w:t>Copia literal de dominio Vigente (No Mayor a 3 meses) /Original y Completa</w:t>
      </w:r>
      <w:r>
        <w:rPr>
          <w:rFonts w:ascii="Times New Roman" w:hAnsi="Times New Roman" w:cs="Times New Roman"/>
          <w:sz w:val="24"/>
        </w:rPr>
        <w:t>.</w:t>
      </w:r>
    </w:p>
    <w:p w:rsidR="002846C8" w:rsidRPr="002846C8" w:rsidRDefault="002846C8" w:rsidP="002846C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Constancia de Numeración de Finca (Expedido por la municipalidad respectiva).</w:t>
      </w:r>
    </w:p>
    <w:p w:rsidR="002846C8" w:rsidRPr="002846C8" w:rsidRDefault="002846C8" w:rsidP="002846C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2846C8" w:rsidRPr="00755537" w:rsidRDefault="002846C8" w:rsidP="002846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46C8">
        <w:rPr>
          <w:rFonts w:ascii="Times New Roman" w:hAnsi="Times New Roman" w:cs="Times New Roman"/>
          <w:b/>
          <w:sz w:val="28"/>
          <w:u w:val="single"/>
        </w:rPr>
        <w:t xml:space="preserve">PREDIOS </w:t>
      </w:r>
      <w:r w:rsidRPr="002846C8">
        <w:rPr>
          <w:rFonts w:ascii="Times New Roman" w:hAnsi="Times New Roman" w:cs="Times New Roman"/>
          <w:b/>
          <w:sz w:val="28"/>
          <w:u w:val="single"/>
        </w:rPr>
        <w:t xml:space="preserve">NO </w:t>
      </w:r>
      <w:r w:rsidRPr="002846C8">
        <w:rPr>
          <w:rFonts w:ascii="Times New Roman" w:hAnsi="Times New Roman" w:cs="Times New Roman"/>
          <w:b/>
          <w:sz w:val="28"/>
          <w:u w:val="single"/>
        </w:rPr>
        <w:t>INSCRITOS EN REGISTROS PÚBLICOS</w:t>
      </w:r>
    </w:p>
    <w:p w:rsidR="00755537" w:rsidRDefault="00755537" w:rsidP="00755537">
      <w:pPr>
        <w:pStyle w:val="Prrafodelista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55537" w:rsidRPr="00755537" w:rsidRDefault="00755537" w:rsidP="0075553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755537">
        <w:rPr>
          <w:rFonts w:ascii="Times New Roman" w:hAnsi="Times New Roman" w:cs="Times New Roman"/>
          <w:sz w:val="24"/>
        </w:rPr>
        <w:t>Copia de Escritura Pública de Compra-Venta, legalizada notarial.</w:t>
      </w:r>
    </w:p>
    <w:p w:rsidR="006A0487" w:rsidRPr="006A0487" w:rsidRDefault="00755537" w:rsidP="0075553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755537">
        <w:rPr>
          <w:rFonts w:ascii="Times New Roman" w:hAnsi="Times New Roman" w:cs="Times New Roman"/>
          <w:sz w:val="24"/>
        </w:rPr>
        <w:t>Constancia de Posesión Vigente (No Mayor a 3 meses)/ Origina</w:t>
      </w:r>
      <w:r w:rsidR="00765415">
        <w:rPr>
          <w:rFonts w:ascii="Times New Roman" w:hAnsi="Times New Roman" w:cs="Times New Roman"/>
          <w:sz w:val="24"/>
        </w:rPr>
        <w:t>l</w:t>
      </w:r>
      <w:bookmarkStart w:id="0" w:name="_GoBack"/>
      <w:bookmarkEnd w:id="0"/>
      <w:r w:rsidRPr="00755537">
        <w:rPr>
          <w:rFonts w:ascii="Times New Roman" w:hAnsi="Times New Roman" w:cs="Times New Roman"/>
          <w:sz w:val="24"/>
        </w:rPr>
        <w:t>.</w:t>
      </w:r>
    </w:p>
    <w:p w:rsidR="00755537" w:rsidRPr="006A0487" w:rsidRDefault="00755537" w:rsidP="006A04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6A0487">
        <w:rPr>
          <w:rFonts w:ascii="Times New Roman" w:hAnsi="Times New Roman" w:cs="Times New Roman"/>
          <w:sz w:val="24"/>
        </w:rPr>
        <w:t>Certificado de Numeración de Finca (Expedido por la municipalidad respectiva).</w:t>
      </w:r>
    </w:p>
    <w:p w:rsidR="00755537" w:rsidRDefault="00755537" w:rsidP="00755537">
      <w:pPr>
        <w:ind w:left="360"/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ADICIONALMENTE A LOS PUNTOS “A” O “B” ADJUNTAR:</w:t>
      </w:r>
    </w:p>
    <w:p w:rsidR="00755537" w:rsidRPr="00755537" w:rsidRDefault="00755537" w:rsidP="007555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755537">
        <w:rPr>
          <w:rFonts w:ascii="Times New Roman" w:hAnsi="Times New Roman" w:cs="Times New Roman"/>
          <w:sz w:val="24"/>
        </w:rPr>
        <w:t>Copia del DNI del titular (Vigente).</w:t>
      </w:r>
    </w:p>
    <w:p w:rsidR="00755537" w:rsidRPr="00755537" w:rsidRDefault="00755537" w:rsidP="007555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755537">
        <w:rPr>
          <w:rFonts w:ascii="Times New Roman" w:hAnsi="Times New Roman" w:cs="Times New Roman"/>
          <w:sz w:val="24"/>
        </w:rPr>
        <w:t>Croquis de ubicación del predio en formato A4 – Detallando puntos de referencia.</w:t>
      </w:r>
    </w:p>
    <w:p w:rsidR="00755537" w:rsidRPr="00755537" w:rsidRDefault="00755537" w:rsidP="007555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755537">
        <w:rPr>
          <w:rFonts w:ascii="Times New Roman" w:hAnsi="Times New Roman" w:cs="Times New Roman"/>
          <w:sz w:val="24"/>
        </w:rPr>
        <w:t>Pago de factibilidad por Agua y Alcantarillado S/. 28.60</w:t>
      </w:r>
    </w:p>
    <w:p w:rsidR="00755537" w:rsidRPr="00755537" w:rsidRDefault="00755537" w:rsidP="00755537">
      <w:pPr>
        <w:pStyle w:val="Prrafodelista"/>
        <w:ind w:left="144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2846C8" w:rsidRPr="00170804" w:rsidRDefault="00755537" w:rsidP="002846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EN CASO DE NO SER TITULAR DEL PREDIO</w:t>
      </w:r>
    </w:p>
    <w:p w:rsidR="00170804" w:rsidRPr="00170804" w:rsidRDefault="00170804" w:rsidP="00170804">
      <w:pPr>
        <w:pStyle w:val="Prrafodelista"/>
        <w:jc w:val="both"/>
        <w:rPr>
          <w:rFonts w:ascii="Times New Roman" w:hAnsi="Times New Roman" w:cs="Times New Roman"/>
          <w:b/>
          <w:sz w:val="32"/>
        </w:rPr>
      </w:pPr>
    </w:p>
    <w:p w:rsidR="00170804" w:rsidRDefault="00170804" w:rsidP="006A0487">
      <w:pPr>
        <w:pStyle w:val="Prrafodelista"/>
        <w:numPr>
          <w:ilvl w:val="0"/>
          <w:numId w:val="7"/>
        </w:numPr>
        <w:ind w:left="1560" w:hanging="426"/>
        <w:jc w:val="both"/>
        <w:rPr>
          <w:rFonts w:ascii="Times New Roman" w:hAnsi="Times New Roman" w:cs="Times New Roman"/>
          <w:sz w:val="24"/>
        </w:rPr>
      </w:pPr>
      <w:r w:rsidRPr="00170804">
        <w:rPr>
          <w:rFonts w:ascii="Times New Roman" w:hAnsi="Times New Roman" w:cs="Times New Roman"/>
          <w:sz w:val="24"/>
        </w:rPr>
        <w:t xml:space="preserve">Carta Poder Simple con Firma Legalizada Notarial en </w:t>
      </w:r>
      <w:r w:rsidRPr="006A0487">
        <w:rPr>
          <w:rFonts w:ascii="Times New Roman" w:hAnsi="Times New Roman" w:cs="Times New Roman"/>
          <w:b/>
          <w:i/>
          <w:sz w:val="24"/>
        </w:rPr>
        <w:t>Original</w:t>
      </w:r>
      <w:r w:rsidRPr="00170804">
        <w:rPr>
          <w:rFonts w:ascii="Times New Roman" w:hAnsi="Times New Roman" w:cs="Times New Roman"/>
          <w:i/>
          <w:sz w:val="24"/>
        </w:rPr>
        <w:t xml:space="preserve"> </w:t>
      </w:r>
      <w:r w:rsidRPr="00170804">
        <w:rPr>
          <w:rFonts w:ascii="Times New Roman" w:hAnsi="Times New Roman" w:cs="Times New Roman"/>
          <w:sz w:val="24"/>
        </w:rPr>
        <w:t xml:space="preserve">(No Mayor </w:t>
      </w:r>
      <w:r>
        <w:rPr>
          <w:rFonts w:ascii="Times New Roman" w:hAnsi="Times New Roman" w:cs="Times New Roman"/>
          <w:sz w:val="24"/>
        </w:rPr>
        <w:t xml:space="preserve">    </w:t>
      </w:r>
      <w:r w:rsidRPr="00170804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ab/>
      </w:r>
      <w:r w:rsidRPr="00170804">
        <w:rPr>
          <w:rFonts w:ascii="Times New Roman" w:hAnsi="Times New Roman" w:cs="Times New Roman"/>
          <w:sz w:val="24"/>
        </w:rPr>
        <w:t>3 meses).</w:t>
      </w:r>
    </w:p>
    <w:p w:rsidR="006A0487" w:rsidRPr="00170804" w:rsidRDefault="006A0487" w:rsidP="006A0487">
      <w:pPr>
        <w:pStyle w:val="Prrafodelista"/>
        <w:numPr>
          <w:ilvl w:val="0"/>
          <w:numId w:val="7"/>
        </w:numPr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Copia DNI (Vigente) del que recibe el poder. </w:t>
      </w:r>
    </w:p>
    <w:p w:rsidR="00170804" w:rsidRPr="00170804" w:rsidRDefault="00170804" w:rsidP="006A0487">
      <w:pPr>
        <w:pStyle w:val="Prrafodelista"/>
        <w:ind w:left="2262"/>
        <w:jc w:val="both"/>
        <w:rPr>
          <w:rFonts w:ascii="Times New Roman" w:hAnsi="Times New Roman" w:cs="Times New Roman"/>
          <w:b/>
          <w:sz w:val="32"/>
        </w:rPr>
      </w:pPr>
    </w:p>
    <w:p w:rsidR="00755537" w:rsidRPr="006A0487" w:rsidRDefault="00755537" w:rsidP="002846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EN CASO DE INDEPENDIZACIÓN DE CONEXIÓN AGUA Y/O DESAGÜE</w:t>
      </w:r>
    </w:p>
    <w:p w:rsidR="006A0487" w:rsidRDefault="006A0487" w:rsidP="006A0487">
      <w:pPr>
        <w:pStyle w:val="Prrafodelista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6A0487" w:rsidRPr="006A0487" w:rsidRDefault="006A0487" w:rsidP="006A048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A0487">
        <w:rPr>
          <w:rFonts w:ascii="Times New Roman" w:hAnsi="Times New Roman" w:cs="Times New Roman"/>
          <w:sz w:val="24"/>
        </w:rPr>
        <w:t xml:space="preserve">Todos los requisitos anteriores. </w:t>
      </w:r>
    </w:p>
    <w:p w:rsidR="006A0487" w:rsidRPr="006A0487" w:rsidRDefault="006A0487" w:rsidP="006A048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A0487">
        <w:rPr>
          <w:rFonts w:ascii="Times New Roman" w:hAnsi="Times New Roman" w:cs="Times New Roman"/>
          <w:sz w:val="24"/>
        </w:rPr>
        <w:t>Copia del Último Recibo de Agua Pagado.</w:t>
      </w:r>
    </w:p>
    <w:p w:rsidR="006A0487" w:rsidRPr="006A0487" w:rsidRDefault="006A0487" w:rsidP="006A048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A0487">
        <w:rPr>
          <w:rFonts w:ascii="Times New Roman" w:hAnsi="Times New Roman" w:cs="Times New Roman"/>
          <w:sz w:val="24"/>
        </w:rPr>
        <w:t>Para Conexiones a partir del 2º piso deberá contar con cisterna en el 1</w:t>
      </w:r>
      <w:r w:rsidRPr="006A0487">
        <w:rPr>
          <w:rFonts w:ascii="Times New Roman" w:hAnsi="Times New Roman" w:cs="Times New Roman"/>
          <w:sz w:val="24"/>
          <w:vertAlign w:val="superscript"/>
        </w:rPr>
        <w:t xml:space="preserve">er </w:t>
      </w:r>
      <w:r w:rsidRPr="006A0487">
        <w:rPr>
          <w:rFonts w:ascii="Times New Roman" w:hAnsi="Times New Roman" w:cs="Times New Roman"/>
          <w:sz w:val="24"/>
        </w:rPr>
        <w:t xml:space="preserve">piso y tanque elevado. </w:t>
      </w:r>
    </w:p>
    <w:p w:rsidR="006A0487" w:rsidRPr="006A0487" w:rsidRDefault="006A0487" w:rsidP="006A048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A0487">
        <w:rPr>
          <w:rFonts w:ascii="Times New Roman" w:hAnsi="Times New Roman" w:cs="Times New Roman"/>
          <w:sz w:val="24"/>
        </w:rPr>
        <w:t xml:space="preserve">Si se trata de predios con áreas comunes deberá adjuntar carta de No Adeudos y Autorización de, al menos, el 50 % + 1 del total de propietarios. </w:t>
      </w:r>
    </w:p>
    <w:sectPr w:rsidR="006A0487" w:rsidRPr="006A0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E9F"/>
    <w:multiLevelType w:val="hybridMultilevel"/>
    <w:tmpl w:val="1A34C3D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F4D0C"/>
    <w:multiLevelType w:val="hybridMultilevel"/>
    <w:tmpl w:val="A4D8A35C"/>
    <w:lvl w:ilvl="0" w:tplc="0C0A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">
    <w:nsid w:val="1ACE7BBD"/>
    <w:multiLevelType w:val="hybridMultilevel"/>
    <w:tmpl w:val="88F223F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CA7C02"/>
    <w:multiLevelType w:val="hybridMultilevel"/>
    <w:tmpl w:val="5F164D4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63CA5"/>
    <w:multiLevelType w:val="hybridMultilevel"/>
    <w:tmpl w:val="7A00EC6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D1476"/>
    <w:multiLevelType w:val="hybridMultilevel"/>
    <w:tmpl w:val="55286D8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B38F6"/>
    <w:multiLevelType w:val="hybridMultilevel"/>
    <w:tmpl w:val="F2647A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B15F3C"/>
    <w:multiLevelType w:val="hybridMultilevel"/>
    <w:tmpl w:val="B908DC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C8"/>
    <w:rsid w:val="00170804"/>
    <w:rsid w:val="002846C8"/>
    <w:rsid w:val="006A0487"/>
    <w:rsid w:val="00755537"/>
    <w:rsid w:val="00765415"/>
    <w:rsid w:val="00E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6F230-9641-4143-96F1-C9B52412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Mendoza Saavedra</dc:creator>
  <cp:keywords/>
  <dc:description/>
  <cp:lastModifiedBy>Juan Mendoza Saavedra</cp:lastModifiedBy>
  <cp:revision>4</cp:revision>
  <dcterms:created xsi:type="dcterms:W3CDTF">2017-06-15T17:37:00Z</dcterms:created>
  <dcterms:modified xsi:type="dcterms:W3CDTF">2017-06-15T17:58:00Z</dcterms:modified>
</cp:coreProperties>
</file>