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ReadMe.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J’ai généré un ZIP complet avec le code source React 18 + Vite + TypeScript + Tailwind CSS, organisé en 7 étapes/onglets, avec Zustand, React Router v6, Axios et tests Vitest.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projet contient aussi 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avec stack, lancement, arborescence et logique d’intégration API.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docs/COMMIT_PLAN.md</w:t>
      </w:r>
      <w:r w:rsidDel="00000000" w:rsidR="00000000" w:rsidRPr="00000000">
        <w:rPr>
          <w:rtl w:val="0"/>
        </w:rPr>
        <w:t xml:space="preserve"> avec un </w:t>
      </w:r>
      <w:r w:rsidDel="00000000" w:rsidR="00000000" w:rsidRPr="00000000">
        <w:rPr>
          <w:highlight w:val="yellow"/>
          <w:rtl w:val="0"/>
        </w:rPr>
        <w:t xml:space="preserve">découpage optimal en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12 commits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docs/PIXEL_ALIGNMENT.md</w:t>
      </w:r>
      <w:r w:rsidDel="00000000" w:rsidR="00000000" w:rsidRPr="00000000">
        <w:rPr>
          <w:rtl w:val="0"/>
        </w:rPr>
        <w:t xml:space="preserve"> pour les ajustements pixel-perfect.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validés : </w:t>
      </w:r>
      <w:r w:rsidDel="00000000" w:rsidR="00000000" w:rsidRPr="00000000">
        <w:rPr>
          <w:b w:val="1"/>
          <w:bCs w:val="1"/>
          <w:rtl w:val="0"/>
        </w:rPr>
        <w:t xml:space="preserve">3 tests passés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validé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OK.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b w:val="1"/>
          <w:bCs w:val="1"/>
          <w:color w:val="3d85c6"/>
        </w:rPr>
      </w:pPr>
      <w:bookmarkStart w:colFirst="0" w:colLast="0" w:name="_ffsmblcawoyg" w:id="0"/>
      <w:bookmarkEnd w:id="0"/>
      <w:r w:rsidDel="00000000" w:rsidR="00000000" w:rsidRPr="00000000">
        <w:rPr>
          <w:b w:val="1"/>
          <w:bCs w:val="1"/>
          <w:color w:val="3d85c6"/>
          <w:rtl w:val="0"/>
        </w:rPr>
        <w:t xml:space="preserve">SolarCell — Onboarding installateur en 7 étapes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Implémentation React 18 d’un tunnel d’inscription SolarCell inspiré des 7 écrans de référence fournis : informations personnelles, informations professionnelles, compétences, documents KYC/KYB, formation, contrat et wallet SolarCell.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permet de naviguer entre les 7 écrans 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Informations personnelles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Informations professionnelles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Compétences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documents KYC / KYB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</w:t>
      </w:r>
      <w:r w:rsidDel="00000000" w:rsidR="00000000" w:rsidRPr="00000000">
        <w:rPr/>
        <w:drawing>
          <wp:inline distB="114300" distT="114300" distL="114300" distR="114300">
            <wp:extent cx="11525250" cy="758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0" cy="758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SolarCell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e0alazab57rx" w:id="1"/>
      <w:bookmarkEnd w:id="1"/>
      <w:r w:rsidDel="00000000" w:rsidR="00000000" w:rsidRPr="00000000">
        <w:rPr>
          <w:rtl w:val="0"/>
        </w:rPr>
        <w:t xml:space="preserve">Stack retenue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React 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Build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Langage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TypeScript strict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Styling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Tailwind CSS avec design tokens SolarCell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State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Zustand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React Router v6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HTTP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Axios, client centralisé dans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src/shared/api/httpClient.ts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Vitest + Testing Library + jsdom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Icônes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lucide-react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f1afycruy109" w:id="2"/>
      <w:bookmarkEnd w:id="2"/>
      <w:r w:rsidDel="00000000" w:rsidR="00000000" w:rsidRPr="00000000">
        <w:rPr>
          <w:rtl w:val="0"/>
        </w:rPr>
        <w:t xml:space="preserve">Lancer le projet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La page est disponible sur :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http://localhost:5173/onboarding/personal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akwcfialf2rx" w:id="3"/>
      <w:bookmarkEnd w:id="3"/>
      <w:r w:rsidDel="00000000" w:rsidR="00000000" w:rsidRPr="00000000">
        <w:rPr>
          <w:rtl w:val="0"/>
        </w:rPr>
        <w:t xml:space="preserve">Scripts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npm run dev       # serveur Vite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npm run build     # build TypeScript + Vite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npm run preview   # preview du build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npm run test      # tests unitaires/composants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mc5j3ojlbm77" w:id="4"/>
      <w:bookmarkEnd w:id="4"/>
      <w:r w:rsidDel="00000000" w:rsidR="00000000" w:rsidRPr="00000000">
        <w:rPr>
          <w:rtl w:val="0"/>
        </w:rPr>
        <w:t xml:space="preserve">Arborescence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app/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App.tsx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features/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onboarding/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components/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AppHeader.tsx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OnboardingMain.tsx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RightInfoColumn.tsx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Sidebar.tsx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SolarCellLogo.tsx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steps/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ContractStep.tsx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DocumentsStep.tsx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PersonalStep.tsx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ProfessionalStep.tsx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SkillsStep.tsx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TrainingStep.tsx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WalletStep.tsx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data/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onboardingSteps.ts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rightPanels.ts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hooks/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useOnboardingNavigation.ts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pages/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OnboardingPage.tsx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store/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onboardingStore.ts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types.ts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shared/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api/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httpClient.ts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ui/</w:t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Button.tsx</w:t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Card.tsx</w:t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FormControls.tsx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IconBadge.tsx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ProgressBar.tsx</w:t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clsxLite.ts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rn2zf2kelg34" w:id="5"/>
      <w:bookmarkEnd w:id="5"/>
      <w:r w:rsidDel="00000000" w:rsidR="00000000" w:rsidRPr="00000000">
        <w:rPr>
          <w:rtl w:val="0"/>
        </w:rPr>
        <w:t xml:space="preserve">Découpage maintenable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Le code est organisé par feature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features/onboarding</w:t>
      </w:r>
      <w:r w:rsidDel="00000000" w:rsidR="00000000" w:rsidRPr="00000000">
        <w:rPr>
          <w:rtl w:val="0"/>
        </w:rPr>
        <w:t xml:space="preserve">) et par composants visuels isolés. Les 7 étapes ne sont pas codées dans un seul fichier : chaque écran possède son composant dédié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steps/</w:t>
      </w:r>
      <w:r w:rsidDel="00000000" w:rsidR="00000000" w:rsidRPr="00000000">
        <w:rPr>
          <w:rtl w:val="0"/>
        </w:rPr>
        <w:t xml:space="preserve">, ce qui permet de produire de petits commits, relus indépendamment.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43qit1sm35xb" w:id="6"/>
      <w:bookmarkEnd w:id="6"/>
      <w:r w:rsidDel="00000000" w:rsidR="00000000" w:rsidRPr="00000000">
        <w:rPr>
          <w:rtl w:val="0"/>
        </w:rPr>
        <w:t xml:space="preserve">Notes d’intégration API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Le formulaire est actuellement en données statiques/maquette fidèle. Pour brancher le back-end Odoo ou une API métier :</w:t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centraliser les appels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src/shared/api/httpClient.ts</w:t>
      </w:r>
      <w:r w:rsidDel="00000000" w:rsidR="00000000" w:rsidRPr="00000000">
        <w:rPr>
          <w:rtl w:val="0"/>
        </w:rPr>
        <w:t xml:space="preserve"> ;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ajouter un service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features/onboarding/api/onboardingApi.ts</w:t>
      </w:r>
      <w:r w:rsidDel="00000000" w:rsidR="00000000" w:rsidRPr="00000000">
        <w:rPr>
          <w:rtl w:val="0"/>
        </w:rPr>
        <w:t xml:space="preserve"> ;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remplacer les valeurs mockées par des DTO typés ;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conserver Zustand pour l’état UI local et éviter d’y stocker les données serveur critiques.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