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98A7" w14:textId="03D3850D" w:rsidR="000C3DBA" w:rsidRDefault="000C3DBA" w:rsidP="000C3DBA">
      <w:pPr>
        <w:jc w:val="both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Grupo 2: </w:t>
      </w:r>
      <w:proofErr w:type="spellStart"/>
      <w:r>
        <w:rPr>
          <w:rFonts w:ascii="Aptos" w:hAnsi="Aptos"/>
          <w:b/>
          <w:bCs/>
          <w:sz w:val="24"/>
          <w:szCs w:val="24"/>
        </w:rPr>
        <w:t>Luminus</w:t>
      </w:r>
      <w:proofErr w:type="spellEnd"/>
    </w:p>
    <w:p w14:paraId="037FB7FC" w14:textId="27790E1E" w:rsidR="000C3DBA" w:rsidRDefault="000C3DBA" w:rsidP="000C3DBA">
      <w:pPr>
        <w:jc w:val="both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Integrantes: Angelita Dias, Carolline Mariz, Fernando Rangel, Guaraci Rios, Ivo Caetano, João </w:t>
      </w:r>
      <w:proofErr w:type="spellStart"/>
      <w:r>
        <w:rPr>
          <w:rFonts w:ascii="Aptos" w:hAnsi="Aptos"/>
          <w:b/>
          <w:bCs/>
          <w:sz w:val="24"/>
          <w:szCs w:val="24"/>
        </w:rPr>
        <w:t>Rietra</w:t>
      </w:r>
      <w:proofErr w:type="spellEnd"/>
      <w:r>
        <w:rPr>
          <w:rFonts w:ascii="Aptos" w:hAnsi="Aptos"/>
          <w:b/>
          <w:bCs/>
          <w:sz w:val="24"/>
          <w:szCs w:val="24"/>
        </w:rPr>
        <w:t xml:space="preserve"> e Mikael Mulatinho.</w:t>
      </w:r>
    </w:p>
    <w:p w14:paraId="0D920327" w14:textId="6A1F6DD6" w:rsidR="000C3DBA" w:rsidRPr="000C3DBA" w:rsidRDefault="000C3DBA" w:rsidP="000C3DBA">
      <w:pPr>
        <w:jc w:val="both"/>
        <w:rPr>
          <w:rFonts w:ascii="Aptos" w:hAnsi="Aptos"/>
          <w:b/>
          <w:bCs/>
          <w:sz w:val="24"/>
          <w:szCs w:val="24"/>
        </w:rPr>
      </w:pPr>
      <w:r w:rsidRPr="000C3DBA">
        <w:rPr>
          <w:rFonts w:ascii="Aptos" w:hAnsi="Aptos"/>
          <w:b/>
          <w:bCs/>
          <w:sz w:val="24"/>
          <w:szCs w:val="24"/>
        </w:rPr>
        <w:t>Imersão do problema</w:t>
      </w:r>
    </w:p>
    <w:p w14:paraId="42CA67F6" w14:textId="77777777" w:rsidR="006B54DB" w:rsidRPr="006B54DB" w:rsidRDefault="006B54DB" w:rsidP="006B54DB">
      <w:pPr>
        <w:jc w:val="both"/>
        <w:rPr>
          <w:rFonts w:ascii="Aptos" w:hAnsi="Aptos"/>
          <w:sz w:val="24"/>
          <w:szCs w:val="24"/>
        </w:rPr>
      </w:pPr>
      <w:r w:rsidRPr="006B54DB">
        <w:rPr>
          <w:rFonts w:ascii="Aptos" w:hAnsi="Aptos"/>
          <w:sz w:val="24"/>
          <w:szCs w:val="24"/>
        </w:rPr>
        <w:t>A operação de leitura e entrega de contas de uma distribuidora de energia elétrica envolve visitas periódicas às unidades consumidoras para o registro da leitura dos medidores e das condições encontradas em campo. Durante a visita, o leiturista registra a leitura ou a ocorrência correspondente e produz fotografias que servem como evidência do atendimento realizado. Esses registros integram o processo de fiscalização e contribuem para a confiabilidade das informações utilizadas no faturamento.</w:t>
      </w:r>
    </w:p>
    <w:p w14:paraId="1729E713" w14:textId="7AB048E4" w:rsidR="006B54DB" w:rsidRPr="006B54DB" w:rsidRDefault="006B54DB" w:rsidP="006B54DB">
      <w:pPr>
        <w:jc w:val="both"/>
        <w:rPr>
          <w:rFonts w:ascii="Aptos" w:hAnsi="Aptos"/>
          <w:sz w:val="24"/>
          <w:szCs w:val="24"/>
        </w:rPr>
      </w:pPr>
      <w:r w:rsidRPr="006B54DB">
        <w:rPr>
          <w:rFonts w:ascii="Aptos" w:hAnsi="Aptos"/>
          <w:sz w:val="24"/>
          <w:szCs w:val="24"/>
        </w:rPr>
        <w:t>Parte das fotografias é sinalizada como potencialmente inconsistente e encaminhada para validação. Atualmente, esse volume varia entre 50 mil e 70 mil imagens, analisadas manualmente por uma equipe de seis analistas/validadores</w:t>
      </w:r>
      <w:r>
        <w:rPr>
          <w:rFonts w:ascii="Aptos" w:hAnsi="Aptos"/>
          <w:sz w:val="24"/>
          <w:szCs w:val="24"/>
        </w:rPr>
        <w:t>,</w:t>
      </w:r>
      <w:r w:rsidRPr="006B54DB">
        <w:rPr>
          <w:rFonts w:ascii="Aptos" w:hAnsi="Aptos"/>
          <w:sz w:val="24"/>
          <w:szCs w:val="24"/>
        </w:rPr>
        <w:t xml:space="preserve"> que verificam se a evidência apresentada é suficiente e compatível com o registro efetuado pelo leiturista. O elevado número de análises aumenta a carga operacional da equipe e contribui para a realização de horas extras.</w:t>
      </w:r>
    </w:p>
    <w:p w14:paraId="360640E7" w14:textId="77777777" w:rsidR="006B54DB" w:rsidRPr="006B54DB" w:rsidRDefault="006B54DB" w:rsidP="006B54DB">
      <w:pPr>
        <w:jc w:val="both"/>
        <w:rPr>
          <w:rFonts w:ascii="Aptos" w:hAnsi="Aptos"/>
          <w:sz w:val="24"/>
          <w:szCs w:val="24"/>
        </w:rPr>
      </w:pPr>
      <w:r w:rsidRPr="006B54DB">
        <w:rPr>
          <w:rFonts w:ascii="Aptos" w:hAnsi="Aptos"/>
          <w:sz w:val="24"/>
          <w:szCs w:val="24"/>
        </w:rPr>
        <w:t>A fiscalização contempla diferentes tipos e configurações de medidores, inclusive aqueles instalados em unidades com geração própria de energia, além de situações em que a leitura convencional não pode ser realizada, como imóveis fechados, desocupados ou demolidos e locais de acesso impedido ou restrito. Nesses casos, a fotografia deve ser compatível com a ocorrência registrada e com a condição encontrada no momento da visita.</w:t>
      </w:r>
    </w:p>
    <w:p w14:paraId="2AD5E63E" w14:textId="17C5EC68" w:rsidR="006B54DB" w:rsidRDefault="006B54DB" w:rsidP="006B54DB">
      <w:pPr>
        <w:jc w:val="both"/>
        <w:rPr>
          <w:rFonts w:ascii="Aptos" w:hAnsi="Aptos"/>
          <w:sz w:val="24"/>
          <w:szCs w:val="24"/>
        </w:rPr>
      </w:pPr>
      <w:r w:rsidRPr="006B54DB">
        <w:rPr>
          <w:rFonts w:ascii="Aptos" w:hAnsi="Aptos"/>
          <w:sz w:val="24"/>
          <w:szCs w:val="24"/>
        </w:rPr>
        <w:t>O recorte deste projeto compreende a</w:t>
      </w:r>
      <w:r>
        <w:rPr>
          <w:rFonts w:ascii="Aptos" w:hAnsi="Aptos"/>
          <w:sz w:val="24"/>
          <w:szCs w:val="24"/>
        </w:rPr>
        <w:t xml:space="preserve"> </w:t>
      </w:r>
      <w:r w:rsidRPr="006B54DB">
        <w:rPr>
          <w:rFonts w:ascii="Aptos" w:hAnsi="Aptos"/>
          <w:sz w:val="24"/>
          <w:szCs w:val="24"/>
        </w:rPr>
        <w:t>fiscalização das evidências fotográficas associadas às visitas de leitura e às ocorrências registradas em campo. Não integram esse recorte o cálculo tarifário, a manutenção da rede elétrica, a investigação de fraude, a cobrança financeira ou outras atividades não diretamente relacionadas à validação dessas evidências.</w:t>
      </w:r>
    </w:p>
    <w:p w14:paraId="31A9CA4F" w14:textId="262852A2" w:rsidR="000C3DBA" w:rsidRDefault="000C3DBA" w:rsidP="000C3DBA">
      <w:pPr>
        <w:jc w:val="both"/>
        <w:rPr>
          <w:rFonts w:ascii="Aptos" w:hAnsi="Aptos"/>
          <w:b/>
          <w:bCs/>
          <w:sz w:val="24"/>
          <w:szCs w:val="24"/>
        </w:rPr>
      </w:pPr>
      <w:r w:rsidRPr="000C3DBA">
        <w:rPr>
          <w:rFonts w:ascii="Aptos" w:hAnsi="Aptos"/>
          <w:b/>
          <w:bCs/>
          <w:sz w:val="24"/>
          <w:szCs w:val="24"/>
        </w:rPr>
        <w:t>Entendimento e descrição do problema</w:t>
      </w:r>
    </w:p>
    <w:p w14:paraId="092F8E02" w14:textId="5CC2DEAF" w:rsidR="00250940" w:rsidRPr="006B54DB" w:rsidRDefault="00250940" w:rsidP="00250940">
      <w:pPr>
        <w:jc w:val="both"/>
        <w:rPr>
          <w:rFonts w:ascii="Aptos" w:hAnsi="Aptos"/>
          <w:sz w:val="24"/>
          <w:szCs w:val="24"/>
        </w:rPr>
      </w:pPr>
      <w:r w:rsidRPr="006B54DB">
        <w:rPr>
          <w:rFonts w:ascii="Aptos" w:hAnsi="Aptos"/>
          <w:sz w:val="24"/>
          <w:szCs w:val="24"/>
        </w:rPr>
        <w:t>O problema central está na necessidade de avaliar um elevado volume de fotografias sinalizadas como potencialmente inconsistentes, mantendo qualidade, agilidade e uniformidade na fiscalização. Atualmente, entre 50 mil e 70 mil imagens</w:t>
      </w:r>
      <w:r w:rsidR="006B54DB" w:rsidRPr="006B54DB">
        <w:rPr>
          <w:rFonts w:ascii="Aptos" w:hAnsi="Aptos"/>
          <w:sz w:val="24"/>
          <w:szCs w:val="24"/>
        </w:rPr>
        <w:t xml:space="preserve"> </w:t>
      </w:r>
      <w:r w:rsidRPr="006B54DB">
        <w:rPr>
          <w:rFonts w:ascii="Aptos" w:hAnsi="Aptos"/>
          <w:sz w:val="24"/>
          <w:szCs w:val="24"/>
        </w:rPr>
        <w:t>demandam análise, realizada predominantemente de forma manual por seis analistas/validadores, que verificam individualmente se a evidência fotográfica é suficiente e coerente com o registro efetuado pelo leiturista.</w:t>
      </w:r>
    </w:p>
    <w:p w14:paraId="22AC2709" w14:textId="69824D7D" w:rsidR="00250940" w:rsidRPr="006B54DB" w:rsidRDefault="00250940" w:rsidP="00250940">
      <w:pPr>
        <w:jc w:val="both"/>
        <w:rPr>
          <w:rFonts w:ascii="Aptos" w:hAnsi="Aptos"/>
          <w:sz w:val="24"/>
          <w:szCs w:val="24"/>
        </w:rPr>
      </w:pPr>
      <w:r w:rsidRPr="006B54DB">
        <w:rPr>
          <w:rFonts w:ascii="Aptos" w:hAnsi="Aptos"/>
          <w:sz w:val="24"/>
          <w:szCs w:val="24"/>
        </w:rPr>
        <w:t xml:space="preserve">As inconsistências podem assumir diferentes formas. A fotografia pode apresentar problemas de iluminação, desfoque, enquadramento, rotação, obstrução ou distância; pode não permitir a adequada visualização do medidor ou da leitura; ou, mesmo apresentando boa qualidade visual, pode ser incompatível com a </w:t>
      </w:r>
      <w:r w:rsidRPr="006B54DB">
        <w:rPr>
          <w:rFonts w:ascii="Aptos" w:hAnsi="Aptos"/>
          <w:sz w:val="24"/>
          <w:szCs w:val="24"/>
        </w:rPr>
        <w:lastRenderedPageBreak/>
        <w:t>ocorrência registrada em campo. Por essa razão, a fiscalização não deve considerar apenas a qualidade técnica da imagem, mas também sua coerência com o contexto da visita.</w:t>
      </w:r>
    </w:p>
    <w:p w14:paraId="746B279E" w14:textId="77777777" w:rsidR="00250940" w:rsidRPr="006B54DB" w:rsidRDefault="00250940" w:rsidP="00250940">
      <w:pPr>
        <w:jc w:val="both"/>
        <w:rPr>
          <w:rFonts w:ascii="Aptos" w:hAnsi="Aptos"/>
          <w:sz w:val="24"/>
          <w:szCs w:val="24"/>
        </w:rPr>
      </w:pPr>
      <w:r w:rsidRPr="006B54DB">
        <w:rPr>
          <w:rFonts w:ascii="Aptos" w:hAnsi="Aptos"/>
          <w:sz w:val="24"/>
          <w:szCs w:val="24"/>
        </w:rPr>
        <w:t>Essa avaliação deve contemplar situações em que a leitura convencional não é possível, como imóveis fechados, desocupados ou demolidos e locais de acesso impedido. Nesses casos, a ausência da leitura do medidor não representa, por si só, uma inconsistência; a evidência deve ser compatível com a justificativa registrada. Também é necessário considerar a diversidade de medidores e configurações de medição, incluindo unidades consumidoras com geração própria de energia, como sistemas fotovoltaicos.</w:t>
      </w:r>
    </w:p>
    <w:p w14:paraId="0409152E" w14:textId="3305311A" w:rsidR="00250940" w:rsidRPr="006B54DB" w:rsidRDefault="00250940" w:rsidP="00250940">
      <w:pPr>
        <w:jc w:val="both"/>
        <w:rPr>
          <w:rFonts w:ascii="Aptos" w:hAnsi="Aptos"/>
          <w:sz w:val="24"/>
          <w:szCs w:val="24"/>
        </w:rPr>
      </w:pPr>
      <w:r w:rsidRPr="006B54DB">
        <w:rPr>
          <w:rFonts w:ascii="Aptos" w:hAnsi="Aptos"/>
          <w:sz w:val="24"/>
          <w:szCs w:val="24"/>
        </w:rPr>
        <w:t>A questão operacional do projeto pode, portanto, ser sintetizada da seguinte forma: a evidência fotográfica apresenta qualidade suficiente e é coerente com o tipo de medidor, com a leitura realizada ou com a ocorrência registrada pelo leiturista?</w:t>
      </w:r>
    </w:p>
    <w:p w14:paraId="6336E5B0" w14:textId="77777777" w:rsidR="00250940" w:rsidRPr="006B54DB" w:rsidRDefault="00250940" w:rsidP="00250940">
      <w:pPr>
        <w:jc w:val="both"/>
        <w:rPr>
          <w:rFonts w:ascii="Aptos" w:hAnsi="Aptos"/>
          <w:sz w:val="24"/>
          <w:szCs w:val="24"/>
        </w:rPr>
      </w:pPr>
      <w:r w:rsidRPr="006B54DB">
        <w:rPr>
          <w:rFonts w:ascii="Aptos" w:hAnsi="Aptos"/>
          <w:sz w:val="24"/>
          <w:szCs w:val="24"/>
        </w:rPr>
        <w:t>O volume de verificações manuais faz com que profissionais especializados dediquem parte significativa de sua jornada a tarefas repetitivas, contribuindo para a realização de horas extras e reduzindo o tempo disponível para casos que efetivamente exigem análise especializada. O projeto busca, assim, tornar a fiscalização mais eficiente e padronizada, diferenciando registros suficientemente consistentes daqueles que apresentam dúvida, ambiguidade ou potencial inconsistência.</w:t>
      </w:r>
    </w:p>
    <w:p w14:paraId="4D898171" w14:textId="474CF80C" w:rsidR="00250940" w:rsidRPr="006B54DB" w:rsidRDefault="00250940" w:rsidP="00250940">
      <w:pPr>
        <w:jc w:val="both"/>
        <w:rPr>
          <w:rFonts w:ascii="Aptos" w:hAnsi="Aptos"/>
          <w:sz w:val="24"/>
          <w:szCs w:val="24"/>
        </w:rPr>
      </w:pPr>
      <w:r w:rsidRPr="006B54DB">
        <w:rPr>
          <w:rFonts w:ascii="Aptos" w:hAnsi="Aptos"/>
          <w:sz w:val="24"/>
          <w:szCs w:val="24"/>
        </w:rPr>
        <w:t>Não se pressupõe que todas as decisões possam ser realizadas sem intervenção humana. Pretende-se alcançar o maior nível de automatização tecnicamente seguro e operacionalmente confiável, preservando a atuação dos analistas nas situações em que a evidência seja insuficiente ou o julgamento especializado permaneça necessário.</w:t>
      </w:r>
    </w:p>
    <w:p w14:paraId="779B0B49" w14:textId="199BD05F" w:rsidR="000C3DBA" w:rsidRPr="002F275F" w:rsidRDefault="000C3DBA" w:rsidP="000C3DBA">
      <w:pPr>
        <w:jc w:val="both"/>
        <w:rPr>
          <w:rFonts w:ascii="Aptos" w:hAnsi="Aptos"/>
          <w:b/>
          <w:bCs/>
          <w:sz w:val="24"/>
          <w:szCs w:val="24"/>
        </w:rPr>
      </w:pPr>
      <w:r w:rsidRPr="002F275F">
        <w:rPr>
          <w:rFonts w:ascii="Aptos" w:hAnsi="Aptos"/>
          <w:b/>
          <w:bCs/>
          <w:sz w:val="24"/>
          <w:szCs w:val="24"/>
        </w:rPr>
        <w:t>Objetivos do projeto</w:t>
      </w:r>
    </w:p>
    <w:p w14:paraId="6684E1B0" w14:textId="77777777" w:rsidR="00250940" w:rsidRDefault="000C3DBA" w:rsidP="000C3DBA">
      <w:pPr>
        <w:jc w:val="both"/>
        <w:rPr>
          <w:rFonts w:ascii="Aptos" w:hAnsi="Aptos"/>
          <w:sz w:val="24"/>
          <w:szCs w:val="24"/>
        </w:rPr>
      </w:pPr>
      <w:r w:rsidRPr="002F275F">
        <w:rPr>
          <w:rFonts w:ascii="Aptos" w:hAnsi="Aptos"/>
          <w:b/>
          <w:bCs/>
          <w:sz w:val="24"/>
          <w:szCs w:val="24"/>
        </w:rPr>
        <w:t>Objetivo geral</w:t>
      </w:r>
      <w:r w:rsidR="002F275F">
        <w:rPr>
          <w:rFonts w:ascii="Aptos" w:hAnsi="Aptos"/>
          <w:sz w:val="24"/>
          <w:szCs w:val="24"/>
        </w:rPr>
        <w:t xml:space="preserve">: </w:t>
      </w:r>
      <w:r w:rsidR="00250940" w:rsidRPr="00250940">
        <w:rPr>
          <w:rFonts w:ascii="Aptos" w:hAnsi="Aptos"/>
          <w:sz w:val="24"/>
          <w:szCs w:val="24"/>
        </w:rPr>
        <w:t>Desenvolver uma abordagem para tornar a fiscalização das evidências fotográficas das visitas de leitura mais eficiente, padronizada e confiável, distinguindo registros consistentes daqueles que necessitem de análise humana, com o propósito de reduzir a carga operacional e as horas extras dos analistas/validadores.</w:t>
      </w:r>
    </w:p>
    <w:p w14:paraId="3A12916A" w14:textId="1D56B8EF" w:rsidR="000C3DBA" w:rsidRPr="002F275F" w:rsidRDefault="000C3DBA" w:rsidP="000C3DBA">
      <w:pPr>
        <w:jc w:val="both"/>
        <w:rPr>
          <w:rFonts w:ascii="Aptos" w:hAnsi="Aptos"/>
          <w:b/>
          <w:bCs/>
          <w:sz w:val="24"/>
          <w:szCs w:val="24"/>
        </w:rPr>
      </w:pPr>
      <w:r w:rsidRPr="002F275F">
        <w:rPr>
          <w:rFonts w:ascii="Aptos" w:hAnsi="Aptos"/>
          <w:b/>
          <w:bCs/>
          <w:sz w:val="24"/>
          <w:szCs w:val="24"/>
        </w:rPr>
        <w:t>Objetivos específicos</w:t>
      </w:r>
    </w:p>
    <w:p w14:paraId="740DB398" w14:textId="77777777" w:rsidR="00250940" w:rsidRPr="00250940" w:rsidRDefault="00250940" w:rsidP="00250940">
      <w:pPr>
        <w:jc w:val="both"/>
        <w:rPr>
          <w:rFonts w:ascii="Aptos" w:hAnsi="Aptos"/>
          <w:sz w:val="24"/>
          <w:szCs w:val="24"/>
        </w:rPr>
      </w:pPr>
      <w:r w:rsidRPr="00250940">
        <w:rPr>
          <w:rFonts w:ascii="Aptos" w:hAnsi="Aptos"/>
          <w:sz w:val="24"/>
          <w:szCs w:val="24"/>
        </w:rPr>
        <w:t>Caracterizar os principais padrões de qualidade e inconsistência das fotografias, considerando aspectos como legibilidade, iluminação, enquadramento, rotação, obstrução e presença dos elementos necessários à comprovação do registro.</w:t>
      </w:r>
    </w:p>
    <w:p w14:paraId="4CAFB3F9" w14:textId="77777777" w:rsidR="00250940" w:rsidRPr="00250940" w:rsidRDefault="00250940" w:rsidP="00250940">
      <w:pPr>
        <w:jc w:val="both"/>
        <w:rPr>
          <w:rFonts w:ascii="Aptos" w:hAnsi="Aptos"/>
          <w:sz w:val="24"/>
          <w:szCs w:val="24"/>
        </w:rPr>
      </w:pPr>
      <w:r w:rsidRPr="00250940">
        <w:rPr>
          <w:rFonts w:ascii="Aptos" w:hAnsi="Aptos"/>
          <w:sz w:val="24"/>
          <w:szCs w:val="24"/>
        </w:rPr>
        <w:t>Estabelecer critérios de coerência entre a evidência fotográfica e as informações registradas pelo leiturista, contemplando tanto as leituras convencionais quanto as situações em que a leitura não possa ser realizada.</w:t>
      </w:r>
    </w:p>
    <w:p w14:paraId="0B9824B6" w14:textId="77777777" w:rsidR="00250940" w:rsidRPr="00250940" w:rsidRDefault="00250940" w:rsidP="00250940">
      <w:pPr>
        <w:jc w:val="both"/>
        <w:rPr>
          <w:rFonts w:ascii="Aptos" w:hAnsi="Aptos"/>
          <w:sz w:val="24"/>
          <w:szCs w:val="24"/>
        </w:rPr>
      </w:pPr>
      <w:r w:rsidRPr="00250940">
        <w:rPr>
          <w:rFonts w:ascii="Aptos" w:hAnsi="Aptos"/>
          <w:sz w:val="24"/>
          <w:szCs w:val="24"/>
        </w:rPr>
        <w:lastRenderedPageBreak/>
        <w:t>Considerar a diversidade de medidores e de situações operacionais encontradas em campo, incluindo diferentes configurações de medição, unidades com geração própria de energia e ocorrências como imóveis fechados, desocupados, demolidos ou com acesso impedido.</w:t>
      </w:r>
    </w:p>
    <w:p w14:paraId="66C51802" w14:textId="77777777" w:rsidR="00250940" w:rsidRPr="00250940" w:rsidRDefault="00250940" w:rsidP="00250940">
      <w:pPr>
        <w:jc w:val="both"/>
        <w:rPr>
          <w:rFonts w:ascii="Aptos" w:hAnsi="Aptos"/>
          <w:sz w:val="24"/>
          <w:szCs w:val="24"/>
        </w:rPr>
      </w:pPr>
      <w:r w:rsidRPr="00250940">
        <w:rPr>
          <w:rFonts w:ascii="Aptos" w:hAnsi="Aptos"/>
          <w:sz w:val="24"/>
          <w:szCs w:val="24"/>
        </w:rPr>
        <w:t>Distinguir registros com evidências suficientemente consistentes daqueles que apresentem dúvida, ambiguidade ou potencial inconsistência, direcionando para análise humana os casos que efetivamente necessitem de julgamento especializado.</w:t>
      </w:r>
    </w:p>
    <w:p w14:paraId="3236DFEA" w14:textId="77777777" w:rsidR="00250940" w:rsidRPr="00250940" w:rsidRDefault="00250940" w:rsidP="00250940">
      <w:pPr>
        <w:jc w:val="both"/>
        <w:rPr>
          <w:rFonts w:ascii="Aptos" w:hAnsi="Aptos"/>
          <w:sz w:val="24"/>
          <w:szCs w:val="24"/>
        </w:rPr>
      </w:pPr>
      <w:r w:rsidRPr="00250940">
        <w:rPr>
          <w:rFonts w:ascii="Aptos" w:hAnsi="Aptos"/>
          <w:sz w:val="24"/>
          <w:szCs w:val="24"/>
        </w:rPr>
        <w:t>Reduzir a carga de verificações manuais repetitivas e a necessidade de horas extras, permitindo o redirecionamento da capacidade dos analistas/validadores para atividades de maior valor operacional.</w:t>
      </w:r>
    </w:p>
    <w:p w14:paraId="7E38F004" w14:textId="77777777" w:rsidR="00250940" w:rsidRPr="00250940" w:rsidRDefault="00250940" w:rsidP="00250940">
      <w:pPr>
        <w:jc w:val="both"/>
        <w:rPr>
          <w:rFonts w:ascii="Aptos" w:hAnsi="Aptos"/>
          <w:sz w:val="24"/>
          <w:szCs w:val="24"/>
        </w:rPr>
      </w:pPr>
      <w:r w:rsidRPr="00250940">
        <w:rPr>
          <w:rFonts w:ascii="Aptos" w:hAnsi="Aptos"/>
          <w:sz w:val="24"/>
          <w:szCs w:val="24"/>
        </w:rPr>
        <w:t>Contribuir para a padronização e a escalabilidade da fiscalização, reduzindo variações de julgamento e permitindo acompanhar o elevado volume de registros sem crescimento proporcional da carga de trabalho manual.</w:t>
      </w:r>
    </w:p>
    <w:p w14:paraId="5C9E5E97" w14:textId="77777777" w:rsidR="00250940" w:rsidRDefault="00250940" w:rsidP="00250940">
      <w:pPr>
        <w:jc w:val="both"/>
        <w:rPr>
          <w:rFonts w:ascii="Aptos" w:hAnsi="Aptos"/>
          <w:sz w:val="24"/>
          <w:szCs w:val="24"/>
        </w:rPr>
      </w:pPr>
      <w:r w:rsidRPr="00250940">
        <w:rPr>
          <w:rFonts w:ascii="Aptos" w:hAnsi="Aptos"/>
          <w:sz w:val="24"/>
          <w:szCs w:val="24"/>
        </w:rPr>
        <w:t>Preservar a participação humana nas situações de maior incerteza ou risco operacional, assegurando que ganhos de eficiência não comprometam a qualidade e a segurança da decisão.</w:t>
      </w:r>
    </w:p>
    <w:sectPr w:rsidR="00250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BA"/>
    <w:rsid w:val="000C3DBA"/>
    <w:rsid w:val="00250940"/>
    <w:rsid w:val="002F275F"/>
    <w:rsid w:val="00562105"/>
    <w:rsid w:val="00654DED"/>
    <w:rsid w:val="006B54DB"/>
    <w:rsid w:val="00757607"/>
    <w:rsid w:val="00960B5D"/>
    <w:rsid w:val="00D1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9937F"/>
  <w15:chartTrackingRefBased/>
  <w15:docId w15:val="{16007C3C-AD22-4042-AB36-A5617609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3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3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3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3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3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3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3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3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3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3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3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3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3D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3D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3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3D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3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3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3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3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3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3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3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3D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3D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3D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3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3D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3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988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Carolline Araújo</dc:creator>
  <cp:keywords/>
  <dc:description/>
  <cp:lastModifiedBy>Carolline Araújo</cp:lastModifiedBy>
  <cp:revision>1</cp:revision>
  <dcterms:created xsi:type="dcterms:W3CDTF">2026-08-20T22:20:00Z</dcterms:created>
  <dcterms:modified xsi:type="dcterms:W3CDTF">2026-08-20T22:57:00Z</dcterms:modified>
</cp:coreProperties>
</file>