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 w:hAnsi="仿宋" w:eastAsia="仿宋"/>
          <w:sz w:val="28"/>
          <w:szCs w:val="28"/>
        </w:rPr>
      </w:pPr>
    </w:p>
    <w:p>
      <w:pPr>
        <w:jc w:val="center"/>
      </w:pPr>
      <w:r>
        <w:drawing>
          <wp:anchor distT="0" distB="0" distL="114300" distR="114300" simplePos="0" relativeHeight="251660288" behindDoc="0" locked="0" layoutInCell="1" allowOverlap="1">
            <wp:simplePos x="0" y="0"/>
            <wp:positionH relativeFrom="column">
              <wp:posOffset>247650</wp:posOffset>
            </wp:positionH>
            <wp:positionV relativeFrom="paragraph">
              <wp:posOffset>59055</wp:posOffset>
            </wp:positionV>
            <wp:extent cx="855980" cy="828675"/>
            <wp:effectExtent l="0" t="0" r="1270" b="9525"/>
            <wp:wrapSquare wrapText="bothSides"/>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55980" cy="828675"/>
                    </a:xfrm>
                    <a:prstGeom prst="rect">
                      <a:avLst/>
                    </a:prstGeom>
                    <a:ln>
                      <a:noFill/>
                    </a:ln>
                  </pic:spPr>
                </pic:pic>
              </a:graphicData>
            </a:graphic>
          </wp:anchor>
        </w:drawing>
      </w:r>
      <w:r>
        <w:drawing>
          <wp:anchor distT="0" distB="0" distL="114300" distR="114300" simplePos="0" relativeHeight="251659264" behindDoc="0" locked="0" layoutInCell="1" allowOverlap="1">
            <wp:simplePos x="0" y="0"/>
            <wp:positionH relativeFrom="column">
              <wp:posOffset>1228725</wp:posOffset>
            </wp:positionH>
            <wp:positionV relativeFrom="paragraph">
              <wp:posOffset>59055</wp:posOffset>
            </wp:positionV>
            <wp:extent cx="4086225" cy="789305"/>
            <wp:effectExtent l="0" t="0" r="0" b="0"/>
            <wp:wrapSquare wrapText="bothSides"/>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086225" cy="789305"/>
                    </a:xfrm>
                    <a:prstGeom prst="rect">
                      <a:avLst/>
                    </a:prstGeom>
                    <a:ln>
                      <a:noFill/>
                    </a:ln>
                  </pic:spPr>
                </pic:pic>
              </a:graphicData>
            </a:graphic>
          </wp:anchor>
        </w:drawing>
      </w:r>
    </w:p>
    <w:p>
      <w:pPr>
        <w:jc w:val="center"/>
      </w:pPr>
    </w:p>
    <w:p>
      <w:pPr>
        <w:jc w:val="center"/>
      </w:pPr>
    </w:p>
    <w:p/>
    <w:p>
      <w:pPr>
        <w:ind w:firstLine="643" w:firstLineChars="200"/>
        <w:rPr>
          <w:rFonts w:ascii="华文中宋" w:hAnsi="华文中宋" w:eastAsia="华文中宋"/>
          <w:b/>
          <w:sz w:val="32"/>
          <w:szCs w:val="32"/>
        </w:rPr>
      </w:pPr>
      <w:r>
        <w:rPr>
          <w:rFonts w:hint="eastAsia" w:ascii="华文中宋" w:hAnsi="华文中宋" w:eastAsia="华文中宋"/>
          <w:b/>
          <w:sz w:val="32"/>
          <w:szCs w:val="32"/>
        </w:rPr>
        <w:t>职业素质培养作业：</w:t>
      </w:r>
    </w:p>
    <w:p>
      <w:pPr>
        <w:ind w:firstLine="643" w:firstLineChars="200"/>
        <w:rPr>
          <w:rFonts w:ascii="华文中宋" w:hAnsi="华文中宋" w:eastAsia="华文中宋"/>
          <w:b/>
          <w:sz w:val="32"/>
          <w:szCs w:val="32"/>
        </w:rPr>
      </w:pPr>
    </w:p>
    <w:p>
      <w:pPr>
        <w:rPr>
          <w:rFonts w:hint="eastAsia" w:ascii="黑体" w:hAnsi="黑体" w:eastAsia="黑体"/>
          <w:b/>
          <w:sz w:val="32"/>
          <w:szCs w:val="32"/>
          <w:lang w:val="en-US" w:eastAsia="zh-CN"/>
        </w:rPr>
      </w:pPr>
      <w:r>
        <w:rPr>
          <w:rFonts w:hint="eastAsia" w:ascii="黑体" w:hAnsi="黑体" w:eastAsia="黑体"/>
          <w:b/>
          <w:sz w:val="32"/>
          <w:szCs w:val="32"/>
          <w:lang w:val="en-US" w:eastAsia="zh-CN"/>
        </w:rPr>
        <w:t xml:space="preserve">                    职业素质浅析</w:t>
      </w:r>
    </w:p>
    <w:p>
      <w:pPr>
        <w:jc w:val="center"/>
        <w:rPr>
          <w:rFonts w:ascii="黑体" w:hAnsi="黑体" w:eastAsia="黑体"/>
          <w:b/>
          <w:sz w:val="32"/>
          <w:szCs w:val="32"/>
        </w:rPr>
      </w:pPr>
    </w:p>
    <w:p>
      <w:pPr>
        <w:jc w:val="center"/>
        <w:rPr>
          <w:rFonts w:ascii="黑体" w:hAnsi="黑体" w:eastAsia="黑体"/>
          <w:b/>
          <w:sz w:val="32"/>
          <w:szCs w:val="32"/>
        </w:rPr>
      </w:pPr>
    </w:p>
    <w:p>
      <w:pPr>
        <w:jc w:val="center"/>
        <w:rPr>
          <w:rFonts w:ascii="黑体" w:hAnsi="黑体" w:eastAsia="黑体"/>
          <w:b/>
          <w:sz w:val="32"/>
          <w:szCs w:val="32"/>
        </w:rPr>
      </w:pPr>
    </w:p>
    <w:p>
      <w:pPr>
        <w:jc w:val="center"/>
        <w:rPr>
          <w:rFonts w:ascii="黑体" w:hAnsi="黑体" w:eastAsia="黑体"/>
          <w:b/>
          <w:sz w:val="32"/>
          <w:szCs w:val="32"/>
        </w:rPr>
      </w:pPr>
    </w:p>
    <w:p>
      <w:pPr>
        <w:jc w:val="center"/>
        <w:rPr>
          <w:rFonts w:ascii="黑体" w:hAnsi="黑体" w:eastAsia="黑体"/>
          <w:b/>
          <w:sz w:val="32"/>
          <w:szCs w:val="32"/>
        </w:rPr>
      </w:pPr>
    </w:p>
    <w:p>
      <w:pPr>
        <w:widowControl/>
        <w:ind w:firstLine="1968" w:firstLineChars="700"/>
        <w:rPr>
          <w:b/>
          <w:sz w:val="28"/>
          <w:szCs w:val="28"/>
        </w:rPr>
      </w:pPr>
      <w:r>
        <w:rPr>
          <w:rFonts w:hint="eastAsia"/>
          <w:b/>
          <w:sz w:val="28"/>
          <w:szCs w:val="28"/>
        </w:rPr>
        <w:t>任课教师：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李向前 </w:t>
      </w:r>
      <w:r>
        <w:rPr>
          <w:b/>
          <w:sz w:val="28"/>
          <w:szCs w:val="28"/>
          <w:u w:val="single"/>
        </w:rPr>
        <w:t xml:space="preserve">   </w:t>
      </w:r>
      <w:r>
        <w:rPr>
          <w:rFonts w:hint="eastAsia"/>
          <w:b/>
          <w:sz w:val="28"/>
          <w:szCs w:val="28"/>
          <w:u w:val="single"/>
        </w:rPr>
        <w:t xml:space="preserve">     </w:t>
      </w:r>
    </w:p>
    <w:p>
      <w:pPr>
        <w:widowControl/>
        <w:jc w:val="left"/>
        <w:rPr>
          <w:b/>
          <w:sz w:val="28"/>
          <w:szCs w:val="28"/>
          <w:u w:val="single"/>
        </w:rPr>
      </w:pPr>
      <w:r>
        <w:rPr>
          <w:rFonts w:hint="eastAsia"/>
          <w:b/>
          <w:sz w:val="28"/>
          <w:szCs w:val="28"/>
        </w:rPr>
        <w:t xml:space="preserve">              院系:</w:t>
      </w:r>
      <w:r>
        <w:rPr>
          <w:b/>
          <w:sz w:val="28"/>
          <w:szCs w:val="28"/>
          <w:u w:val="single"/>
        </w:rPr>
        <w:t xml:space="preserve">   </w:t>
      </w:r>
      <w:r>
        <w:rPr>
          <w:rFonts w:hint="eastAsia"/>
          <w:b/>
          <w:sz w:val="28"/>
          <w:szCs w:val="28"/>
          <w:u w:val="single"/>
        </w:rPr>
        <w:t xml:space="preserve">计算机与信息技术学院   </w:t>
      </w:r>
    </w:p>
    <w:p>
      <w:pPr>
        <w:widowControl/>
        <w:jc w:val="left"/>
        <w:rPr>
          <w:b/>
          <w:sz w:val="28"/>
          <w:szCs w:val="28"/>
          <w:u w:val="single"/>
        </w:rPr>
      </w:pPr>
      <w:r>
        <w:rPr>
          <w:rFonts w:hint="eastAsia"/>
          <w:b/>
          <w:sz w:val="28"/>
          <w:szCs w:val="28"/>
        </w:rPr>
        <w:t xml:space="preserve">              专业:</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软件工程         </w:t>
      </w:r>
    </w:p>
    <w:p>
      <w:pPr>
        <w:widowControl/>
        <w:jc w:val="left"/>
        <w:rPr>
          <w:bCs/>
          <w:sz w:val="28"/>
          <w:szCs w:val="28"/>
          <w:u w:val="single"/>
        </w:rPr>
      </w:pPr>
      <w:r>
        <w:rPr>
          <w:rFonts w:hint="eastAsia"/>
          <w:b/>
          <w:sz w:val="28"/>
          <w:szCs w:val="28"/>
        </w:rPr>
        <w:t xml:space="preserve">             </w:t>
      </w:r>
      <w:r>
        <w:rPr>
          <w:b/>
          <w:sz w:val="28"/>
          <w:szCs w:val="28"/>
        </w:rPr>
        <w:t xml:space="preserve"> </w:t>
      </w:r>
      <w:r>
        <w:rPr>
          <w:rFonts w:hint="eastAsia"/>
          <w:b/>
          <w:sz w:val="28"/>
          <w:szCs w:val="28"/>
        </w:rPr>
        <w:t>班级:</w:t>
      </w:r>
      <w:r>
        <w:rPr>
          <w:rFonts w:hint="eastAsia"/>
          <w:bCs/>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1604</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widowControl/>
        <w:ind w:left="424" w:hanging="424" w:hangingChars="151"/>
        <w:jc w:val="left"/>
        <w:rPr>
          <w:rFonts w:hint="eastAsia" w:eastAsiaTheme="minorEastAsia"/>
          <w:b/>
          <w:sz w:val="28"/>
          <w:szCs w:val="28"/>
          <w:u w:val="single"/>
          <w:lang w:val="en-US" w:eastAsia="zh-CN"/>
        </w:rPr>
      </w:pPr>
      <w:r>
        <w:rPr>
          <w:rFonts w:hint="eastAsia"/>
          <w:b/>
          <w:sz w:val="28"/>
          <w:szCs w:val="28"/>
        </w:rPr>
        <w:t xml:space="preserve">              姓名:</w:t>
      </w:r>
      <w:r>
        <w:rPr>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u w:val="single"/>
          <w:lang w:val="en-US" w:eastAsia="zh-CN"/>
        </w:rPr>
        <w:t xml:space="preserve"> </w:t>
      </w:r>
      <w:r>
        <w:rPr>
          <w:b/>
          <w:sz w:val="28"/>
          <w:szCs w:val="28"/>
          <w:u w:val="single"/>
        </w:rPr>
        <w:t xml:space="preserve"> </w:t>
      </w:r>
      <w:r>
        <w:rPr>
          <w:rFonts w:hint="eastAsia"/>
          <w:b/>
          <w:sz w:val="28"/>
          <w:szCs w:val="28"/>
          <w:u w:val="single"/>
          <w:lang w:val="en-US" w:eastAsia="zh-CN"/>
        </w:rPr>
        <w:t>姜海兰</w:t>
      </w:r>
      <w:r>
        <w:rPr>
          <w:b/>
          <w:sz w:val="28"/>
          <w:szCs w:val="28"/>
          <w:u w:val="single"/>
        </w:rPr>
        <w:t xml:space="preserve">          </w:t>
      </w:r>
    </w:p>
    <w:p>
      <w:pPr>
        <w:widowControl/>
        <w:jc w:val="left"/>
        <w:rPr>
          <w:sz w:val="28"/>
          <w:szCs w:val="28"/>
          <w:u w:val="single"/>
        </w:rPr>
      </w:pPr>
      <w:r>
        <w:rPr>
          <w:rFonts w:hint="eastAsia"/>
          <w:b/>
          <w:sz w:val="28"/>
          <w:szCs w:val="28"/>
        </w:rPr>
        <w:t xml:space="preserve">              学号:</w:t>
      </w:r>
      <w:r>
        <w:rPr>
          <w:sz w:val="28"/>
          <w:szCs w:val="28"/>
          <w:u w:val="single"/>
        </w:rPr>
        <w:t xml:space="preserve">         </w:t>
      </w:r>
      <w:r>
        <w:rPr>
          <w:rFonts w:hint="eastAsia"/>
          <w:b/>
          <w:sz w:val="28"/>
          <w:szCs w:val="28"/>
          <w:u w:val="single"/>
          <w:lang w:val="en-US" w:eastAsia="zh-CN"/>
        </w:rPr>
        <w:t xml:space="preserve">16852041 </w:t>
      </w:r>
      <w:r>
        <w:rPr>
          <w:b/>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tbl>
      <w:tblPr>
        <w:tblStyle w:val="8"/>
        <w:tblW w:w="8648" w:type="dxa"/>
        <w:tblInd w:w="0" w:type="dxa"/>
        <w:tblLayout w:type="fixed"/>
        <w:tblCellMar>
          <w:top w:w="0" w:type="dxa"/>
          <w:left w:w="108" w:type="dxa"/>
          <w:bottom w:w="0" w:type="dxa"/>
          <w:right w:w="108" w:type="dxa"/>
        </w:tblCellMar>
      </w:tblPr>
      <w:tblGrid>
        <w:gridCol w:w="8648"/>
      </w:tblGrid>
      <w:tr>
        <w:tblPrEx>
          <w:tblLayout w:type="fixed"/>
          <w:tblCellMar>
            <w:top w:w="0" w:type="dxa"/>
            <w:left w:w="108" w:type="dxa"/>
            <w:bottom w:w="0" w:type="dxa"/>
            <w:right w:w="108" w:type="dxa"/>
          </w:tblCellMar>
        </w:tblPrEx>
        <w:tc>
          <w:tcPr>
            <w:tcW w:w="8648" w:type="dxa"/>
          </w:tcPr>
          <w:tbl>
            <w:tblPr>
              <w:tblStyle w:val="8"/>
              <w:tblW w:w="236" w:type="dxa"/>
              <w:jc w:val="center"/>
              <w:tblInd w:w="0" w:type="dxa"/>
              <w:tblLayout w:type="fixed"/>
              <w:tblCellMar>
                <w:top w:w="0" w:type="dxa"/>
                <w:left w:w="108" w:type="dxa"/>
                <w:bottom w:w="0" w:type="dxa"/>
                <w:right w:w="108" w:type="dxa"/>
              </w:tblCellMar>
            </w:tblPr>
            <w:tblGrid>
              <w:gridCol w:w="236"/>
            </w:tblGrid>
            <w:tr>
              <w:tblPrEx>
                <w:tblLayout w:type="fixed"/>
                <w:tblCellMar>
                  <w:top w:w="0" w:type="dxa"/>
                  <w:left w:w="108" w:type="dxa"/>
                  <w:bottom w:w="0" w:type="dxa"/>
                  <w:right w:w="108" w:type="dxa"/>
                </w:tblCellMar>
              </w:tblPrEx>
              <w:trPr>
                <w:jc w:val="center"/>
              </w:trPr>
              <w:tc>
                <w:tcPr>
                  <w:tcW w:w="236" w:type="dxa"/>
                  <w:vAlign w:val="center"/>
                </w:tcPr>
                <w:p>
                  <w:pPr>
                    <w:autoSpaceDN w:val="0"/>
                    <w:spacing w:line="240" w:lineRule="atLeast"/>
                    <w:rPr>
                      <w:rFonts w:ascii="宋体" w:hAnsi="宋体" w:eastAsia="宋体" w:cs="Times New Roman"/>
                      <w:sz w:val="24"/>
                      <w:szCs w:val="20"/>
                    </w:rPr>
                  </w:pPr>
                  <w:r>
                    <w:rPr>
                      <w:rFonts w:hint="eastAsia" w:ascii="宋体" w:hAnsi="宋体" w:eastAsia="宋体" w:cs="Times New Roman"/>
                      <w:sz w:val="24"/>
                      <w:szCs w:val="20"/>
                    </w:rPr>
                    <w:t>　</w:t>
                  </w:r>
                </w:p>
              </w:tc>
            </w:tr>
          </w:tbl>
          <w:p>
            <w:pPr>
              <w:autoSpaceDN w:val="0"/>
              <w:spacing w:line="240" w:lineRule="atLeast"/>
              <w:rPr>
                <w:rFonts w:ascii="宋体" w:hAnsi="宋体" w:eastAsia="宋体" w:cs="Times New Roman"/>
                <w:sz w:val="24"/>
                <w:szCs w:val="20"/>
              </w:rPr>
            </w:pPr>
          </w:p>
        </w:tc>
      </w:tr>
    </w:tbl>
    <w:p>
      <w:pPr>
        <w:widowControl/>
        <w:jc w:val="left"/>
        <w:rPr>
          <w:rFonts w:hint="eastAsia"/>
          <w:sz w:val="28"/>
          <w:szCs w:val="28"/>
          <w:u w:val="single"/>
        </w:rPr>
      </w:pPr>
    </w:p>
    <w:p>
      <w:pPr>
        <w:widowControl/>
        <w:jc w:val="left"/>
        <w:rPr>
          <w:rFonts w:hint="eastAsia"/>
          <w:sz w:val="28"/>
          <w:szCs w:val="28"/>
          <w:u w:val="single"/>
        </w:rPr>
      </w:pPr>
    </w:p>
    <w:p>
      <w:pPr>
        <w:rPr>
          <w:rFonts w:hint="eastAsia" w:ascii="宋体" w:hAnsi="宋体" w:eastAsia="宋体" w:cs="宋体"/>
          <w:sz w:val="24"/>
          <w:szCs w:val="24"/>
          <w:lang w:val="en-US" w:eastAsia="zh-CN"/>
        </w:rPr>
      </w:pPr>
    </w:p>
    <w:p>
      <w:pPr>
        <w:pStyle w:val="2"/>
        <w:rPr>
          <w:rFonts w:hint="eastAsia" w:ascii="宋体" w:hAnsi="宋体" w:eastAsia="宋体" w:cs="宋体"/>
          <w:sz w:val="24"/>
          <w:szCs w:val="24"/>
          <w:lang w:val="en-US" w:eastAsia="zh-CN"/>
        </w:rPr>
      </w:pPr>
      <w:r>
        <w:rPr>
          <w:rFonts w:hint="eastAsia"/>
          <w:lang w:val="en-US" w:eastAsia="zh-CN"/>
        </w:rPr>
        <w:t xml:space="preserve">            职业素质浅析</w:t>
      </w:r>
    </w:p>
    <w:p>
      <w:pPr>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不少人都曾经这样问过自己：“人生之路到底该如何去走?”记得一位哲人这样说过：“走好每一步，这就是你的人生。”人生之路很长，因为它是你一生意义的诠释;人生之路很短，因为你生活过的每一天都是你的人生。</w:t>
      </w:r>
      <w:r>
        <w:rPr>
          <w:rFonts w:hint="eastAsia" w:ascii="宋体" w:hAnsi="宋体" w:eastAsia="宋体" w:cs="宋体"/>
          <w:sz w:val="24"/>
          <w:szCs w:val="24"/>
          <w:lang w:val="en-US" w:eastAsia="zh-CN"/>
        </w:rPr>
        <w:t>在海滨学院的学习也已经三年，对前途也是一片迷茫。个人觉得专业知识也是不够扎实，想要通过考研的路再提升自己的专业技能，因为不甘心带着自己所学的皮毛再.在职场上通过摸爬滚打中提升自己，也不甘心带着一份薄的简历穿越在各个应聘公司中。或许是逃避，或许是不满自己的目前的“成绩”，目前的想法是拼搏一次，想要考研。</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自软实力概念提出后，便受到了广泛关注，并引入多领域展开研究。大学生就业，需要一定的硬实力，即具有扎实的理论功底。过硬的专业技术等，也要具备相应 的软实力，即具备良好的个人素养，包括个人道德修养、协调能力和团队精神等等。我觉得IT行业所需要的职业素养就是硬实力和软实力兼备的素养。专业素养就是硬实力，职业素养就是软实力。</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什么样的人才是当前中国IT业最需要的那？哪一类型的人才是各大行业竞相争夺的？有人说，一流的软件工程师应该有两种基本素养：职业素养和专业素养。职业素养包括是否有责任心、能够对自己准确定位、对企业和行业文化的认同、具有管理水平——管理别人和被人管理、沟通与合作的能力等等。区别于其他行业所要求的就是专业素养，这些要求更深而且难度更大。要有足够的知识面，IT是多变的行业，知识面大，这就要求IT从业者有更强的学习能力；有突出的专业和技术方向，能够胜任不同阶段的本职工作；要有一定的行业背景，“知己知彼百战不殆”，了解所从事行业的背景是IT从业人员必备的素养；掌握IT学习方法，包括快速学习和自主学习；获取信息的能力，迅速掌握行业动态；了解开发工程，和IT行业信息的多变；注重编程规范和文档写；了解软件行业技术的特点、职业规划的意识、沟通与团队合作。要具备这些能力是要有长期系统的学习和训练，这是学校和个人共同努力的成果。软件行业的要求从业人员对各个行业都要有一定的了解，这就使得从业人员不仅关注本行业的发展，还要关注其他行业的动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职业素养是个很大的概念，个人感觉专业是第一位的，但是除了专业，敬业和道德也是必备的，体现到职场上的就是专业素养；体现在生活中的就是个人素养和道德修养。职业素养是一个人职业生涯的关键因素。职业素养量化而成“职商”，也可说是一生成败看职商。</w:t>
      </w:r>
    </w:p>
    <w:p>
      <w:pPr>
        <w:rPr>
          <w:rFonts w:hint="eastAsia" w:ascii="宋体" w:hAnsi="宋体" w:eastAsia="宋体" w:cs="宋体"/>
          <w:sz w:val="24"/>
          <w:szCs w:val="24"/>
        </w:rPr>
      </w:pPr>
      <w:r>
        <w:rPr>
          <w:rFonts w:hint="eastAsia" w:ascii="宋体" w:hAnsi="宋体" w:eastAsia="宋体" w:cs="宋体"/>
          <w:sz w:val="24"/>
          <w:szCs w:val="24"/>
          <w:lang w:val="en-US" w:eastAsia="zh-CN"/>
        </w:rPr>
        <w:t>国际</w:t>
      </w:r>
      <w:r>
        <w:rPr>
          <w:rFonts w:hint="eastAsia" w:ascii="宋体" w:hAnsi="宋体" w:eastAsia="宋体" w:cs="宋体"/>
          <w:sz w:val="24"/>
          <w:szCs w:val="24"/>
        </w:rPr>
        <w:t>移动互联网市场在中国的飞速发展，为从事开发新程序的科技专家、社交网络营销专家创造了更多工作机会，招聘专家瀚纳仕谈到。我们看到在过去半年多的时间里，中国互联网巨头的移动之争如火如荼。继打车软件争夺之后，近日地图产业又掀起波澜。这些知名应用程序之间的竞争开启了“应用程序之战”。但是对这些互联网巨头，尤其是其招聘部门而言，真正的战争是人才之战。</w:t>
      </w:r>
    </w:p>
    <w:p>
      <w:pPr>
        <w:rPr>
          <w:rFonts w:hint="eastAsia" w:ascii="宋体" w:hAnsi="宋体" w:eastAsia="宋体" w:cs="宋体"/>
          <w:sz w:val="24"/>
          <w:szCs w:val="24"/>
        </w:rPr>
      </w:pPr>
      <w:r>
        <w:rPr>
          <w:rFonts w:hint="eastAsia" w:ascii="宋体" w:hAnsi="宋体" w:eastAsia="宋体" w:cs="宋体"/>
          <w:sz w:val="24"/>
          <w:szCs w:val="24"/>
        </w:rPr>
        <w:t>　　“为了赢得市场份额、赢得更多投资，开发这些应用程序的公司不但需要招聘可以进一步开发和提高应用程序的人才，而且还需要程序推广人员。”瀚纳仕中国区总监兰熙蒙说道。</w:t>
      </w:r>
    </w:p>
    <w:p>
      <w:pPr>
        <w:rPr>
          <w:rFonts w:hint="eastAsia" w:ascii="宋体" w:hAnsi="宋体" w:eastAsia="宋体" w:cs="宋体"/>
          <w:sz w:val="24"/>
          <w:szCs w:val="24"/>
          <w:lang w:val="en-US" w:eastAsia="zh-CN"/>
        </w:rPr>
      </w:pPr>
      <w:r>
        <w:rPr>
          <w:rFonts w:hint="eastAsia" w:ascii="宋体" w:hAnsi="宋体" w:eastAsia="宋体" w:cs="宋体"/>
          <w:sz w:val="24"/>
          <w:szCs w:val="24"/>
        </w:rPr>
        <w:t>　　“这两个领域缺少合适且经验丰富的人才，因此吸引具有相关技能的卓越人才是关键所在。” “现在，精通c语言、c++及objective c专业知识的ios程序开发人员，精通java的安卓系统开发人员，前端工程师，ui、ue及ux领导或者经理，产品经理及开发总监等需求量较大。”</w:t>
      </w:r>
    </w:p>
    <w:p>
      <w:p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IT</w:t>
      </w:r>
      <w:r>
        <w:rPr>
          <w:rFonts w:hint="eastAsia" w:ascii="宋体" w:hAnsi="宋体" w:eastAsia="宋体" w:cs="宋体"/>
          <w:sz w:val="24"/>
          <w:szCs w:val="24"/>
        </w:rPr>
        <w:t xml:space="preserve">行业是一个日新月异的行业，每时每刻都在产生新的思想、新的技术，ＩＴ技术逐渐渗透到各个行业、各个领域，并且逐渐成为人们工作和生活中不可缺少的一部分。而ＩＴ人士为了适应这个行业的特点，必须具备以下四项基本素质，职业才能永葆青春。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第一，逻辑思维活跃。计算机实际上就是逻辑运算，从底层的加法器到全球共享的因特网，都是逻辑运算关系。无论是做一个程序员，还是做一个网络管理员，都要深刻理解程序和网络的逻辑关系。判断自己的逻辑思维能力，可以借助于一些逻辑测试题自己先测试一下，看看自己做这些题时是不是很顺利。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第二，勤于钻研。勤于钻研是</w:t>
      </w:r>
      <w:r>
        <w:rPr>
          <w:rFonts w:hint="eastAsia" w:ascii="宋体" w:hAnsi="宋体" w:eastAsia="宋体" w:cs="宋体"/>
          <w:sz w:val="24"/>
          <w:szCs w:val="24"/>
          <w:lang w:val="en-US" w:eastAsia="zh-CN"/>
        </w:rPr>
        <w:t>IT</w:t>
      </w:r>
      <w:r>
        <w:rPr>
          <w:rFonts w:hint="eastAsia" w:ascii="宋体" w:hAnsi="宋体" w:eastAsia="宋体" w:cs="宋体"/>
          <w:sz w:val="24"/>
          <w:szCs w:val="24"/>
        </w:rPr>
        <w:t>人士的第二个基本素质。搞</w:t>
      </w:r>
      <w:r>
        <w:rPr>
          <w:rFonts w:hint="eastAsia" w:ascii="宋体" w:hAnsi="宋体" w:eastAsia="宋体" w:cs="宋体"/>
          <w:sz w:val="24"/>
          <w:szCs w:val="24"/>
          <w:lang w:val="en-US" w:eastAsia="zh-CN"/>
        </w:rPr>
        <w:t>IT</w:t>
      </w:r>
      <w:r>
        <w:rPr>
          <w:rFonts w:hint="eastAsia" w:ascii="宋体" w:hAnsi="宋体" w:eastAsia="宋体" w:cs="宋体"/>
          <w:sz w:val="24"/>
          <w:szCs w:val="24"/>
        </w:rPr>
        <w:t xml:space="preserve">的人一般对自己所从事的技术都有执着的追求，无论是调试程序还是排除设备故障，有一种不达目的不罢休的韧劲，在计算机前一坐就是十几个小时。但有些人的性格就坐不住，觉得静静的一个人面对屏幕是一种折磨，这样的人最好去从事社会活动，如导游、营销、公关等工作。   </w:t>
      </w:r>
    </w:p>
    <w:p>
      <w:pPr>
        <w:ind w:firstLine="480" w:firstLineChars="200"/>
        <w:rPr>
          <w:rFonts w:hint="eastAsia" w:ascii="宋体" w:hAnsi="宋体" w:eastAsia="宋体" w:cs="宋体"/>
          <w:sz w:val="24"/>
          <w:szCs w:val="24"/>
          <w:lang w:eastAsia="zh-CN"/>
        </w:rPr>
      </w:pPr>
      <w:bookmarkStart w:id="0" w:name="_GoBack"/>
      <w:bookmarkEnd w:id="0"/>
      <w:r>
        <w:rPr>
          <w:rFonts w:hint="eastAsia" w:ascii="宋体" w:hAnsi="宋体" w:eastAsia="宋体" w:cs="宋体"/>
          <w:sz w:val="24"/>
          <w:szCs w:val="24"/>
        </w:rPr>
        <w:t>第三，善于交流。善于交流也是</w:t>
      </w:r>
      <w:r>
        <w:rPr>
          <w:rFonts w:hint="eastAsia" w:ascii="宋体" w:hAnsi="宋体" w:eastAsia="宋体" w:cs="宋体"/>
          <w:sz w:val="24"/>
          <w:szCs w:val="24"/>
          <w:lang w:val="en-US" w:eastAsia="zh-CN"/>
        </w:rPr>
        <w:t>IT</w:t>
      </w:r>
      <w:r>
        <w:rPr>
          <w:rFonts w:hint="eastAsia" w:ascii="宋体" w:hAnsi="宋体" w:eastAsia="宋体" w:cs="宋体"/>
          <w:sz w:val="24"/>
          <w:szCs w:val="24"/>
        </w:rPr>
        <w:t>人才必须具备的素质，因为只有及时交流最新技术，迅速更新自己的知识，才能跟上技术的进步，不至于被淘汰。一个搞</w:t>
      </w:r>
      <w:r>
        <w:rPr>
          <w:rFonts w:hint="eastAsia" w:ascii="宋体" w:hAnsi="宋体" w:eastAsia="宋体" w:cs="宋体"/>
          <w:sz w:val="24"/>
          <w:szCs w:val="24"/>
          <w:lang w:val="en-US" w:eastAsia="zh-CN"/>
        </w:rPr>
        <w:t>IT</w:t>
      </w:r>
      <w:r>
        <w:rPr>
          <w:rFonts w:hint="eastAsia" w:ascii="宋体" w:hAnsi="宋体" w:eastAsia="宋体" w:cs="宋体"/>
          <w:sz w:val="24"/>
          <w:szCs w:val="24"/>
        </w:rPr>
        <w:t xml:space="preserve">的人把自己封闭起来，死死地去钻研某一项技术，等钻研透了，这项技术也过时了。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个人总结作为大学生不断提高自己各方面的技能，对于自己的职业发展非常有好处。提高技能，一方面是社会发展、公司发展的需要，另一方面也是为自己今后更近一步，获得更好的职位做准备。研究结果显示，IT行业从业人员应具备12种职业核心素质：沟通，能力，团队合作，学习能力，责任感，问题解决能力，诚信，主动性，理解能力，应变能力，抗挫抗压能力，踏实，大局观，但是这些职业素养在不同职位所占的比例却不同。我们即将踏入社会，我认为下面这些是刚踏进社会的我们所需要的：</w:t>
      </w:r>
    </w:p>
    <w:p>
      <w:pPr>
        <w:numPr>
          <w:ilvl w:val="0"/>
          <w:numId w:val="1"/>
        </w:numPr>
        <w:ind w:firstLine="420" w:firstLineChars="0"/>
        <w:rPr>
          <w:rFonts w:hint="eastAsia" w:ascii="宋体" w:hAnsi="宋体" w:eastAsia="宋体" w:cs="宋体"/>
          <w:sz w:val="24"/>
          <w:szCs w:val="24"/>
        </w:rPr>
      </w:pPr>
      <w:r>
        <w:rPr>
          <w:rFonts w:hint="eastAsia" w:ascii="宋体" w:hAnsi="宋体" w:eastAsia="宋体" w:cs="宋体"/>
          <w:sz w:val="24"/>
          <w:szCs w:val="24"/>
        </w:rPr>
        <w:t>思想道德素质 </w:t>
      </w:r>
      <w:r>
        <w:rPr>
          <w:rFonts w:hint="eastAsia" w:ascii="宋体" w:hAnsi="宋体" w:eastAsia="宋体" w:cs="宋体"/>
          <w:sz w:val="24"/>
          <w:szCs w:val="24"/>
        </w:rPr>
        <w:br w:type="textWrapping"/>
      </w:r>
      <w:r>
        <w:rPr>
          <w:rFonts w:hint="eastAsia" w:ascii="宋体" w:hAnsi="宋体" w:eastAsia="宋体" w:cs="宋体"/>
          <w:sz w:val="24"/>
          <w:szCs w:val="24"/>
        </w:rPr>
        <w:t>　　思想道德素质是人的综合素质的灵魂，不仅决定一个人的政治方向和行为方式，而且与科学文化、身心、创造审美等素质密切联系，对它们起着主导作用[3]。思想素质解决的是人的理想、信念、作风等问题，它所关注的是社会价值体系的总体建构。道德素质包括职业道德素质和基础文明素质，在大学期间应培养良好的职业道德，无论将来做什么工作，都应热爱自己的本职工作，爱岗敬业，勤业精业。对大学生个体而言，没有正确的思想道德的指导，就没有正确的人生方向，缺少精神力量和道德规范，一个人掌握的知识技能、拥有的能力和智慧都难以正常发挥，有时不仅不能为社会作贡献，反而危害社会。思想道德素质是一个人素质中最根本的部分，这一点是社会所广泛认同的，也是用人单位挑选和考察毕业生的首要条件。诚实为人、勤于敬业、忠于职守，是现代化企业对员工的起码要求，没有良好的职业道德素质必然会被要求严格、目标远大的企业所淘汰。 </w:t>
      </w:r>
      <w:r>
        <w:rPr>
          <w:rFonts w:hint="eastAsia" w:ascii="宋体" w:hAnsi="宋体" w:eastAsia="宋体" w:cs="宋体"/>
          <w:sz w:val="24"/>
          <w:szCs w:val="24"/>
        </w:rPr>
        <w:br w:type="textWrapping"/>
      </w:r>
      <w:r>
        <w:rPr>
          <w:rFonts w:hint="eastAsia" w:ascii="宋体" w:hAnsi="宋体" w:eastAsia="宋体" w:cs="宋体"/>
          <w:sz w:val="24"/>
          <w:szCs w:val="24"/>
        </w:rPr>
        <w:t>　　(二)敬业精神 </w:t>
      </w:r>
      <w:r>
        <w:rPr>
          <w:rFonts w:hint="eastAsia" w:ascii="宋体" w:hAnsi="宋体" w:eastAsia="宋体" w:cs="宋体"/>
          <w:sz w:val="24"/>
          <w:szCs w:val="24"/>
        </w:rPr>
        <w:br w:type="textWrapping"/>
      </w:r>
      <w:r>
        <w:rPr>
          <w:rFonts w:hint="eastAsia" w:ascii="宋体" w:hAnsi="宋体" w:eastAsia="宋体" w:cs="宋体"/>
          <w:sz w:val="24"/>
          <w:szCs w:val="24"/>
        </w:rPr>
        <w:t>　　中华民族历来有“敬业乐群”、“忠于职守”的传统，敬业是中国人民的传统美德。早在春秋时期，孔子就主张人在一生中始终要勤奋、刻苦，为事业尽心尽力。他说过“执事敬”、“事思敬”、“修己以敬”等话。北宋程颐更进一步说：“所谓敬者，主之一谓敬；所谓一者，无适(心不外向)之谓一。”宋朝朱熹说，“敬业”就是“专心致志以事其业”，即用一种恭敬严肃的态度对待自已的工作，认真负责，一心一意，任劳任怨，精益求精。敬业精神是个体以明确的目标选择、朴素的价值观、忘我投入的志趣、认真负责的态度，从事自己的主导活动时表现出的个人品质。简言之，所谓敬业，就是尊重所从事的职业。敬业精神，就是对所从事职业精益求精、一丝不苟的尽职尽责精神。作为当代大学生关键是要深刻理解敬业精神的本质(注：詹姆斯・H・罗宾斯认为：“敬业，就是尊敬、尊崇自己的职业。如果一个人以一种尊敬、虔诚的心灵对待职业，甚至对职业有一种敬畏的态度，他就已经具有敬业精神。但是，他的敬畏心态如果没有上升到敬畏这个冥冥之中的神圣安排，没有上升到视自己职业为天职的高度，那么他的敬业精神就还不彻底、还没有掌握精髓。天职的观念使自己的职业具有了神圣感和使命感，也使自己生命信仰与自己的工作联系在了一起。只有将自己的职业视为自己的生命信仰，那才是真正掌握了敬业的本质。”)。敬业精神有赖于认真和勤奋，认真和勤奋是当代大学生应该具备的品质，也是就业竞争的重要软实力。哪一个企业在选择员工的时候，都会有一些特殊的要求，但唯独在一点上是一致的，那就是都希望自己的员工是一个敬业精神强的人。敬业精神是做好本职工作的重要前提和可靠保障。 </w:t>
      </w:r>
      <w:r>
        <w:rPr>
          <w:rFonts w:hint="eastAsia" w:ascii="宋体" w:hAnsi="宋体" w:eastAsia="宋体" w:cs="宋体"/>
          <w:sz w:val="24"/>
          <w:szCs w:val="24"/>
        </w:rPr>
        <w:br w:type="textWrapping"/>
      </w:r>
      <w:r>
        <w:rPr>
          <w:rFonts w:hint="eastAsia" w:ascii="宋体" w:hAnsi="宋体" w:eastAsia="宋体" w:cs="宋体"/>
          <w:sz w:val="24"/>
          <w:szCs w:val="24"/>
        </w:rPr>
        <w:t>　　(三)团队合作精神 </w:t>
      </w:r>
      <w:r>
        <w:rPr>
          <w:rFonts w:hint="eastAsia" w:ascii="宋体" w:hAnsi="宋体" w:eastAsia="宋体" w:cs="宋体"/>
          <w:sz w:val="24"/>
          <w:szCs w:val="24"/>
        </w:rPr>
        <w:br w:type="textWrapping"/>
      </w:r>
      <w:r>
        <w:rPr>
          <w:rFonts w:hint="eastAsia" w:ascii="宋体" w:hAnsi="宋体" w:eastAsia="宋体" w:cs="宋体"/>
          <w:sz w:val="24"/>
          <w:szCs w:val="24"/>
        </w:rPr>
        <w:t>　　所谓团队，是指互助互利、团结一致为统一目标和标准而坚毅奋斗到底的一群人。团队不仅强调个人的业务成果，更强调团队的整体业绩。古人云：人心齐，泰山移。团队的核心是共同奉献，团队的精髓是共同承诺，共同承诺就是共同承担团队的责任。所谓团队精神，简单来说就是大局意识、协作精神和服务精神的集中体现。团队精神的基础是尊重个人的兴趣和成就。核心是协同合作，最高境界是全体成员的向心力、凝聚力，反映的是个体利益和整体利益的统一，并进而保证组织的高效率运转。团队精神的形成并不要求团队成员牺牲自我，相反，挥洒个性、表现特长保证了成员共同完成任务目标，而明确的协作意愿和协作方式则产生了真正的内心动力。团队精神是组织文化的一部分，良好的管理可以通过合适的组织形态将每个人安排至合适的岗位，充分发挥集体的潜能。如果没有正确的管理文化，没有良好的从业心态和奉献精神，就不会有团队精神。团队精神具有目标导向功能、凝聚功能、激励功能、控制功能，是当今最值得倡导的精神之一，是用人单位最看重的员工品质，是大学生就业不可缺少的素养。 </w:t>
      </w:r>
      <w:r>
        <w:rPr>
          <w:rFonts w:hint="eastAsia" w:ascii="宋体" w:hAnsi="宋体" w:eastAsia="宋体" w:cs="宋体"/>
          <w:sz w:val="24"/>
          <w:szCs w:val="24"/>
        </w:rPr>
        <w:br w:type="textWrapping"/>
      </w:r>
      <w:r>
        <w:rPr>
          <w:rFonts w:hint="eastAsia" w:ascii="宋体" w:hAnsi="宋体" w:eastAsia="宋体" w:cs="宋体"/>
          <w:sz w:val="24"/>
          <w:szCs w:val="24"/>
        </w:rPr>
        <w:t>　　(四)人际沟通能力 </w:t>
      </w:r>
      <w:r>
        <w:rPr>
          <w:rFonts w:hint="eastAsia" w:ascii="宋体" w:hAnsi="宋体" w:eastAsia="宋体" w:cs="宋体"/>
          <w:sz w:val="24"/>
          <w:szCs w:val="24"/>
        </w:rPr>
        <w:br w:type="textWrapping"/>
      </w:r>
      <w:r>
        <w:rPr>
          <w:rFonts w:hint="eastAsia" w:ascii="宋体" w:hAnsi="宋体" w:eastAsia="宋体" w:cs="宋体"/>
          <w:sz w:val="24"/>
          <w:szCs w:val="24"/>
        </w:rPr>
        <w:t>　　沟通是合作的开始，沟通带来理解，理解带来合作，同时，沟通也是一个明确目标、相互激励、协调一致、增强凝聚力的过程。团队中需要进行充分的沟通，在沟通的基础上明确各自的任务和职责，然后才能分工协作，才能把大家的力量形成合力。否则，团队成员只管低头拉车，各走各的路，永远也不会形成团队合力。所以，有效沟通是一切成功的源泉。对于大学生来说，要学会进行有效沟通，可以从四个方面着手：一是必须知道说什么，就是要明确沟通的目的。如果目的不明确，就意味着自己也不知道说什么，自然也不可能让别人明白，就达不到沟通的目的。二是必须知道什么时候说，就是要掌握好沟通的时间。在沟通对象正大汗淋漓地忙于工作时，你要求他与你商量下次聚会的事情，显然不合时宜。所以，要想很好地达到沟通效果，必须掌握好沟通的时间，把握好沟通的火候。三是必须知道对谁说，就是要明确沟通的对象。虽然你说得很好，但你选错了对象，也达不到沟通的目的。四是必须知道怎么说，就是要掌握沟通的方法。你知道应该向谁说、说什么，也知道该什么时候说，但不知道怎么说，仍然难以达到沟通的效果。沟通是要用对方听得懂的语言，包括文字、语调及体态语言，而大学生要学的就是透过对这些沟通语言的观察来有效地使用它们进行沟通。 </w:t>
      </w:r>
      <w:r>
        <w:rPr>
          <w:rFonts w:hint="eastAsia" w:ascii="宋体" w:hAnsi="宋体" w:eastAsia="宋体" w:cs="宋体"/>
          <w:sz w:val="24"/>
          <w:szCs w:val="24"/>
        </w:rPr>
        <w:br w:type="textWrapping"/>
      </w:r>
      <w:r>
        <w:rPr>
          <w:rFonts w:hint="eastAsia" w:ascii="宋体" w:hAnsi="宋体" w:eastAsia="宋体" w:cs="宋体"/>
          <w:sz w:val="24"/>
          <w:szCs w:val="24"/>
        </w:rPr>
        <w:t>　　(五)创新精神 </w:t>
      </w:r>
      <w:r>
        <w:rPr>
          <w:rFonts w:hint="eastAsia" w:ascii="宋体" w:hAnsi="宋体" w:eastAsia="宋体" w:cs="宋体"/>
          <w:sz w:val="24"/>
          <w:szCs w:val="24"/>
        </w:rPr>
        <w:br w:type="textWrapping"/>
      </w:r>
      <w:r>
        <w:rPr>
          <w:rFonts w:hint="eastAsia" w:ascii="宋体" w:hAnsi="宋体" w:eastAsia="宋体" w:cs="宋体"/>
          <w:sz w:val="24"/>
          <w:szCs w:val="24"/>
        </w:rPr>
        <w:t>　　创新精神属于科学精神和科学思想范畴，是进行创新活动必须具备的一些心理特征，包括创新意识、创新兴趣、创新胆量、创新决心，以及相关的思维活动。创新精神是一种勇于抛弃旧思想旧事物、创立新思想新事物的精神。 江泽民指出：“创新是一个民族进步的灵魂，是国家兴旺发达的不竭动力。”创新的关键在人才，人才的成长靠教育。激发创新精神，培养创新能力，从根本上说要从学生抓起，一个国家有没有足够的创新人才储备，有没有持久的创新能力，创新教育是大学生职业指导不可缺少的内容，是以培养创新精神和创新能力为基本价值取向的教育，是通过对大学生施以教育和影响，使他们成为一个个独立的个体，能够善于发现和认识有意义的新知识、新思维、新事物、新方法，掌握基本规律，并具备相应的能力，为将来成为创新人才奠定坚实基础。它把创新作为教育的核心，把培养创新人才作为教育目标。它要求把学生看作是具有创新潜能的创新个体，把学生看作是学习过程中的能动主体，把学生看作活生生的具有丰富个性的人。职业指导就是要使大学生成为创新型人才，即具有创新精神、创新思维、具有鲜明的个性、具有强烈的信息意识和创新能力。 </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有人说，准备的程度决定着你前进的距离，走在最前面的，总是有准备的。不管你是否承认，现在的社会已成为一个处处存在竞争的社会。如何才能让你不被他人替代，唯有你成为不可或缺的人。 </w:t>
      </w:r>
    </w:p>
    <w:p>
      <w:pPr>
        <w:rPr>
          <w:rFonts w:hint="eastAsia" w:ascii="宋体" w:hAnsi="宋体" w:eastAsia="宋体" w:cs="宋体"/>
          <w:sz w:val="24"/>
          <w:szCs w:val="24"/>
          <w:lang w:val="en-US" w:eastAsia="zh-CN"/>
        </w:rPr>
      </w:pPr>
    </w:p>
    <w:p>
      <w:pPr>
        <w:widowControl/>
        <w:jc w:val="left"/>
        <w:rPr>
          <w:rFonts w:hint="eastAsia"/>
          <w:sz w:val="28"/>
          <w:szCs w:val="28"/>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0374B"/>
    <w:multiLevelType w:val="singleLevel"/>
    <w:tmpl w:val="4640374B"/>
    <w:lvl w:ilvl="0" w:tentative="0">
      <w:start w:val="1"/>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161"/>
    <w:rsid w:val="00196292"/>
    <w:rsid w:val="001C4C0C"/>
    <w:rsid w:val="001E0BFA"/>
    <w:rsid w:val="001F1028"/>
    <w:rsid w:val="00271046"/>
    <w:rsid w:val="00292CC8"/>
    <w:rsid w:val="002E1E55"/>
    <w:rsid w:val="00320866"/>
    <w:rsid w:val="00332FBC"/>
    <w:rsid w:val="00354043"/>
    <w:rsid w:val="00361791"/>
    <w:rsid w:val="003B462B"/>
    <w:rsid w:val="003F4761"/>
    <w:rsid w:val="00431C55"/>
    <w:rsid w:val="00497F37"/>
    <w:rsid w:val="004E6905"/>
    <w:rsid w:val="005B5C2A"/>
    <w:rsid w:val="005F0D64"/>
    <w:rsid w:val="00600161"/>
    <w:rsid w:val="006234A1"/>
    <w:rsid w:val="00675F8D"/>
    <w:rsid w:val="00676ECF"/>
    <w:rsid w:val="007734F6"/>
    <w:rsid w:val="007C0E84"/>
    <w:rsid w:val="007F42F4"/>
    <w:rsid w:val="008411ED"/>
    <w:rsid w:val="008D4817"/>
    <w:rsid w:val="00A355EA"/>
    <w:rsid w:val="00A50B4D"/>
    <w:rsid w:val="00AC40DA"/>
    <w:rsid w:val="00B0073E"/>
    <w:rsid w:val="00B9518C"/>
    <w:rsid w:val="00BD221A"/>
    <w:rsid w:val="00BD5EE2"/>
    <w:rsid w:val="00CD24DC"/>
    <w:rsid w:val="00CD5BE6"/>
    <w:rsid w:val="00DB3132"/>
    <w:rsid w:val="00E517D9"/>
    <w:rsid w:val="00E657CD"/>
    <w:rsid w:val="00F03A93"/>
    <w:rsid w:val="00F4536A"/>
    <w:rsid w:val="00F721B7"/>
    <w:rsid w:val="00F7618C"/>
    <w:rsid w:val="022C64E7"/>
    <w:rsid w:val="1B354EB5"/>
    <w:rsid w:val="272C3109"/>
    <w:rsid w:val="5C092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1"/>
    <w:semiHidden/>
    <w:unhideWhenUsed/>
    <w:uiPriority w:val="99"/>
    <w:rPr>
      <w:sz w:val="18"/>
      <w:szCs w:val="18"/>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批注框文本 字符"/>
    <w:basedOn w:val="7"/>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Pages>
  <Words>39</Words>
  <Characters>226</Characters>
  <Lines>1</Lines>
  <Paragraphs>1</Paragraphs>
  <TotalTime>2</TotalTime>
  <ScaleCrop>false</ScaleCrop>
  <LinksUpToDate>false</LinksUpToDate>
  <CharactersWithSpaces>264</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2018-12-28T08:21:00Z</dcterms:created>
  <dc:creator>admin</dc:creator>
  <cp:lastModifiedBy>jhl</cp:lastModifiedBy>
  <dcterms:modified xsi:type="dcterms:W3CDTF">2019-01-01T10:48:48Z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