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- 68% of customer defection takes place because customers feel poorly treated.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 - It can cost five times more to buy new customers than retain existing ones.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>- 1% cut in customer service problems could generate an extra $16m in profits for a medium-sized company over 5 years.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Why customers quit: </w:t>
      </w:r>
      <w:r w:rsidRPr="00ED1519">
        <w:rPr>
          <w:rFonts w:asciiTheme="minorHAnsi" w:hAnsiTheme="minorHAnsi"/>
        </w:rPr>
        <w:br/>
        <w:t xml:space="preserve">   1% die</w:t>
      </w:r>
      <w:r w:rsidRPr="00ED1519">
        <w:rPr>
          <w:rFonts w:asciiTheme="minorHAnsi" w:hAnsiTheme="minorHAnsi"/>
        </w:rPr>
        <w:br/>
        <w:t xml:space="preserve">   3% move away</w:t>
      </w:r>
      <w:r w:rsidRPr="00ED1519">
        <w:rPr>
          <w:rFonts w:asciiTheme="minorHAnsi" w:hAnsiTheme="minorHAnsi"/>
        </w:rPr>
        <w:br/>
        <w:t xml:space="preserve">   68% quit because of an attitude of indifference towards the customer by the   </w:t>
      </w:r>
      <w:r w:rsidRPr="00ED1519">
        <w:rPr>
          <w:rFonts w:asciiTheme="minorHAnsi" w:hAnsiTheme="minorHAnsi"/>
        </w:rPr>
        <w:br/>
        <w:t xml:space="preserve">   staff.</w:t>
      </w:r>
      <w:r w:rsidRPr="00ED1519">
        <w:rPr>
          <w:rFonts w:asciiTheme="minorHAnsi" w:hAnsiTheme="minorHAnsi"/>
        </w:rPr>
        <w:br/>
        <w:t xml:space="preserve">   14 % are dissatisfied with the product.</w:t>
      </w:r>
      <w:r w:rsidRPr="00ED1519">
        <w:rPr>
          <w:rFonts w:asciiTheme="minorHAnsi" w:hAnsiTheme="minorHAnsi"/>
        </w:rPr>
        <w:br/>
        <w:t xml:space="preserve">   9% leave because of competitive reasons.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For every customer who bothers to complain, 26 other customers remain silent.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It takes 12 positive service incidents to make up for 1 negative incident.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The average "wronged customer" will tell 8-l6 people about it. Over 20% will tell more than 20.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- 91% of unhappy customers will not willingly do business with you again.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- 70% of complaining customers will do business with you again if you resolve the complaint in their favor.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- 95% of complaining customers will do business with you again if you resolve the complaint instantly.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Reducing customer defections can boost profits by 25-85%. In 73% of cases, the organization made no attempt to persuade dissatisfied customers to stay; even though 35% said that a simple apology would have prevented them from moving to the competition.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- 80% of complaints received by an organization are likely to have poor communication as their root cause, either with the customer or within the organization itself.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- 56%-70% of the customers who complain to you will do business with you again if you resolve their problem. If they feel you acted quickly and to their satisfaction, up to 96% will do business with you again, and they will probably refer other people to you.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A </w:t>
      </w:r>
      <w:proofErr w:type="gramStart"/>
      <w:r w:rsidRPr="00ED1519">
        <w:rPr>
          <w:rFonts w:asciiTheme="minorHAnsi" w:hAnsiTheme="minorHAnsi"/>
        </w:rPr>
        <w:t>dissatisfied</w:t>
      </w:r>
      <w:proofErr w:type="gramEnd"/>
      <w:r w:rsidRPr="00ED1519">
        <w:rPr>
          <w:rFonts w:asciiTheme="minorHAnsi" w:hAnsiTheme="minorHAnsi"/>
        </w:rPr>
        <w:t xml:space="preserve"> customer will tell 9-15 people about it. And approximately 13% of your </w:t>
      </w:r>
      <w:proofErr w:type="gramStart"/>
      <w:r w:rsidRPr="00ED1519">
        <w:rPr>
          <w:rFonts w:asciiTheme="minorHAnsi" w:hAnsiTheme="minorHAnsi"/>
        </w:rPr>
        <w:t>dissatisfied</w:t>
      </w:r>
      <w:proofErr w:type="gramEnd"/>
      <w:r w:rsidRPr="00ED1519">
        <w:rPr>
          <w:rFonts w:asciiTheme="minorHAnsi" w:hAnsiTheme="minorHAnsi"/>
        </w:rPr>
        <w:t xml:space="preserve"> customers will tell more than 20 people about their problem.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lastRenderedPageBreak/>
        <w:t xml:space="preserve">- Happy customers who have their problems resolved will tell 4-6 people about their positive experience.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It costs five to six times as much to get a new (first time) customer as it does to keep a current one.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Customer loyalty can be worth up to 10 times as much as a single purchase.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It costs 6 times more to attract a new customer than it does to keep an old one.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Customer loyalty is, in most cases worth 10 times the price of a single purchase.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A typical business hears from only about 4% of its </w:t>
      </w:r>
      <w:proofErr w:type="gramStart"/>
      <w:r w:rsidRPr="00ED1519">
        <w:rPr>
          <w:rFonts w:asciiTheme="minorHAnsi" w:hAnsiTheme="minorHAnsi"/>
        </w:rPr>
        <w:t>dissatisfied</w:t>
      </w:r>
      <w:proofErr w:type="gramEnd"/>
      <w:r w:rsidRPr="00ED1519">
        <w:rPr>
          <w:rFonts w:asciiTheme="minorHAnsi" w:hAnsiTheme="minorHAnsi"/>
        </w:rPr>
        <w:t xml:space="preserve"> customers. 96% just go away and 91% will never come back.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- 13% of the people who have service problems tell 20 others.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It takes 12 positive service incidents to make up for one negative incident. </w:t>
      </w:r>
    </w:p>
    <w:p w:rsidR="006E22B7" w:rsidRPr="00ED1519" w:rsidRDefault="006E22B7" w:rsidP="006E22B7">
      <w:pPr>
        <w:pStyle w:val="articletext"/>
        <w:rPr>
          <w:rFonts w:asciiTheme="minorHAnsi" w:hAnsiTheme="minorHAnsi"/>
        </w:rPr>
      </w:pPr>
      <w:r w:rsidRPr="00ED1519">
        <w:rPr>
          <w:rFonts w:asciiTheme="minorHAnsi" w:hAnsiTheme="minorHAnsi"/>
        </w:rPr>
        <w:t xml:space="preserve">- 7 out of 10 customers will do business with you again if you resolve the complaint in their favor. </w:t>
      </w:r>
    </w:p>
    <w:p w:rsidR="00DC02C8" w:rsidRPr="00ED1519" w:rsidRDefault="000F7798">
      <w:pPr>
        <w:rPr>
          <w:sz w:val="24"/>
          <w:szCs w:val="24"/>
        </w:rPr>
      </w:pPr>
    </w:p>
    <w:sectPr w:rsidR="00DC02C8" w:rsidRPr="00ED1519" w:rsidSect="0068712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7798" w:rsidRDefault="000F7798" w:rsidP="006E22B7">
      <w:pPr>
        <w:spacing w:after="0" w:line="240" w:lineRule="auto"/>
      </w:pPr>
      <w:r>
        <w:separator/>
      </w:r>
    </w:p>
  </w:endnote>
  <w:endnote w:type="continuationSeparator" w:id="0">
    <w:p w:rsidR="000F7798" w:rsidRDefault="000F7798" w:rsidP="006E2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7798" w:rsidRDefault="000F7798" w:rsidP="006E22B7">
      <w:pPr>
        <w:spacing w:after="0" w:line="240" w:lineRule="auto"/>
      </w:pPr>
      <w:r>
        <w:separator/>
      </w:r>
    </w:p>
  </w:footnote>
  <w:footnote w:type="continuationSeparator" w:id="0">
    <w:p w:rsidR="000F7798" w:rsidRDefault="000F7798" w:rsidP="006E2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22B7" w:rsidRPr="00ED1519" w:rsidRDefault="00ED1519" w:rsidP="006E22B7">
    <w:pPr>
      <w:pStyle w:val="Header"/>
      <w:jc w:val="center"/>
      <w:rPr>
        <w:b/>
        <w:sz w:val="24"/>
        <w:szCs w:val="24"/>
      </w:rPr>
    </w:pPr>
    <w:r w:rsidRPr="00ED1519">
      <w:rPr>
        <w:b/>
        <w:sz w:val="24"/>
        <w:szCs w:val="24"/>
      </w:rPr>
      <w:t xml:space="preserve">Sales Training:  </w:t>
    </w:r>
    <w:r w:rsidR="006E22B7" w:rsidRPr="00ED1519">
      <w:rPr>
        <w:b/>
        <w:sz w:val="24"/>
        <w:szCs w:val="24"/>
      </w:rPr>
      <w:t>Customer Service Facts</w:t>
    </w:r>
  </w:p>
  <w:p w:rsidR="006E22B7" w:rsidRDefault="006E22B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E22B7"/>
    <w:rsid w:val="000F7798"/>
    <w:rsid w:val="001C5515"/>
    <w:rsid w:val="0066781E"/>
    <w:rsid w:val="00687122"/>
    <w:rsid w:val="006E22B7"/>
    <w:rsid w:val="008C542D"/>
    <w:rsid w:val="00C50767"/>
    <w:rsid w:val="00ED1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71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ticletext">
    <w:name w:val="articletext"/>
    <w:basedOn w:val="Normal"/>
    <w:rsid w:val="006E2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E2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2B7"/>
  </w:style>
  <w:style w:type="paragraph" w:styleId="Footer">
    <w:name w:val="footer"/>
    <w:basedOn w:val="Normal"/>
    <w:link w:val="FooterChar"/>
    <w:uiPriority w:val="99"/>
    <w:semiHidden/>
    <w:unhideWhenUsed/>
    <w:rsid w:val="006E2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22B7"/>
  </w:style>
  <w:style w:type="paragraph" w:styleId="BalloonText">
    <w:name w:val="Balloon Text"/>
    <w:basedOn w:val="Normal"/>
    <w:link w:val="BalloonTextChar"/>
    <w:uiPriority w:val="99"/>
    <w:semiHidden/>
    <w:unhideWhenUsed/>
    <w:rsid w:val="006E2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2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03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407</Words>
  <Characters>2325</Characters>
  <Application>Microsoft Office Word</Application>
  <DocSecurity>0</DocSecurity>
  <Lines>19</Lines>
  <Paragraphs>5</Paragraphs>
  <ScaleCrop>false</ScaleCrop>
  <Company>Radiant Systems, INC</Company>
  <LinksUpToDate>false</LinksUpToDate>
  <CharactersWithSpaces>2727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Radiant Systems, INC</dc:creator>
  <cp:keywords/>
  <dc:description/>
  <cp:lastModifiedBy>Radiant Systems, INC</cp:lastModifiedBy>
  <cp:revision>2</cp:revision>
  <dcterms:created xsi:type="dcterms:W3CDTF">2013-05-30T16:46:00Z</dcterms:created>
  <dcterms:modified xsi:type="dcterms:W3CDTF">2013-06-27T16:05:00Z</dcterms:modified>
</cp:coreProperties>
</file>