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0FE1" w14:textId="0D61122F" w:rsidR="00731161" w:rsidRDefault="00731161">
      <w:pPr>
        <w:rPr>
          <w:b/>
          <w:bCs/>
        </w:rPr>
      </w:pPr>
      <w:r>
        <w:rPr>
          <w:b/>
          <w:bCs/>
        </w:rPr>
        <w:t>Data distributions</w:t>
      </w:r>
      <w:r w:rsidR="008B2DD7">
        <w:rPr>
          <w:b/>
          <w:bCs/>
        </w:rPr>
        <w:t xml:space="preserve"> of key pools</w:t>
      </w:r>
    </w:p>
    <w:p w14:paraId="41663A14" w14:textId="09CEEC88" w:rsidR="00731161" w:rsidRDefault="00731161">
      <w:pPr>
        <w:rPr>
          <w:b/>
          <w:bCs/>
        </w:rPr>
      </w:pPr>
    </w:p>
    <w:p w14:paraId="6254DA05" w14:textId="1A0F23D3" w:rsidR="00731161" w:rsidRDefault="00E766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DE0262" wp14:editId="5003FEFF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3D79" w14:textId="77777777" w:rsidR="00731161" w:rsidRDefault="00731161">
      <w:pPr>
        <w:rPr>
          <w:b/>
          <w:bCs/>
        </w:rPr>
      </w:pPr>
    </w:p>
    <w:p w14:paraId="1E64A0B5" w14:textId="3053EC3A" w:rsidR="0080609A" w:rsidRPr="002B7849" w:rsidRDefault="002B7849">
      <w:pPr>
        <w:rPr>
          <w:b/>
          <w:bCs/>
        </w:rPr>
      </w:pPr>
      <w:r w:rsidRPr="002B7849">
        <w:rPr>
          <w:b/>
          <w:bCs/>
        </w:rPr>
        <w:t>Soil feedbacks to plant N</w:t>
      </w:r>
    </w:p>
    <w:p w14:paraId="020D8DAF" w14:textId="445A526E" w:rsidR="002B7849" w:rsidRDefault="002B7849"/>
    <w:p w14:paraId="58191EF9" w14:textId="6F9C4B29" w:rsidR="00E766B2" w:rsidRDefault="00E947B9">
      <w:r w:rsidRPr="00E947B9">
        <w:rPr>
          <w:i/>
          <w:iCs/>
        </w:rPr>
        <w:t>Plant relationships with total N</w:t>
      </w:r>
      <w:r>
        <w:rPr>
          <w:i/>
          <w:iCs/>
        </w:rPr>
        <w:t xml:space="preserve"> </w:t>
      </w:r>
      <w:r>
        <w:t>(site averages)</w:t>
      </w:r>
    </w:p>
    <w:p w14:paraId="59FC4813" w14:textId="3E65D532" w:rsidR="00E947B9" w:rsidRDefault="00E947B9"/>
    <w:p w14:paraId="63B0C643" w14:textId="016CD549" w:rsidR="00E947B9" w:rsidRDefault="00E947B9">
      <w:r>
        <w:t xml:space="preserve">-Overall weak relationship </w:t>
      </w:r>
      <w:r w:rsidR="008B2DD7">
        <w:t>between both</w:t>
      </w:r>
      <w:r>
        <w:t xml:space="preserve"> % leaf and </w:t>
      </w:r>
      <w:r w:rsidR="008B2DD7">
        <w:t xml:space="preserve">% </w:t>
      </w:r>
      <w:r>
        <w:t xml:space="preserve">root N with </w:t>
      </w:r>
      <w:r w:rsidRPr="00E947B9">
        <w:rPr>
          <w:i/>
          <w:iCs/>
        </w:rPr>
        <w:t xml:space="preserve">total </w:t>
      </w:r>
      <w:r w:rsidR="008B2DD7">
        <w:rPr>
          <w:i/>
          <w:iCs/>
        </w:rPr>
        <w:t xml:space="preserve">% </w:t>
      </w:r>
      <w:r>
        <w:t>soil nitrogen. Including or removing high soil N values (abo</w:t>
      </w:r>
      <w:r w:rsidR="008B2DD7">
        <w:t>v</w:t>
      </w:r>
      <w:r>
        <w:t>e 1%) did not qualitatively change the results.</w:t>
      </w:r>
    </w:p>
    <w:p w14:paraId="59A91267" w14:textId="4633DEF2" w:rsidR="00E947B9" w:rsidRDefault="00E947B9"/>
    <w:p w14:paraId="52A3ACA3" w14:textId="739140C2" w:rsidR="00E947B9" w:rsidRDefault="00E947B9" w:rsidP="00E947B9">
      <w:r w:rsidRPr="00E947B9">
        <w:rPr>
          <w:i/>
          <w:iCs/>
        </w:rPr>
        <w:t xml:space="preserve">Plant relationships with </w:t>
      </w:r>
      <w:r>
        <w:rPr>
          <w:i/>
          <w:iCs/>
        </w:rPr>
        <w:t xml:space="preserve">inorganic </w:t>
      </w:r>
      <w:r w:rsidRPr="00E947B9">
        <w:rPr>
          <w:i/>
          <w:iCs/>
        </w:rPr>
        <w:t>N</w:t>
      </w:r>
      <w:r>
        <w:rPr>
          <w:i/>
          <w:iCs/>
        </w:rPr>
        <w:t xml:space="preserve"> </w:t>
      </w:r>
      <w:r>
        <w:t>(site averages)</w:t>
      </w:r>
    </w:p>
    <w:p w14:paraId="4EFCC879" w14:textId="266E40C6" w:rsidR="00E947B9" w:rsidRDefault="00E947B9"/>
    <w:p w14:paraId="6EB7ADCA" w14:textId="66AC5503" w:rsidR="00E947B9" w:rsidRDefault="00E947B9">
      <w:r>
        <w:lastRenderedPageBreak/>
        <w:t>-</w:t>
      </w:r>
      <w:r w:rsidR="008E4A65">
        <w:t xml:space="preserve">no clear relationship of </w:t>
      </w:r>
      <w:r w:rsidR="008B2DD7">
        <w:t>% inorganic</w:t>
      </w:r>
      <w:r w:rsidR="008E4A65">
        <w:t xml:space="preserve"> soil N with</w:t>
      </w:r>
      <w:r w:rsidR="008B2DD7">
        <w:t xml:space="preserve"> %</w:t>
      </w:r>
      <w:r w:rsidR="008E4A65">
        <w:t xml:space="preserve"> foliar N. However, there was a clear/significant relationship with total soil N and % root N</w:t>
      </w:r>
      <w:r w:rsidR="008B2DD7">
        <w:t xml:space="preserve">; % inorganic </w:t>
      </w:r>
      <w:r w:rsidR="008E4A65">
        <w:t xml:space="preserve">soil N explained ~25% of cross-site variation in </w:t>
      </w:r>
      <w:r w:rsidR="008B2DD7">
        <w:t xml:space="preserve">% </w:t>
      </w:r>
      <w:r w:rsidR="008E4A65">
        <w:t xml:space="preserve">root N. Similarly, the was a significant relationship between </w:t>
      </w:r>
      <w:r w:rsidR="008B2DD7">
        <w:t xml:space="preserve">% </w:t>
      </w:r>
      <w:r w:rsidR="008E4A65">
        <w:t xml:space="preserve">root </w:t>
      </w:r>
      <w:r w:rsidR="008B2DD7">
        <w:t xml:space="preserve">N </w:t>
      </w:r>
      <w:r w:rsidR="008E4A65">
        <w:t xml:space="preserve">and </w:t>
      </w:r>
      <w:r w:rsidR="008B2DD7">
        <w:t xml:space="preserve">% </w:t>
      </w:r>
      <w:r w:rsidR="008E4A65">
        <w:t xml:space="preserve">plant N; </w:t>
      </w:r>
      <w:r w:rsidR="008B2DD7">
        <w:t xml:space="preserve">% </w:t>
      </w:r>
      <w:r w:rsidR="008E4A65">
        <w:t xml:space="preserve">root N explained 26% of variation in </w:t>
      </w:r>
      <w:r w:rsidR="008B2DD7">
        <w:t>%</w:t>
      </w:r>
      <w:r w:rsidR="008E4A65">
        <w:t xml:space="preserve"> foliar N. This indicates plant available N is a better indicator of root N but not leaf N, however, leaf N is</w:t>
      </w:r>
      <w:r w:rsidR="008B2DD7">
        <w:t xml:space="preserve"> clearly</w:t>
      </w:r>
      <w:r w:rsidR="008E4A65">
        <w:t xml:space="preserve"> </w:t>
      </w:r>
      <w:r w:rsidR="008B2DD7">
        <w:t>integrated with</w:t>
      </w:r>
      <w:r w:rsidR="008E4A65">
        <w:t xml:space="preserve"> root</w:t>
      </w:r>
      <w:r w:rsidR="008B2DD7">
        <w:t xml:space="preserve"> N</w:t>
      </w:r>
      <w:r w:rsidR="008E4A65">
        <w:t>. Thus, the relationship between inorganic soil</w:t>
      </w:r>
      <w:r w:rsidR="008B2DD7">
        <w:t xml:space="preserve"> N</w:t>
      </w:r>
      <w:r w:rsidR="008E4A65">
        <w:t xml:space="preserve"> and leaf N is mediated by root N/acquisition (I think this is a fair interpretation</w:t>
      </w:r>
      <w:r w:rsidR="008B2DD7">
        <w:t>…</w:t>
      </w:r>
      <w:r w:rsidR="008E4A65">
        <w:t>?).</w:t>
      </w:r>
    </w:p>
    <w:p w14:paraId="0C15047A" w14:textId="019E0476" w:rsidR="008E4A65" w:rsidRDefault="00C07788">
      <w:r>
        <w:rPr>
          <w:noProof/>
        </w:rPr>
        <w:drawing>
          <wp:anchor distT="0" distB="0" distL="114300" distR="114300" simplePos="0" relativeHeight="251659264" behindDoc="0" locked="0" layoutInCell="1" allowOverlap="1" wp14:anchorId="22423A9A" wp14:editId="53030029">
            <wp:simplePos x="0" y="0"/>
            <wp:positionH relativeFrom="column">
              <wp:posOffset>-90616</wp:posOffset>
            </wp:positionH>
            <wp:positionV relativeFrom="paragraph">
              <wp:posOffset>254772</wp:posOffset>
            </wp:positionV>
            <wp:extent cx="5943600" cy="5943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C0ED7" w14:textId="62CA2FD1" w:rsidR="008E4A65" w:rsidRDefault="008E4A65"/>
    <w:p w14:paraId="1C00948D" w14:textId="17F3C8F8" w:rsidR="00E947B9" w:rsidRDefault="00E947B9"/>
    <w:p w14:paraId="516E1F07" w14:textId="31474F17" w:rsidR="00E947B9" w:rsidRPr="00E947B9" w:rsidRDefault="00E947B9"/>
    <w:p w14:paraId="52DB5F00" w14:textId="3A5D3D69" w:rsidR="00E947B9" w:rsidRDefault="00E947B9"/>
    <w:p w14:paraId="68A5DDB2" w14:textId="261DC4F6" w:rsidR="00E947B9" w:rsidRDefault="00E947B9"/>
    <w:p w14:paraId="5F19DDA5" w14:textId="6CECAE3F" w:rsidR="00C07788" w:rsidRDefault="00C07788"/>
    <w:p w14:paraId="4EE59E3F" w14:textId="7B950422" w:rsidR="00C07788" w:rsidRDefault="00C07788">
      <w:r>
        <w:rPr>
          <w:noProof/>
        </w:rPr>
        <w:drawing>
          <wp:inline distT="0" distB="0" distL="0" distR="0" wp14:anchorId="1ECC89B6" wp14:editId="5559ACAC">
            <wp:extent cx="54864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23E0" w14:textId="77777777" w:rsidR="00E947B9" w:rsidRDefault="00E947B9"/>
    <w:p w14:paraId="0BF55109" w14:textId="6E5A0770" w:rsidR="00E766B2" w:rsidRDefault="00C07788">
      <w:pPr>
        <w:rPr>
          <w:i/>
          <w:iCs/>
        </w:rPr>
      </w:pPr>
      <w:r w:rsidRPr="00C07788">
        <w:rPr>
          <w:i/>
          <w:iCs/>
        </w:rPr>
        <w:t xml:space="preserve">Does taking a stochiometric approach </w:t>
      </w:r>
      <w:r w:rsidR="008B2DD7">
        <w:rPr>
          <w:i/>
          <w:iCs/>
        </w:rPr>
        <w:t>change</w:t>
      </w:r>
      <w:r w:rsidRPr="00C07788">
        <w:rPr>
          <w:i/>
          <w:iCs/>
        </w:rPr>
        <w:t xml:space="preserve"> things?</w:t>
      </w:r>
    </w:p>
    <w:p w14:paraId="4B32A509" w14:textId="70F232DE" w:rsidR="00C07788" w:rsidRDefault="00C07788">
      <w:pPr>
        <w:rPr>
          <w:i/>
          <w:iCs/>
        </w:rPr>
      </w:pPr>
    </w:p>
    <w:p w14:paraId="16965E5F" w14:textId="5A883982" w:rsidR="00C07788" w:rsidRDefault="00162111">
      <w:r>
        <w:t xml:space="preserve">Putting things in terms of </w:t>
      </w:r>
      <w:proofErr w:type="gramStart"/>
      <w:r>
        <w:t>C:N</w:t>
      </w:r>
      <w:proofErr w:type="gramEnd"/>
      <w:r>
        <w:t xml:space="preserve"> </w:t>
      </w:r>
      <w:r w:rsidR="008B2DD7">
        <w:t xml:space="preserve">strengthens these relationships </w:t>
      </w:r>
      <w:r>
        <w:t xml:space="preserve">a lot! We can explain 66% of leaf </w:t>
      </w:r>
      <w:proofErr w:type="gramStart"/>
      <w:r>
        <w:t>C:N</w:t>
      </w:r>
      <w:proofErr w:type="gramEnd"/>
      <w:r>
        <w:t xml:space="preserve"> </w:t>
      </w:r>
      <w:r w:rsidR="002C2C3D">
        <w:t xml:space="preserve">just </w:t>
      </w:r>
      <w:r>
        <w:t xml:space="preserve">with total soil C:N, and nearly 50% of root C:N with </w:t>
      </w:r>
      <w:r w:rsidR="002C2C3D">
        <w:t xml:space="preserve">total </w:t>
      </w:r>
      <w:r>
        <w:t>soil C:N. This highlights the importance of putting these relationship</w:t>
      </w:r>
      <w:r w:rsidR="002C2C3D">
        <w:t>s</w:t>
      </w:r>
      <w:r>
        <w:t xml:space="preserve"> in a stoichiometric framework.</w:t>
      </w:r>
    </w:p>
    <w:p w14:paraId="02E87E23" w14:textId="2C3BC887" w:rsidR="00162111" w:rsidRDefault="00162111"/>
    <w:p w14:paraId="3AAB563C" w14:textId="05D34D4C" w:rsidR="00C07788" w:rsidRDefault="00162111">
      <w:r>
        <w:rPr>
          <w:noProof/>
        </w:rPr>
        <w:lastRenderedPageBreak/>
        <w:drawing>
          <wp:inline distT="0" distB="0" distL="0" distR="0" wp14:anchorId="719926DF" wp14:editId="09E3DE49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C48" w14:textId="0767AE82" w:rsidR="00162111" w:rsidRDefault="00162111"/>
    <w:p w14:paraId="2F9E551E" w14:textId="79C49322" w:rsidR="00162111" w:rsidRDefault="00162111">
      <w:r>
        <w:t>Mixed effects models</w:t>
      </w:r>
    </w:p>
    <w:p w14:paraId="054D8AF2" w14:textId="0AD828AE" w:rsidR="00162111" w:rsidRDefault="00162111"/>
    <w:p w14:paraId="75C9E989" w14:textId="6B5FCB0E" w:rsidR="006B1482" w:rsidRDefault="00A27185">
      <w:r>
        <w:t xml:space="preserve">Having established the importance of putting things in terms of </w:t>
      </w:r>
      <w:proofErr w:type="gramStart"/>
      <w:r>
        <w:t>C:N</w:t>
      </w:r>
      <w:proofErr w:type="gramEnd"/>
      <w:r>
        <w:t xml:space="preserve">, I focus the mixed effects </w:t>
      </w:r>
      <w:r w:rsidR="00D513FA">
        <w:t xml:space="preserve">models </w:t>
      </w:r>
      <w:r>
        <w:t>on leaf and root C:N</w:t>
      </w:r>
      <w:r w:rsidR="00D513FA">
        <w:t xml:space="preserve"> with total C:N</w:t>
      </w:r>
      <w:r>
        <w:t xml:space="preserve">. The main effects were </w:t>
      </w:r>
      <w:r w:rsidR="00D513FA">
        <w:t xml:space="preserve">total </w:t>
      </w:r>
      <w:r>
        <w:t xml:space="preserve">soil </w:t>
      </w:r>
      <w:proofErr w:type="gramStart"/>
      <w:r>
        <w:t>C:N</w:t>
      </w:r>
      <w:proofErr w:type="gramEnd"/>
      <w:r>
        <w:t>, aridity (VPD), and vegetation type (woody versus herbaceous)</w:t>
      </w:r>
      <w:r w:rsidR="00D513FA">
        <w:t>.</w:t>
      </w:r>
      <w:r>
        <w:t xml:space="preserve"> </w:t>
      </w:r>
      <w:r w:rsidR="00D513FA">
        <w:t>S</w:t>
      </w:r>
      <w:r>
        <w:t>ite was the random effect. Including soil texture seemed to cut the data down quite a bit, so I left it out</w:t>
      </w:r>
      <w:r w:rsidR="00D513FA">
        <w:t>, since these LMEs are data hungry</w:t>
      </w:r>
      <w:r>
        <w:t xml:space="preserve">. </w:t>
      </w:r>
      <w:r w:rsidR="005C0FCA">
        <w:t xml:space="preserve">In both models, the majority of variance in leaf or root </w:t>
      </w:r>
      <w:proofErr w:type="gramStart"/>
      <w:r w:rsidR="005C0FCA">
        <w:t>C:N</w:t>
      </w:r>
      <w:proofErr w:type="gramEnd"/>
      <w:r w:rsidR="005C0FCA">
        <w:t xml:space="preserve"> could be attributed to site-based random effect (high</w:t>
      </w:r>
      <w:r w:rsidR="00FC41FE">
        <w:t>er</w:t>
      </w:r>
      <w:r w:rsidR="005C0FCA">
        <w:t xml:space="preserve"> conditional R-squared)</w:t>
      </w:r>
      <w:r w:rsidR="00FC41FE">
        <w:t xml:space="preserve">. Thus, LMEs tended to have lower AICs than LMs (with no random effects). </w:t>
      </w:r>
      <w:r w:rsidR="00D513FA">
        <w:t>Qualitatively</w:t>
      </w:r>
      <w:r w:rsidR="00FC41FE">
        <w:t xml:space="preserve"> similar results were found for</w:t>
      </w:r>
      <w:r w:rsidR="00D513FA">
        <w:t xml:space="preserve"> models that did not put pools in </w:t>
      </w:r>
      <w:proofErr w:type="gramStart"/>
      <w:r w:rsidR="00D513FA">
        <w:t>C:N</w:t>
      </w:r>
      <w:proofErr w:type="gramEnd"/>
      <w:r w:rsidR="00D513FA">
        <w:t xml:space="preserve"> and when</w:t>
      </w:r>
      <w:r w:rsidR="00FC41FE">
        <w:t xml:space="preserve"> </w:t>
      </w:r>
      <w:r w:rsidR="00D513FA">
        <w:t xml:space="preserve">considering </w:t>
      </w:r>
      <w:r w:rsidR="00FC41FE">
        <w:t>inorganic soil N</w:t>
      </w:r>
      <w:r w:rsidR="00D513FA">
        <w:t>.</w:t>
      </w:r>
    </w:p>
    <w:p w14:paraId="38C1967B" w14:textId="77777777" w:rsidR="005C0FCA" w:rsidRPr="006B1482" w:rsidRDefault="005C0FCA">
      <w:pPr>
        <w:rPr>
          <w:i/>
          <w:iCs/>
        </w:rPr>
      </w:pPr>
    </w:p>
    <w:p w14:paraId="147B38E2" w14:textId="77777777" w:rsidR="00D513FA" w:rsidRPr="002B7849" w:rsidRDefault="00D513FA" w:rsidP="00D513FA">
      <w:pPr>
        <w:rPr>
          <w:b/>
          <w:bCs/>
        </w:rPr>
      </w:pPr>
      <w:r w:rsidRPr="002B7849">
        <w:rPr>
          <w:b/>
          <w:bCs/>
        </w:rPr>
        <w:t>Plant feedbacks to soil N</w:t>
      </w:r>
    </w:p>
    <w:p w14:paraId="56420094" w14:textId="77777777" w:rsidR="00D513FA" w:rsidRDefault="00D513FA" w:rsidP="00D513FA"/>
    <w:p w14:paraId="3D1D1CBC" w14:textId="77777777" w:rsidR="00D513FA" w:rsidRPr="006B1482" w:rsidRDefault="00D513FA" w:rsidP="00D513FA">
      <w:pPr>
        <w:rPr>
          <w:i/>
          <w:iCs/>
        </w:rPr>
      </w:pPr>
      <w:r>
        <w:rPr>
          <w:i/>
          <w:iCs/>
        </w:rPr>
        <w:t>Litter and soil N</w:t>
      </w:r>
    </w:p>
    <w:p w14:paraId="20E43283" w14:textId="77777777" w:rsidR="00D513FA" w:rsidRDefault="00D513FA" w:rsidP="00D513FA"/>
    <w:p w14:paraId="6D7299BD" w14:textId="55A29150" w:rsidR="00D513FA" w:rsidRDefault="00D513FA" w:rsidP="00D513FA">
      <w:r>
        <w:t>Cross-site relationship of % litter N and % total soil N</w:t>
      </w:r>
      <w:r>
        <w:t xml:space="preserve"> where</w:t>
      </w:r>
      <w:r>
        <w:t xml:space="preserve"> significant (r-squared = 0.2). HOWEVER, this </w:t>
      </w:r>
      <w:r>
        <w:t>was</w:t>
      </w:r>
      <w:r>
        <w:t xml:space="preserve"> driven mostly by </w:t>
      </w:r>
      <w:r>
        <w:t xml:space="preserve">one </w:t>
      </w:r>
      <w:r>
        <w:t xml:space="preserve">site (GUAN) with a very high value of litter and total soil </w:t>
      </w:r>
      <w:proofErr w:type="gramStart"/>
      <w:r>
        <w:t>N,.</w:t>
      </w:r>
      <w:proofErr w:type="gramEnd"/>
      <w:r>
        <w:t xml:space="preserve"> When we remove this very high point/site, there is no relationship (P = 0.92). </w:t>
      </w:r>
      <w:r>
        <w:t>Moreover, t</w:t>
      </w:r>
      <w:r>
        <w:t xml:space="preserve">here was no clear relationship between % litter and % inorganic soil N. </w:t>
      </w:r>
    </w:p>
    <w:p w14:paraId="5B41CB27" w14:textId="77777777" w:rsidR="00D513FA" w:rsidRDefault="00D513FA">
      <w:pPr>
        <w:rPr>
          <w:i/>
          <w:iCs/>
        </w:rPr>
      </w:pPr>
    </w:p>
    <w:p w14:paraId="689E1AE9" w14:textId="77777777" w:rsidR="00D513FA" w:rsidRDefault="00D513FA">
      <w:pPr>
        <w:rPr>
          <w:i/>
          <w:iCs/>
        </w:rPr>
      </w:pPr>
    </w:p>
    <w:p w14:paraId="54085D6D" w14:textId="061B83DB" w:rsidR="006B1482" w:rsidRPr="006B1482" w:rsidRDefault="006B1482">
      <w:pPr>
        <w:rPr>
          <w:i/>
          <w:iCs/>
        </w:rPr>
      </w:pPr>
      <w:r w:rsidRPr="006B1482">
        <w:rPr>
          <w:i/>
          <w:iCs/>
        </w:rPr>
        <w:t>Resorption and total soil N</w:t>
      </w:r>
    </w:p>
    <w:p w14:paraId="676A1587" w14:textId="6BC8CAEF" w:rsidR="006B1482" w:rsidRDefault="006B1482"/>
    <w:p w14:paraId="111E2C70" w14:textId="202D03F6" w:rsidR="006B1482" w:rsidRDefault="006B1482">
      <w:r>
        <w:t xml:space="preserve">No clear </w:t>
      </w:r>
      <w:r w:rsidR="003722D4">
        <w:t>relationship between</w:t>
      </w:r>
      <w:r>
        <w:t xml:space="preserve"> resorption </w:t>
      </w:r>
      <w:r w:rsidR="003722D4">
        <w:t>and</w:t>
      </w:r>
      <w:r>
        <w:t xml:space="preserve"> total soil N (P = 0.09)</w:t>
      </w:r>
      <w:r w:rsidR="003722D4">
        <w:t xml:space="preserve"> or inorganic N (0.96)</w:t>
      </w:r>
    </w:p>
    <w:p w14:paraId="42DB11E1" w14:textId="50AE41DB" w:rsidR="003722D4" w:rsidRDefault="003722D4"/>
    <w:p w14:paraId="126FC5B4" w14:textId="6FFE9C1E" w:rsidR="00790E91" w:rsidRDefault="00790E91"/>
    <w:p w14:paraId="53FF0E94" w14:textId="37F13D7F" w:rsidR="00790E91" w:rsidRDefault="00790E91"/>
    <w:p w14:paraId="4DCA9DCF" w14:textId="26E70811" w:rsidR="003722D4" w:rsidRDefault="003722D4">
      <w:pPr>
        <w:rPr>
          <w:noProof/>
        </w:rPr>
      </w:pPr>
    </w:p>
    <w:p w14:paraId="78783C9E" w14:textId="36BE0844" w:rsidR="00790E91" w:rsidRPr="00790E91" w:rsidRDefault="00790E91" w:rsidP="00790E91"/>
    <w:p w14:paraId="4A0FF7CC" w14:textId="48215B6E" w:rsidR="00790E91" w:rsidRPr="00790E91" w:rsidRDefault="00D513FA" w:rsidP="00790E91">
      <w:r>
        <w:rPr>
          <w:noProof/>
        </w:rPr>
        <w:drawing>
          <wp:anchor distT="0" distB="0" distL="114300" distR="114300" simplePos="0" relativeHeight="251658240" behindDoc="0" locked="0" layoutInCell="1" allowOverlap="1" wp14:anchorId="1DD197B4" wp14:editId="7B7EE4A8">
            <wp:simplePos x="0" y="0"/>
            <wp:positionH relativeFrom="column">
              <wp:posOffset>-140421</wp:posOffset>
            </wp:positionH>
            <wp:positionV relativeFrom="paragraph">
              <wp:posOffset>83185</wp:posOffset>
            </wp:positionV>
            <wp:extent cx="5420360" cy="406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C062" w14:textId="638E2493" w:rsidR="00790E91" w:rsidRPr="00790E91" w:rsidRDefault="00790E91" w:rsidP="00790E91"/>
    <w:p w14:paraId="5F1E0559" w14:textId="1DC02165" w:rsidR="00790E91" w:rsidRPr="00790E91" w:rsidRDefault="00790E91" w:rsidP="00790E91"/>
    <w:p w14:paraId="6ECDCF0B" w14:textId="688CD167" w:rsidR="00790E91" w:rsidRPr="00790E91" w:rsidRDefault="00790E91" w:rsidP="00790E91"/>
    <w:p w14:paraId="7D4A58B8" w14:textId="283A9829" w:rsidR="00790E91" w:rsidRPr="00790E91" w:rsidRDefault="00790E91" w:rsidP="00790E91"/>
    <w:p w14:paraId="6AEC268C" w14:textId="008FB7E8" w:rsidR="00790E91" w:rsidRPr="00790E91" w:rsidRDefault="00790E91" w:rsidP="00790E91"/>
    <w:p w14:paraId="248EFA40" w14:textId="1C234138" w:rsidR="00790E91" w:rsidRPr="00790E91" w:rsidRDefault="00790E91" w:rsidP="00790E91"/>
    <w:p w14:paraId="0F89C9C4" w14:textId="340E19D1" w:rsidR="00790E91" w:rsidRPr="00790E91" w:rsidRDefault="00790E91" w:rsidP="00790E91"/>
    <w:p w14:paraId="1C012C33" w14:textId="7409645F" w:rsidR="00790E91" w:rsidRPr="00790E91" w:rsidRDefault="00790E91" w:rsidP="00790E91"/>
    <w:p w14:paraId="275C8FC7" w14:textId="25049FE2" w:rsidR="00790E91" w:rsidRPr="00790E91" w:rsidRDefault="00790E91" w:rsidP="00790E91"/>
    <w:p w14:paraId="3D766BBB" w14:textId="030FBB7B" w:rsidR="00790E91" w:rsidRPr="00790E91" w:rsidRDefault="00790E91" w:rsidP="00790E91"/>
    <w:p w14:paraId="0D98094C" w14:textId="1CA95127" w:rsidR="00790E91" w:rsidRPr="00790E91" w:rsidRDefault="00790E91" w:rsidP="00790E91"/>
    <w:p w14:paraId="269AF38D" w14:textId="217E2C69" w:rsidR="00790E91" w:rsidRPr="00790E91" w:rsidRDefault="00790E91" w:rsidP="00790E91"/>
    <w:p w14:paraId="5B101DD5" w14:textId="2BD3DBE8" w:rsidR="00790E91" w:rsidRDefault="00790E91" w:rsidP="00790E91">
      <w:pPr>
        <w:tabs>
          <w:tab w:val="left" w:pos="1583"/>
        </w:tabs>
      </w:pPr>
      <w:r>
        <w:tab/>
      </w:r>
    </w:p>
    <w:p w14:paraId="79A82E2B" w14:textId="44000E20" w:rsidR="00790E91" w:rsidRDefault="00790E91" w:rsidP="00790E91">
      <w:pPr>
        <w:tabs>
          <w:tab w:val="left" w:pos="1583"/>
        </w:tabs>
      </w:pPr>
    </w:p>
    <w:p w14:paraId="645D08F5" w14:textId="77777777" w:rsidR="009B2390" w:rsidRDefault="009B2390" w:rsidP="00790E91">
      <w:pPr>
        <w:tabs>
          <w:tab w:val="left" w:pos="1583"/>
        </w:tabs>
      </w:pPr>
    </w:p>
    <w:p w14:paraId="0F1E6FA1" w14:textId="361E31B9" w:rsidR="00EE092F" w:rsidRDefault="00790E91" w:rsidP="00EE092F">
      <w:pPr>
        <w:tabs>
          <w:tab w:val="left" w:pos="1583"/>
        </w:tabs>
      </w:pPr>
      <w:r>
        <w:rPr>
          <w:noProof/>
        </w:rPr>
        <w:lastRenderedPageBreak/>
        <w:drawing>
          <wp:inline distT="0" distB="0" distL="0" distR="0" wp14:anchorId="5611686D" wp14:editId="56F0A40F">
            <wp:extent cx="4959178" cy="3719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747" cy="37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4BB6" w14:textId="77777777" w:rsidR="00D513FA" w:rsidRDefault="00D513FA" w:rsidP="00EE092F">
      <w:pPr>
        <w:tabs>
          <w:tab w:val="left" w:pos="1583"/>
        </w:tabs>
      </w:pPr>
    </w:p>
    <w:p w14:paraId="7174ED57" w14:textId="3D8475F6" w:rsidR="00EE092F" w:rsidRDefault="00EE092F" w:rsidP="00EE092F">
      <w:pPr>
        <w:tabs>
          <w:tab w:val="left" w:pos="1583"/>
        </w:tabs>
      </w:pPr>
      <w:r>
        <w:t xml:space="preserve">However, we again do a better job when we consider </w:t>
      </w:r>
      <w:proofErr w:type="gramStart"/>
      <w:r>
        <w:t>C:N</w:t>
      </w:r>
      <w:proofErr w:type="gramEnd"/>
      <w:r>
        <w:t xml:space="preserve"> stoichiometry (at least for litter)…</w:t>
      </w:r>
    </w:p>
    <w:p w14:paraId="1740DD75" w14:textId="2DC21506" w:rsidR="00EE092F" w:rsidRDefault="00EE092F" w:rsidP="00790E91">
      <w:pPr>
        <w:rPr>
          <w:noProof/>
        </w:rPr>
      </w:pPr>
    </w:p>
    <w:p w14:paraId="09AD48BF" w14:textId="77777777" w:rsidR="00EE092F" w:rsidRDefault="00EE092F" w:rsidP="00790E91">
      <w:pPr>
        <w:rPr>
          <w:noProof/>
        </w:rPr>
      </w:pPr>
    </w:p>
    <w:p w14:paraId="7A4B5FC0" w14:textId="0078F33B" w:rsidR="00EE092F" w:rsidRDefault="00EE092F" w:rsidP="00790E91">
      <w:pPr>
        <w:rPr>
          <w:noProof/>
        </w:rPr>
      </w:pPr>
      <w:r>
        <w:rPr>
          <w:noProof/>
        </w:rPr>
        <w:drawing>
          <wp:inline distT="0" distB="0" distL="0" distR="0" wp14:anchorId="3B17C4F3" wp14:editId="677F3983">
            <wp:extent cx="4234249" cy="3704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56" cy="37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7172" w14:textId="77777777" w:rsidR="00EE092F" w:rsidRDefault="00EE092F" w:rsidP="00790E91">
      <w:pPr>
        <w:rPr>
          <w:noProof/>
        </w:rPr>
      </w:pPr>
    </w:p>
    <w:p w14:paraId="2691F882" w14:textId="77777777" w:rsidR="00EE092F" w:rsidRDefault="00EE092F" w:rsidP="00790E91">
      <w:pPr>
        <w:rPr>
          <w:noProof/>
        </w:rPr>
      </w:pPr>
    </w:p>
    <w:p w14:paraId="7F2B02B7" w14:textId="372BCE31" w:rsidR="00790E91" w:rsidRDefault="00790E91" w:rsidP="00790E91">
      <w:pPr>
        <w:rPr>
          <w:noProof/>
        </w:rPr>
      </w:pPr>
      <w:r>
        <w:rPr>
          <w:noProof/>
        </w:rPr>
        <w:t>Relationship of % litter N and N resporption with % inorganic soil N.</w:t>
      </w:r>
    </w:p>
    <w:p w14:paraId="3014270F" w14:textId="77777777" w:rsidR="00790E91" w:rsidRDefault="00790E91" w:rsidP="00790E91">
      <w:pPr>
        <w:tabs>
          <w:tab w:val="left" w:pos="1583"/>
        </w:tabs>
      </w:pPr>
      <w:r>
        <w:tab/>
      </w:r>
    </w:p>
    <w:p w14:paraId="1229024F" w14:textId="413DAD22" w:rsidR="00790E91" w:rsidRPr="00993BF3" w:rsidRDefault="00993BF3" w:rsidP="00790E91">
      <w:pPr>
        <w:tabs>
          <w:tab w:val="left" w:pos="1583"/>
        </w:tabs>
        <w:rPr>
          <w:i/>
          <w:iCs/>
        </w:rPr>
      </w:pPr>
      <w:r w:rsidRPr="00993BF3">
        <w:rPr>
          <w:i/>
          <w:iCs/>
        </w:rPr>
        <w:t>Mixed effects models</w:t>
      </w:r>
    </w:p>
    <w:p w14:paraId="6687BF4F" w14:textId="77777777" w:rsidR="00993BF3" w:rsidRDefault="00993BF3" w:rsidP="00790E91">
      <w:pPr>
        <w:tabs>
          <w:tab w:val="left" w:pos="1583"/>
        </w:tabs>
      </w:pPr>
    </w:p>
    <w:p w14:paraId="3DE2251A" w14:textId="77777777" w:rsidR="00816206" w:rsidRDefault="00816206" w:rsidP="00790E91">
      <w:pPr>
        <w:tabs>
          <w:tab w:val="left" w:pos="1583"/>
        </w:tabs>
      </w:pPr>
      <w:r>
        <w:t xml:space="preserve">For this part, I focused on </w:t>
      </w:r>
      <w:proofErr w:type="gramStart"/>
      <w:r>
        <w:t>C:N</w:t>
      </w:r>
      <w:proofErr w:type="gramEnd"/>
      <w:r>
        <w:t xml:space="preserve"> pools. The LME model had the form:</w:t>
      </w:r>
    </w:p>
    <w:p w14:paraId="1313D5F2" w14:textId="77777777" w:rsidR="00816206" w:rsidRDefault="00816206" w:rsidP="00790E91">
      <w:pPr>
        <w:tabs>
          <w:tab w:val="left" w:pos="1583"/>
        </w:tabs>
      </w:pPr>
    </w:p>
    <w:p w14:paraId="599D2470" w14:textId="37DEA762" w:rsidR="00650B71" w:rsidRDefault="00816206" w:rsidP="00790E91">
      <w:pPr>
        <w:tabs>
          <w:tab w:val="left" w:pos="1583"/>
        </w:tabs>
      </w:pPr>
      <w:r>
        <w:t xml:space="preserve"> total soil </w:t>
      </w:r>
      <w:proofErr w:type="gramStart"/>
      <w:r>
        <w:t>C:N</w:t>
      </w:r>
      <w:proofErr w:type="gramEnd"/>
      <w:r>
        <w:t xml:space="preserve"> ~ </w:t>
      </w:r>
      <w:r w:rsidR="00CE04D8">
        <w:t xml:space="preserve">litter C:N + </w:t>
      </w:r>
      <w:proofErr w:type="spellStart"/>
      <w:r w:rsidR="00CE04D8">
        <w:t>vpd</w:t>
      </w:r>
      <w:proofErr w:type="spellEnd"/>
      <w:r w:rsidR="00CE04D8">
        <w:t xml:space="preserve"> + </w:t>
      </w:r>
      <w:proofErr w:type="spellStart"/>
      <w:r w:rsidR="00CE04D8">
        <w:t>veg.type</w:t>
      </w:r>
      <w:proofErr w:type="spellEnd"/>
      <w:r w:rsidR="00CE04D8">
        <w:t xml:space="preserve"> + random=site</w:t>
      </w:r>
    </w:p>
    <w:p w14:paraId="73C825AD" w14:textId="605A5E33" w:rsidR="00A0668F" w:rsidRDefault="00A0668F" w:rsidP="00790E91">
      <w:pPr>
        <w:tabs>
          <w:tab w:val="left" w:pos="1583"/>
        </w:tabs>
      </w:pPr>
    </w:p>
    <w:p w14:paraId="05DCAA37" w14:textId="0D8ACB74" w:rsidR="00A0668F" w:rsidRDefault="00A0668F" w:rsidP="00790E91">
      <w:pPr>
        <w:tabs>
          <w:tab w:val="left" w:pos="1583"/>
        </w:tabs>
      </w:pPr>
      <w:r>
        <w:t>*I didn’t consider resorption because it didn’t seem to have a relationship with soil N</w:t>
      </w:r>
      <w:r w:rsidR="001C5151">
        <w:t>. This also conserved more data.</w:t>
      </w:r>
    </w:p>
    <w:p w14:paraId="25D5AE31" w14:textId="11884EB1" w:rsidR="00A0668F" w:rsidRDefault="00A0668F" w:rsidP="00790E91">
      <w:pPr>
        <w:tabs>
          <w:tab w:val="left" w:pos="1583"/>
        </w:tabs>
      </w:pPr>
    </w:p>
    <w:p w14:paraId="353F9B51" w14:textId="69C038F4" w:rsidR="00A0668F" w:rsidRDefault="00A0668F" w:rsidP="00790E91">
      <w:pPr>
        <w:tabs>
          <w:tab w:val="left" w:pos="1583"/>
        </w:tabs>
      </w:pPr>
      <w:r>
        <w:t xml:space="preserve">Similar to the other LMEs, most of the variance in soil </w:t>
      </w:r>
      <w:proofErr w:type="gramStart"/>
      <w:r>
        <w:t>C:N</w:t>
      </w:r>
      <w:proofErr w:type="gramEnd"/>
      <w:r>
        <w:t xml:space="preserve"> could be attributed to random site effects. The LME has a slightly lower AIC than a LM.</w:t>
      </w:r>
    </w:p>
    <w:p w14:paraId="0E55DECE" w14:textId="0F514979" w:rsidR="00A0668F" w:rsidRDefault="00A0668F" w:rsidP="00790E91">
      <w:pPr>
        <w:tabs>
          <w:tab w:val="left" w:pos="1583"/>
        </w:tabs>
      </w:pPr>
    </w:p>
    <w:p w14:paraId="3C7C691F" w14:textId="20ABCACE" w:rsidR="00A0668F" w:rsidRDefault="001C5151" w:rsidP="00790E91">
      <w:pPr>
        <w:tabs>
          <w:tab w:val="left" w:pos="1583"/>
        </w:tabs>
      </w:pPr>
      <w:r>
        <w:t>*</w:t>
      </w:r>
      <w:r w:rsidR="002B0AC1">
        <w:t xml:space="preserve">I do </w:t>
      </w:r>
      <w:r w:rsidR="005C6957">
        <w:t>wonder if</w:t>
      </w:r>
      <w:r w:rsidR="002B0AC1">
        <w:t xml:space="preserve"> LMEs are too data hungry for the </w:t>
      </w:r>
      <w:proofErr w:type="gramStart"/>
      <w:r w:rsidR="002B0AC1">
        <w:t>data</w:t>
      </w:r>
      <w:proofErr w:type="gramEnd"/>
      <w:r w:rsidR="002B0AC1">
        <w:t xml:space="preserve"> we end up feeding them. For example, when we align more and more covariates we lose more and more data, the soil </w:t>
      </w:r>
      <w:proofErr w:type="gramStart"/>
      <w:r w:rsidR="002B0AC1">
        <w:t>C:N</w:t>
      </w:r>
      <w:proofErr w:type="gramEnd"/>
      <w:r w:rsidR="002B0AC1">
        <w:t xml:space="preserve"> model has ~9 sites with ~5 reps per site</w:t>
      </w:r>
      <w:r w:rsidR="005C6957">
        <w:t>, with only two sites that have a herb veg type (8 total replicates).</w:t>
      </w:r>
    </w:p>
    <w:p w14:paraId="7A0D28BD" w14:textId="65E0C5BB" w:rsidR="005C6957" w:rsidRDefault="005C6957" w:rsidP="00790E91">
      <w:pPr>
        <w:tabs>
          <w:tab w:val="left" w:pos="1583"/>
        </w:tabs>
      </w:pPr>
    </w:p>
    <w:p w14:paraId="7B0E8680" w14:textId="55FA2A01" w:rsidR="005C6957" w:rsidRPr="001638AD" w:rsidRDefault="005C6957" w:rsidP="00790E91">
      <w:pPr>
        <w:tabs>
          <w:tab w:val="left" w:pos="1583"/>
        </w:tabs>
        <w:rPr>
          <w:b/>
          <w:bCs/>
        </w:rPr>
      </w:pPr>
      <w:r w:rsidRPr="001638AD">
        <w:rPr>
          <w:b/>
          <w:bCs/>
        </w:rPr>
        <w:t>Overall, I think a message could be:</w:t>
      </w:r>
    </w:p>
    <w:p w14:paraId="792A511C" w14:textId="67769CD3" w:rsidR="005C6957" w:rsidRDefault="005C6957" w:rsidP="00790E91">
      <w:pPr>
        <w:tabs>
          <w:tab w:val="left" w:pos="1583"/>
        </w:tabs>
      </w:pPr>
    </w:p>
    <w:p w14:paraId="4C6B3C05" w14:textId="10618FCB" w:rsidR="005C6957" w:rsidRDefault="005C6957" w:rsidP="00790E91">
      <w:pPr>
        <w:tabs>
          <w:tab w:val="left" w:pos="1583"/>
        </w:tabs>
      </w:pPr>
      <w:r>
        <w:t>-Cross-site relationships</w:t>
      </w:r>
      <w:r w:rsidR="001C5151">
        <w:t xml:space="preserve"> (or our understanding of)</w:t>
      </w:r>
      <w:r>
        <w:t xml:space="preserve"> between nitrogen pools are strengthened when factoring in the </w:t>
      </w:r>
      <w:proofErr w:type="gramStart"/>
      <w:r>
        <w:t>C:N</w:t>
      </w:r>
      <w:proofErr w:type="gramEnd"/>
      <w:r>
        <w:t xml:space="preserve"> stoichiometry of these pools</w:t>
      </w:r>
    </w:p>
    <w:p w14:paraId="232F9CDD" w14:textId="233E8E95" w:rsidR="005C6957" w:rsidRPr="00993BF3" w:rsidRDefault="005C6957" w:rsidP="00790E91">
      <w:pPr>
        <w:tabs>
          <w:tab w:val="left" w:pos="1583"/>
        </w:tabs>
      </w:pPr>
      <w:r>
        <w:t>-</w:t>
      </w:r>
      <w:r w:rsidR="001638AD">
        <w:t>When factoring in more explanatory variables, such as vegetation type and climate, to expla</w:t>
      </w:r>
      <w:r w:rsidR="001C5151">
        <w:t>in variation in</w:t>
      </w:r>
      <w:r w:rsidR="001638AD">
        <w:t xml:space="preserve"> these pools, we consistently found that more variation in N pools was instead attributed to random site effects</w:t>
      </w:r>
      <w:r w:rsidR="001C5151">
        <w:t xml:space="preserve"> (what’s the ecological interpretation here?)</w:t>
      </w:r>
    </w:p>
    <w:sectPr w:rsidR="005C6957" w:rsidRPr="0099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49"/>
    <w:rsid w:val="00162111"/>
    <w:rsid w:val="001638AD"/>
    <w:rsid w:val="001C5151"/>
    <w:rsid w:val="00272944"/>
    <w:rsid w:val="002B0AC1"/>
    <w:rsid w:val="002B7849"/>
    <w:rsid w:val="002C2C3D"/>
    <w:rsid w:val="003722D4"/>
    <w:rsid w:val="005C0FCA"/>
    <w:rsid w:val="005C6957"/>
    <w:rsid w:val="00650B71"/>
    <w:rsid w:val="006B1482"/>
    <w:rsid w:val="00731161"/>
    <w:rsid w:val="00790E91"/>
    <w:rsid w:val="0080609A"/>
    <w:rsid w:val="00816206"/>
    <w:rsid w:val="0083360B"/>
    <w:rsid w:val="008B2DD7"/>
    <w:rsid w:val="008E4A65"/>
    <w:rsid w:val="00993BF3"/>
    <w:rsid w:val="009B2390"/>
    <w:rsid w:val="00A0668F"/>
    <w:rsid w:val="00A27185"/>
    <w:rsid w:val="00C07788"/>
    <w:rsid w:val="00C97320"/>
    <w:rsid w:val="00CE04D8"/>
    <w:rsid w:val="00D513FA"/>
    <w:rsid w:val="00DA37FD"/>
    <w:rsid w:val="00E766B2"/>
    <w:rsid w:val="00E947B9"/>
    <w:rsid w:val="00EE092F"/>
    <w:rsid w:val="00FB5123"/>
    <w:rsid w:val="00F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B60D"/>
  <w15:chartTrackingRefBased/>
  <w15:docId w15:val="{FF6F2180-F9E5-6A44-87F0-A3F9ED3A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2021-02-22T15:25:00Z</dcterms:created>
  <dcterms:modified xsi:type="dcterms:W3CDTF">2021-02-25T16:05:00Z</dcterms:modified>
</cp:coreProperties>
</file>