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94" w:rsidRDefault="00010694" w:rsidP="00010694">
      <w:pPr>
        <w:pStyle w:val="Prrafodelista"/>
        <w:numPr>
          <w:ilvl w:val="0"/>
          <w:numId w:val="1"/>
        </w:numPr>
        <w:jc w:val="both"/>
      </w:pPr>
      <w:r>
        <w:t>Identifique los requerimientos del sistema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>El usuario debe estar registrado.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>El usuario debe iniciar sesión.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>el usuario podrá leer, borrar, guardar y copiar los mensajes sin restricción.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 xml:space="preserve">El usuario puede recibir mensajes 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>El usuario enviar a otros usuario del sistema que desee mensajes.</w:t>
      </w:r>
    </w:p>
    <w:p w:rsidR="00010694" w:rsidRDefault="00010694" w:rsidP="00010694">
      <w:pPr>
        <w:pStyle w:val="Prrafodelista"/>
        <w:numPr>
          <w:ilvl w:val="0"/>
          <w:numId w:val="2"/>
        </w:numPr>
        <w:jc w:val="both"/>
      </w:pPr>
      <w:r>
        <w:t>Debe existir una interfaz gráfica que permita facilitar el uso del  E-mail</w:t>
      </w:r>
    </w:p>
    <w:p w:rsidR="0050039E" w:rsidRDefault="0050039E"/>
    <w:sectPr w:rsidR="0050039E" w:rsidSect="0050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44D6E"/>
    <w:multiLevelType w:val="hybridMultilevel"/>
    <w:tmpl w:val="C888B01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6593C8E"/>
    <w:multiLevelType w:val="hybridMultilevel"/>
    <w:tmpl w:val="8A00AD74"/>
    <w:lvl w:ilvl="0" w:tplc="FA9017E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694"/>
    <w:rsid w:val="00010694"/>
    <w:rsid w:val="0050039E"/>
    <w:rsid w:val="00BB3B21"/>
    <w:rsid w:val="00F5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9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694"/>
    <w:pPr>
      <w:ind w:left="720"/>
      <w:contextualSpacing/>
    </w:pPr>
    <w:rPr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MONTENEGRO</dc:creator>
  <cp:lastModifiedBy>MONTENEGRO</cp:lastModifiedBy>
  <cp:revision>1</cp:revision>
  <dcterms:created xsi:type="dcterms:W3CDTF">2013-08-27T04:46:00Z</dcterms:created>
  <dcterms:modified xsi:type="dcterms:W3CDTF">2013-08-27T04:50:00Z</dcterms:modified>
</cp:coreProperties>
</file>