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83B70" w:rsidRDefault="00F93DC4">
      <w:pPr>
        <w:pStyle w:val="Title"/>
        <w:pBdr>
          <w:bottom w:val="single" w:sz="4" w:space="1" w:color="000000"/>
        </w:pBdr>
        <w:spacing w:after="60"/>
        <w:rPr>
          <w:b w:val="0"/>
          <w:smallCaps/>
          <w:sz w:val="30"/>
          <w:szCs w:val="30"/>
        </w:rPr>
      </w:pPr>
      <w:bookmarkStart w:id="0" w:name="bookmark=id.2s8eyo1" w:colFirst="0" w:colLast="0"/>
      <w:bookmarkStart w:id="1" w:name="bookmark=id.30j0zll" w:colFirst="0" w:colLast="0"/>
      <w:bookmarkStart w:id="2" w:name="bookmark=id.3dy6vkm" w:colFirst="0" w:colLast="0"/>
      <w:bookmarkStart w:id="3" w:name="bookmark=id.17dp8vu" w:colFirst="0" w:colLast="0"/>
      <w:bookmarkStart w:id="4" w:name="bookmark=id.1fob9te" w:colFirst="0" w:colLast="0"/>
      <w:bookmarkStart w:id="5" w:name="bookmark=id.2et92p0" w:colFirst="0" w:colLast="0"/>
      <w:bookmarkStart w:id="6" w:name="bookmark=id.3znysh7" w:colFirst="0" w:colLast="0"/>
      <w:bookmarkStart w:id="7" w:name="bookmark=id.gjdgxs" w:colFirst="0" w:colLast="0"/>
      <w:bookmarkStart w:id="8" w:name="bookmark=id.tyjcwt" w:colFirst="0" w:colLast="0"/>
      <w:bookmarkStart w:id="9" w:name="bookmark=id.4d34og8" w:colFirst="0" w:colLast="0"/>
      <w:bookmarkStart w:id="10" w:name="bookmark=id.1t3h5sf" w:colFirst="0" w:colLast="0"/>
      <w:bookmarkEnd w:id="0"/>
      <w:bookmarkEnd w:id="1"/>
      <w:bookmarkEnd w:id="2"/>
      <w:bookmarkEnd w:id="3"/>
      <w:bookmarkEnd w:id="4"/>
      <w:bookmarkEnd w:id="5"/>
      <w:bookmarkEnd w:id="6"/>
      <w:bookmarkEnd w:id="7"/>
      <w:bookmarkEnd w:id="8"/>
      <w:bookmarkEnd w:id="9"/>
      <w:bookmarkEnd w:id="10"/>
      <w:r>
        <w:rPr>
          <w:b w:val="0"/>
          <w:smallCaps/>
          <w:sz w:val="30"/>
          <w:szCs w:val="30"/>
        </w:rPr>
        <w:t>John H. Muller</w:t>
      </w:r>
    </w:p>
    <w:p w14:paraId="00000002" w14:textId="77777777" w:rsidR="00283B70" w:rsidRDefault="00F93DC4">
      <w:pPr>
        <w:pStyle w:val="Title"/>
        <w:pBdr>
          <w:bottom w:val="none" w:sz="0" w:space="0" w:color="000000"/>
        </w:pBdr>
        <w:spacing w:after="40"/>
        <w:rPr>
          <w:b w:val="0"/>
          <w:sz w:val="20"/>
          <w:szCs w:val="20"/>
        </w:rPr>
      </w:pPr>
      <w:r>
        <w:rPr>
          <w:b w:val="0"/>
          <w:smallCaps/>
          <w:sz w:val="20"/>
          <w:szCs w:val="20"/>
        </w:rPr>
        <w:t xml:space="preserve"> (617) 669-2204 | </w:t>
      </w:r>
      <w:hyperlink r:id="rId8">
        <w:r>
          <w:rPr>
            <w:b w:val="0"/>
            <w:color w:val="0000FF"/>
            <w:sz w:val="20"/>
            <w:szCs w:val="20"/>
            <w:u w:val="single"/>
          </w:rPr>
          <w:t>jmuller.ics88@gtalumni.org</w:t>
        </w:r>
      </w:hyperlink>
    </w:p>
    <w:p w14:paraId="00000003" w14:textId="77777777" w:rsidR="00283B70" w:rsidRDefault="008E4B0C">
      <w:pPr>
        <w:pStyle w:val="Title"/>
        <w:pBdr>
          <w:bottom w:val="none" w:sz="0" w:space="0" w:color="000000"/>
        </w:pBdr>
        <w:spacing w:after="40"/>
        <w:rPr>
          <w:b w:val="0"/>
          <w:sz w:val="20"/>
          <w:szCs w:val="20"/>
        </w:rPr>
      </w:pPr>
      <w:hyperlink r:id="rId9">
        <w:r w:rsidR="00F93DC4">
          <w:rPr>
            <w:b w:val="0"/>
            <w:color w:val="0000FF"/>
            <w:sz w:val="20"/>
            <w:szCs w:val="20"/>
            <w:u w:val="single"/>
          </w:rPr>
          <w:t>https://www.linkedin.com/in/john-m-0757304/</w:t>
        </w:r>
      </w:hyperlink>
    </w:p>
    <w:p w14:paraId="00000004" w14:textId="77777777" w:rsidR="00283B70" w:rsidRDefault="00283B70">
      <w:pPr>
        <w:jc w:val="center"/>
        <w:rPr>
          <w:sz w:val="21"/>
          <w:szCs w:val="21"/>
        </w:rPr>
      </w:pPr>
    </w:p>
    <w:p w14:paraId="00000005" w14:textId="77777777" w:rsidR="00283B70" w:rsidRDefault="00F93DC4">
      <w:pPr>
        <w:spacing w:after="160"/>
        <w:jc w:val="center"/>
        <w:rPr>
          <w:b/>
          <w:smallCaps/>
        </w:rPr>
      </w:pPr>
      <w:r>
        <w:rPr>
          <w:b/>
          <w:smallCaps/>
        </w:rPr>
        <w:t>Analytics &amp; Software Development Professional</w:t>
      </w:r>
    </w:p>
    <w:p w14:paraId="00000006" w14:textId="77777777" w:rsidR="00283B70" w:rsidRDefault="00F93DC4">
      <w:pPr>
        <w:widowControl w:val="0"/>
        <w:pBdr>
          <w:top w:val="nil"/>
          <w:left w:val="nil"/>
          <w:bottom w:val="nil"/>
          <w:right w:val="nil"/>
          <w:between w:val="nil"/>
        </w:pBdr>
        <w:ind w:left="0" w:firstLine="0"/>
        <w:jc w:val="center"/>
        <w:rPr>
          <w:b/>
          <w:i/>
          <w:color w:val="000000"/>
          <w:sz w:val="22"/>
          <w:szCs w:val="22"/>
        </w:rPr>
      </w:pPr>
      <w:r>
        <w:rPr>
          <w:i/>
          <w:color w:val="000000"/>
        </w:rPr>
        <w:t>Building pragmatic solutions to complex problems using Algorithms &amp; Quantitative Finance expertise</w:t>
      </w:r>
    </w:p>
    <w:p w14:paraId="00000007" w14:textId="77777777" w:rsidR="00283B70" w:rsidRDefault="00283B70">
      <w:pPr>
        <w:widowControl w:val="0"/>
        <w:pBdr>
          <w:top w:val="nil"/>
          <w:left w:val="nil"/>
          <w:bottom w:val="nil"/>
          <w:right w:val="nil"/>
          <w:between w:val="nil"/>
        </w:pBdr>
        <w:ind w:left="0" w:firstLine="0"/>
        <w:jc w:val="center"/>
        <w:rPr>
          <w:color w:val="000000"/>
          <w:sz w:val="20"/>
          <w:szCs w:val="20"/>
        </w:rPr>
      </w:pPr>
    </w:p>
    <w:p w14:paraId="00000008" w14:textId="77777777" w:rsidR="00283B70" w:rsidRDefault="00F93DC4">
      <w:pPr>
        <w:spacing w:after="160"/>
        <w:jc w:val="center"/>
        <w:rPr>
          <w:b/>
          <w:smallCaps/>
        </w:rPr>
      </w:pPr>
      <w:r>
        <w:rPr>
          <w:b/>
          <w:smallCaps/>
        </w:rPr>
        <w:t>Highlights of Skills</w:t>
      </w:r>
    </w:p>
    <w:p w14:paraId="00000009" w14:textId="69E1BFBE" w:rsidR="00283B70" w:rsidRDefault="00F93DC4">
      <w:pPr>
        <w:widowControl w:val="0"/>
        <w:numPr>
          <w:ilvl w:val="0"/>
          <w:numId w:val="1"/>
        </w:numPr>
        <w:pBdr>
          <w:top w:val="nil"/>
          <w:left w:val="nil"/>
          <w:bottom w:val="nil"/>
          <w:right w:val="nil"/>
          <w:between w:val="nil"/>
        </w:pBdr>
      </w:pPr>
      <w:r>
        <w:rPr>
          <w:color w:val="000000"/>
        </w:rPr>
        <w:t xml:space="preserve">Extensive experience in </w:t>
      </w:r>
      <w:r>
        <w:rPr>
          <w:b/>
          <w:color w:val="000000"/>
        </w:rPr>
        <w:t>statistical modeling</w:t>
      </w:r>
      <w:r>
        <w:rPr>
          <w:color w:val="000000"/>
        </w:rPr>
        <w:t xml:space="preserve">, </w:t>
      </w:r>
      <w:r>
        <w:rPr>
          <w:b/>
          <w:color w:val="000000"/>
        </w:rPr>
        <w:t>analytics</w:t>
      </w:r>
      <w:r>
        <w:rPr>
          <w:color w:val="000000"/>
        </w:rPr>
        <w:t xml:space="preserve">, </w:t>
      </w:r>
      <w:r>
        <w:rPr>
          <w:b/>
          <w:color w:val="000000"/>
        </w:rPr>
        <w:t>risk management</w:t>
      </w:r>
      <w:r>
        <w:rPr>
          <w:color w:val="000000"/>
        </w:rPr>
        <w:t xml:space="preserve"> and </w:t>
      </w:r>
      <w:r>
        <w:rPr>
          <w:b/>
          <w:color w:val="000000"/>
        </w:rPr>
        <w:t>data visualization</w:t>
      </w:r>
      <w:r>
        <w:rPr>
          <w:color w:val="000000"/>
        </w:rPr>
        <w:t xml:space="preserve">.  </w:t>
      </w:r>
    </w:p>
    <w:p w14:paraId="0000000A" w14:textId="77777777" w:rsidR="00283B70" w:rsidRDefault="00F93DC4">
      <w:pPr>
        <w:widowControl w:val="0"/>
        <w:numPr>
          <w:ilvl w:val="0"/>
          <w:numId w:val="1"/>
        </w:numPr>
        <w:pBdr>
          <w:top w:val="nil"/>
          <w:left w:val="nil"/>
          <w:bottom w:val="nil"/>
          <w:right w:val="nil"/>
          <w:between w:val="nil"/>
        </w:pBdr>
      </w:pPr>
      <w:r>
        <w:rPr>
          <w:color w:val="000000"/>
        </w:rPr>
        <w:t xml:space="preserve">Academic training in </w:t>
      </w:r>
      <w:r>
        <w:rPr>
          <w:b/>
          <w:color w:val="000000"/>
        </w:rPr>
        <w:t>machine learning</w:t>
      </w:r>
      <w:r>
        <w:rPr>
          <w:color w:val="000000"/>
        </w:rPr>
        <w:t xml:space="preserve">, </w:t>
      </w:r>
      <w:r>
        <w:rPr>
          <w:b/>
          <w:color w:val="000000"/>
        </w:rPr>
        <w:t>big data methods</w:t>
      </w:r>
      <w:r>
        <w:rPr>
          <w:color w:val="000000"/>
        </w:rPr>
        <w:t xml:space="preserve"> and </w:t>
      </w:r>
      <w:r>
        <w:rPr>
          <w:b/>
          <w:color w:val="000000"/>
        </w:rPr>
        <w:t>quantitative finance</w:t>
      </w:r>
      <w:r>
        <w:rPr>
          <w:color w:val="000000"/>
        </w:rPr>
        <w:t>.</w:t>
      </w:r>
    </w:p>
    <w:p w14:paraId="0000000E" w14:textId="77777777" w:rsidR="00283B70" w:rsidRDefault="00283B70">
      <w:pPr>
        <w:ind w:left="0" w:firstLine="0"/>
        <w:rPr>
          <w:smallCaps/>
          <w:sz w:val="20"/>
          <w:szCs w:val="20"/>
        </w:rPr>
      </w:pPr>
    </w:p>
    <w:p w14:paraId="0000000F" w14:textId="77777777" w:rsidR="00283B70" w:rsidRDefault="00F93DC4">
      <w:pPr>
        <w:spacing w:after="160"/>
        <w:jc w:val="center"/>
        <w:rPr>
          <w:b/>
          <w:smallCaps/>
        </w:rPr>
      </w:pPr>
      <w:r>
        <w:rPr>
          <w:b/>
          <w:smallCaps/>
        </w:rPr>
        <w:t>Professional Experience</w:t>
      </w:r>
    </w:p>
    <w:p w14:paraId="20355BF1" w14:textId="6B556C0C" w:rsidR="004D0AF8" w:rsidRDefault="004D0AF8" w:rsidP="004D0AF8">
      <w:pPr>
        <w:widowControl w:val="0"/>
        <w:tabs>
          <w:tab w:val="right" w:pos="10170"/>
        </w:tabs>
        <w:spacing w:after="100"/>
        <w:rPr>
          <w:sz w:val="22"/>
          <w:szCs w:val="22"/>
        </w:rPr>
      </w:pPr>
      <w:r>
        <w:rPr>
          <w:sz w:val="22"/>
          <w:szCs w:val="22"/>
          <w:u w:val="single"/>
        </w:rPr>
        <w:t>Lowe</w:t>
      </w:r>
      <w:r w:rsidR="00376341">
        <w:rPr>
          <w:sz w:val="22"/>
          <w:szCs w:val="22"/>
          <w:u w:val="single"/>
        </w:rPr>
        <w:t>’</w:t>
      </w:r>
      <w:r>
        <w:rPr>
          <w:sz w:val="22"/>
          <w:szCs w:val="22"/>
          <w:u w:val="single"/>
        </w:rPr>
        <w:t>s</w:t>
      </w:r>
      <w:r>
        <w:rPr>
          <w:sz w:val="22"/>
          <w:szCs w:val="22"/>
        </w:rPr>
        <w:t xml:space="preserve">, Charlotte, NC </w:t>
      </w:r>
      <w:r>
        <w:rPr>
          <w:sz w:val="22"/>
          <w:szCs w:val="22"/>
        </w:rPr>
        <w:tab/>
        <w:t>2021-present</w:t>
      </w:r>
    </w:p>
    <w:p w14:paraId="7ED86B8B" w14:textId="2874ED8D" w:rsidR="004D0AF8" w:rsidRDefault="004D0AF8" w:rsidP="004D0AF8">
      <w:pPr>
        <w:rPr>
          <w:b/>
          <w:sz w:val="22"/>
          <w:szCs w:val="22"/>
        </w:rPr>
      </w:pPr>
      <w:r>
        <w:rPr>
          <w:b/>
          <w:sz w:val="22"/>
          <w:szCs w:val="22"/>
        </w:rPr>
        <w:t xml:space="preserve">Contractor, </w:t>
      </w:r>
      <w:r w:rsidR="00376341">
        <w:rPr>
          <w:b/>
          <w:sz w:val="22"/>
          <w:szCs w:val="22"/>
        </w:rPr>
        <w:t>Digital Data Science</w:t>
      </w:r>
    </w:p>
    <w:p w14:paraId="4FA2A144" w14:textId="20B67A7E" w:rsidR="004D0AF8" w:rsidRDefault="00C11A39" w:rsidP="004D0AF8">
      <w:pPr>
        <w:numPr>
          <w:ilvl w:val="0"/>
          <w:numId w:val="1"/>
        </w:numPr>
        <w:pBdr>
          <w:top w:val="nil"/>
          <w:left w:val="nil"/>
          <w:bottom w:val="nil"/>
          <w:right w:val="nil"/>
          <w:between w:val="nil"/>
        </w:pBdr>
        <w:rPr>
          <w:color w:val="000000"/>
          <w:sz w:val="22"/>
          <w:szCs w:val="22"/>
        </w:rPr>
      </w:pPr>
      <w:r>
        <w:rPr>
          <w:color w:val="000000"/>
          <w:sz w:val="22"/>
          <w:szCs w:val="22"/>
        </w:rPr>
        <w:t>Part of a team building and deploying recommendation algorithms including graph based Neural Nets.</w:t>
      </w:r>
      <w:r w:rsidR="004D0AF8">
        <w:rPr>
          <w:color w:val="000000"/>
          <w:sz w:val="22"/>
          <w:szCs w:val="22"/>
        </w:rPr>
        <w:t xml:space="preserve">  </w:t>
      </w:r>
    </w:p>
    <w:p w14:paraId="1524EA30" w14:textId="77777777" w:rsidR="004D0AF8" w:rsidRDefault="004D0AF8">
      <w:pPr>
        <w:widowControl w:val="0"/>
        <w:tabs>
          <w:tab w:val="right" w:pos="10170"/>
        </w:tabs>
        <w:spacing w:after="100"/>
        <w:rPr>
          <w:sz w:val="22"/>
          <w:szCs w:val="22"/>
          <w:u w:val="single"/>
        </w:rPr>
      </w:pPr>
    </w:p>
    <w:p w14:paraId="00000010" w14:textId="2D118B97" w:rsidR="00283B70" w:rsidRDefault="00F93DC4">
      <w:pPr>
        <w:widowControl w:val="0"/>
        <w:tabs>
          <w:tab w:val="right" w:pos="10170"/>
        </w:tabs>
        <w:spacing w:after="100"/>
        <w:rPr>
          <w:sz w:val="22"/>
          <w:szCs w:val="22"/>
        </w:rPr>
      </w:pPr>
      <w:r>
        <w:rPr>
          <w:sz w:val="22"/>
          <w:szCs w:val="22"/>
          <w:u w:val="single"/>
        </w:rPr>
        <w:t>PNC Bank</w:t>
      </w:r>
      <w:r>
        <w:rPr>
          <w:sz w:val="22"/>
          <w:szCs w:val="22"/>
        </w:rPr>
        <w:t xml:space="preserve">, Charlotte, NC </w:t>
      </w:r>
      <w:r>
        <w:rPr>
          <w:sz w:val="22"/>
          <w:szCs w:val="22"/>
        </w:rPr>
        <w:tab/>
        <w:t>2019-</w:t>
      </w:r>
      <w:r w:rsidR="004D0AF8">
        <w:rPr>
          <w:sz w:val="22"/>
          <w:szCs w:val="22"/>
        </w:rPr>
        <w:t>2021</w:t>
      </w:r>
    </w:p>
    <w:p w14:paraId="00000011" w14:textId="77777777" w:rsidR="00283B70" w:rsidRDefault="00F93DC4">
      <w:pPr>
        <w:rPr>
          <w:b/>
          <w:sz w:val="22"/>
          <w:szCs w:val="22"/>
        </w:rPr>
      </w:pPr>
      <w:r>
        <w:rPr>
          <w:b/>
          <w:sz w:val="22"/>
          <w:szCs w:val="22"/>
        </w:rPr>
        <w:t>Contractor, Audit Code Review Team</w:t>
      </w:r>
    </w:p>
    <w:p w14:paraId="00000012" w14:textId="1FFA8C36" w:rsidR="00283B70" w:rsidRDefault="00F93DC4">
      <w:pPr>
        <w:numPr>
          <w:ilvl w:val="0"/>
          <w:numId w:val="1"/>
        </w:numPr>
        <w:pBdr>
          <w:top w:val="nil"/>
          <w:left w:val="nil"/>
          <w:bottom w:val="nil"/>
          <w:right w:val="nil"/>
          <w:between w:val="nil"/>
        </w:pBdr>
        <w:rPr>
          <w:color w:val="000000"/>
          <w:sz w:val="22"/>
          <w:szCs w:val="22"/>
        </w:rPr>
      </w:pPr>
      <w:r>
        <w:rPr>
          <w:color w:val="000000"/>
          <w:sz w:val="22"/>
          <w:szCs w:val="22"/>
        </w:rPr>
        <w:t xml:space="preserve">Review Python and SQL code, rerun the code and compare output to original and determine if code accurately and completely meets documented requirements. </w:t>
      </w:r>
      <w:r w:rsidR="00302DB3">
        <w:rPr>
          <w:color w:val="000000"/>
          <w:sz w:val="22"/>
          <w:szCs w:val="22"/>
        </w:rPr>
        <w:t>R</w:t>
      </w:r>
      <w:r>
        <w:rPr>
          <w:color w:val="000000"/>
          <w:sz w:val="22"/>
          <w:szCs w:val="22"/>
        </w:rPr>
        <w:t>equire</w:t>
      </w:r>
      <w:r w:rsidR="00302DB3">
        <w:rPr>
          <w:color w:val="000000"/>
          <w:sz w:val="22"/>
          <w:szCs w:val="22"/>
        </w:rPr>
        <w:t>d</w:t>
      </w:r>
      <w:r>
        <w:rPr>
          <w:color w:val="000000"/>
          <w:sz w:val="22"/>
          <w:szCs w:val="22"/>
        </w:rPr>
        <w:t xml:space="preserve"> skill in and knowledge of Spark, Hadoop and Hive.  </w:t>
      </w:r>
    </w:p>
    <w:p w14:paraId="00000013" w14:textId="77777777" w:rsidR="00283B70" w:rsidRDefault="00283B70">
      <w:pPr>
        <w:rPr>
          <w:sz w:val="22"/>
          <w:szCs w:val="22"/>
        </w:rPr>
      </w:pPr>
    </w:p>
    <w:p w14:paraId="00000014" w14:textId="77777777" w:rsidR="00283B70" w:rsidRDefault="00F93DC4">
      <w:pPr>
        <w:widowControl w:val="0"/>
        <w:tabs>
          <w:tab w:val="right" w:pos="10170"/>
        </w:tabs>
        <w:rPr>
          <w:sz w:val="22"/>
          <w:szCs w:val="22"/>
        </w:rPr>
      </w:pPr>
      <w:r>
        <w:rPr>
          <w:sz w:val="22"/>
          <w:szCs w:val="22"/>
          <w:u w:val="single"/>
        </w:rPr>
        <w:t>ENTER THE DATA</w:t>
      </w:r>
      <w:r>
        <w:rPr>
          <w:sz w:val="22"/>
          <w:szCs w:val="22"/>
        </w:rPr>
        <w:t xml:space="preserve">, Boston, MA </w:t>
      </w:r>
      <w:r>
        <w:rPr>
          <w:sz w:val="22"/>
          <w:szCs w:val="22"/>
        </w:rPr>
        <w:tab/>
        <w:t>2018-present</w:t>
      </w:r>
    </w:p>
    <w:p w14:paraId="00000015" w14:textId="77777777" w:rsidR="00283B70" w:rsidRDefault="00F93DC4">
      <w:pPr>
        <w:widowControl w:val="0"/>
        <w:rPr>
          <w:sz w:val="22"/>
          <w:szCs w:val="22"/>
        </w:rPr>
      </w:pPr>
      <w:r>
        <w:rPr>
          <w:i/>
          <w:sz w:val="22"/>
          <w:szCs w:val="22"/>
        </w:rPr>
        <w:t>Descriptive and predictive modeling, visualization and data science consulting</w:t>
      </w:r>
      <w:r>
        <w:rPr>
          <w:sz w:val="22"/>
          <w:szCs w:val="22"/>
        </w:rPr>
        <w:t xml:space="preserve">. </w:t>
      </w:r>
    </w:p>
    <w:p w14:paraId="00000016" w14:textId="77777777" w:rsidR="00283B70" w:rsidRDefault="00283B70">
      <w:pPr>
        <w:widowControl w:val="0"/>
        <w:rPr>
          <w:sz w:val="16"/>
          <w:szCs w:val="16"/>
        </w:rPr>
      </w:pPr>
    </w:p>
    <w:p w14:paraId="00000017" w14:textId="77777777" w:rsidR="00283B70" w:rsidRDefault="00F93DC4">
      <w:pPr>
        <w:widowControl w:val="0"/>
        <w:rPr>
          <w:b/>
          <w:sz w:val="22"/>
          <w:szCs w:val="22"/>
        </w:rPr>
      </w:pPr>
      <w:r>
        <w:rPr>
          <w:b/>
          <w:sz w:val="22"/>
          <w:szCs w:val="22"/>
        </w:rPr>
        <w:t xml:space="preserve">Chief Data Scientist </w:t>
      </w:r>
    </w:p>
    <w:p w14:paraId="00000018" w14:textId="77777777" w:rsidR="00283B70" w:rsidRDefault="00F93DC4">
      <w:pPr>
        <w:numPr>
          <w:ilvl w:val="0"/>
          <w:numId w:val="2"/>
        </w:numPr>
        <w:pBdr>
          <w:top w:val="nil"/>
          <w:left w:val="nil"/>
          <w:bottom w:val="nil"/>
          <w:right w:val="nil"/>
          <w:between w:val="nil"/>
        </w:pBdr>
        <w:rPr>
          <w:color w:val="000000"/>
          <w:sz w:val="22"/>
          <w:szCs w:val="22"/>
        </w:rPr>
      </w:pPr>
      <w:r>
        <w:rPr>
          <w:color w:val="000000"/>
          <w:sz w:val="22"/>
          <w:szCs w:val="22"/>
        </w:rPr>
        <w:t>estimating the value of a marketing campaign vis-à-vis resulting sales using time series analysis,</w:t>
      </w:r>
    </w:p>
    <w:p w14:paraId="00000019" w14:textId="77777777" w:rsidR="00283B70" w:rsidRDefault="00F93DC4">
      <w:pPr>
        <w:widowControl w:val="0"/>
        <w:numPr>
          <w:ilvl w:val="0"/>
          <w:numId w:val="2"/>
        </w:numPr>
        <w:pBdr>
          <w:top w:val="nil"/>
          <w:left w:val="nil"/>
          <w:bottom w:val="nil"/>
          <w:right w:val="nil"/>
          <w:between w:val="nil"/>
        </w:pBdr>
        <w:rPr>
          <w:color w:val="000000"/>
          <w:sz w:val="22"/>
          <w:szCs w:val="22"/>
        </w:rPr>
      </w:pPr>
      <w:r>
        <w:rPr>
          <w:color w:val="000000"/>
          <w:sz w:val="22"/>
          <w:szCs w:val="22"/>
        </w:rPr>
        <w:t>analyzing customer retention using survival analysis to find differences across markets,</w:t>
      </w:r>
    </w:p>
    <w:p w14:paraId="0000001A" w14:textId="77777777" w:rsidR="00283B70" w:rsidRDefault="00F93DC4">
      <w:pPr>
        <w:widowControl w:val="0"/>
        <w:numPr>
          <w:ilvl w:val="0"/>
          <w:numId w:val="2"/>
        </w:numPr>
        <w:pBdr>
          <w:top w:val="nil"/>
          <w:left w:val="nil"/>
          <w:bottom w:val="nil"/>
          <w:right w:val="nil"/>
          <w:between w:val="nil"/>
        </w:pBdr>
        <w:rPr>
          <w:color w:val="000000"/>
          <w:sz w:val="22"/>
          <w:szCs w:val="22"/>
        </w:rPr>
      </w:pPr>
      <w:r>
        <w:rPr>
          <w:color w:val="000000"/>
          <w:sz w:val="22"/>
          <w:szCs w:val="22"/>
        </w:rPr>
        <w:t xml:space="preserve">estimating weather effects on sales, </w:t>
      </w:r>
    </w:p>
    <w:p w14:paraId="0000001B" w14:textId="77777777" w:rsidR="00283B70" w:rsidRDefault="00F93DC4">
      <w:pPr>
        <w:widowControl w:val="0"/>
        <w:numPr>
          <w:ilvl w:val="0"/>
          <w:numId w:val="2"/>
        </w:numPr>
        <w:pBdr>
          <w:top w:val="nil"/>
          <w:left w:val="nil"/>
          <w:bottom w:val="nil"/>
          <w:right w:val="nil"/>
          <w:between w:val="nil"/>
        </w:pBdr>
        <w:rPr>
          <w:color w:val="000000"/>
          <w:sz w:val="22"/>
          <w:szCs w:val="22"/>
        </w:rPr>
      </w:pPr>
      <w:r>
        <w:rPr>
          <w:color w:val="000000"/>
          <w:sz w:val="22"/>
          <w:szCs w:val="22"/>
        </w:rPr>
        <w:t>predicting government employment releases using lasso regression and random forests.</w:t>
      </w:r>
    </w:p>
    <w:p w14:paraId="0000001C" w14:textId="77777777" w:rsidR="00283B70" w:rsidRDefault="00283B70">
      <w:pPr>
        <w:widowControl w:val="0"/>
        <w:tabs>
          <w:tab w:val="right" w:pos="10170"/>
        </w:tabs>
        <w:spacing w:after="100"/>
        <w:rPr>
          <w:sz w:val="22"/>
          <w:szCs w:val="22"/>
          <w:u w:val="single"/>
        </w:rPr>
      </w:pPr>
    </w:p>
    <w:p w14:paraId="0000001D" w14:textId="77777777" w:rsidR="00283B70" w:rsidRDefault="00F93DC4">
      <w:pPr>
        <w:widowControl w:val="0"/>
        <w:tabs>
          <w:tab w:val="right" w:pos="10170"/>
        </w:tabs>
        <w:spacing w:after="100"/>
        <w:rPr>
          <w:sz w:val="22"/>
          <w:szCs w:val="22"/>
        </w:rPr>
      </w:pPr>
      <w:r>
        <w:rPr>
          <w:sz w:val="22"/>
          <w:szCs w:val="22"/>
          <w:u w:val="single"/>
        </w:rPr>
        <w:t>ACADIAN ASSET MANAGEMENT</w:t>
      </w:r>
      <w:r>
        <w:rPr>
          <w:sz w:val="22"/>
          <w:szCs w:val="22"/>
        </w:rPr>
        <w:t xml:space="preserve">, Boston, MA </w:t>
      </w:r>
      <w:r>
        <w:rPr>
          <w:sz w:val="22"/>
          <w:szCs w:val="22"/>
        </w:rPr>
        <w:tab/>
        <w:t>2013-2018</w:t>
      </w:r>
    </w:p>
    <w:p w14:paraId="0000001E" w14:textId="77777777" w:rsidR="00283B70" w:rsidRDefault="00F93DC4">
      <w:pPr>
        <w:rPr>
          <w:b/>
          <w:sz w:val="22"/>
          <w:szCs w:val="22"/>
        </w:rPr>
      </w:pPr>
      <w:r>
        <w:rPr>
          <w:b/>
          <w:sz w:val="22"/>
          <w:szCs w:val="22"/>
        </w:rPr>
        <w:t>Vice President, Associate Portfolio Manager</w:t>
      </w:r>
    </w:p>
    <w:p w14:paraId="0000001F" w14:textId="77777777" w:rsidR="00283B70" w:rsidRDefault="00F93DC4">
      <w:pPr>
        <w:numPr>
          <w:ilvl w:val="0"/>
          <w:numId w:val="1"/>
        </w:numPr>
        <w:pBdr>
          <w:top w:val="nil"/>
          <w:left w:val="nil"/>
          <w:bottom w:val="nil"/>
          <w:right w:val="nil"/>
          <w:between w:val="nil"/>
        </w:pBdr>
        <w:rPr>
          <w:color w:val="000000"/>
          <w:sz w:val="22"/>
          <w:szCs w:val="22"/>
        </w:rPr>
      </w:pPr>
      <w:r>
        <w:rPr>
          <w:color w:val="000000"/>
          <w:sz w:val="22"/>
          <w:szCs w:val="22"/>
        </w:rPr>
        <w:t>Designed and built a Dashboard for PMs to analyze portfolio exposures within and across strategies.</w:t>
      </w:r>
    </w:p>
    <w:p w14:paraId="00000020" w14:textId="77777777" w:rsidR="00283B70" w:rsidRDefault="00F93DC4">
      <w:pPr>
        <w:numPr>
          <w:ilvl w:val="0"/>
          <w:numId w:val="1"/>
        </w:numPr>
        <w:pBdr>
          <w:top w:val="nil"/>
          <w:left w:val="nil"/>
          <w:bottom w:val="nil"/>
          <w:right w:val="nil"/>
          <w:between w:val="nil"/>
        </w:pBdr>
        <w:rPr>
          <w:color w:val="000000"/>
          <w:sz w:val="22"/>
          <w:szCs w:val="22"/>
        </w:rPr>
      </w:pPr>
      <w:r>
        <w:rPr>
          <w:color w:val="000000"/>
          <w:sz w:val="22"/>
          <w:szCs w:val="22"/>
        </w:rPr>
        <w:t>Rebuilt from scratch a module to orthogonalize one signal to other factors/signals.</w:t>
      </w:r>
    </w:p>
    <w:p w14:paraId="00000021" w14:textId="77777777" w:rsidR="00283B70" w:rsidRDefault="00F93DC4">
      <w:pPr>
        <w:numPr>
          <w:ilvl w:val="0"/>
          <w:numId w:val="1"/>
        </w:numPr>
        <w:pBdr>
          <w:top w:val="nil"/>
          <w:left w:val="nil"/>
          <w:bottom w:val="nil"/>
          <w:right w:val="nil"/>
          <w:between w:val="nil"/>
        </w:pBdr>
        <w:rPr>
          <w:color w:val="000000"/>
          <w:sz w:val="22"/>
          <w:szCs w:val="22"/>
        </w:rPr>
      </w:pPr>
      <w:r>
        <w:rPr>
          <w:color w:val="000000"/>
          <w:sz w:val="22"/>
          <w:szCs w:val="22"/>
        </w:rPr>
        <w:t>Developed code to add transaction costs to our attribution and a web app (Bokeh) for exploring the results.</w:t>
      </w:r>
    </w:p>
    <w:p w14:paraId="00000022" w14:textId="77777777" w:rsidR="00283B70" w:rsidRDefault="00F93DC4">
      <w:pPr>
        <w:numPr>
          <w:ilvl w:val="0"/>
          <w:numId w:val="1"/>
        </w:numPr>
        <w:pBdr>
          <w:top w:val="nil"/>
          <w:left w:val="nil"/>
          <w:bottom w:val="nil"/>
          <w:right w:val="nil"/>
          <w:between w:val="nil"/>
        </w:pBdr>
        <w:rPr>
          <w:color w:val="000000"/>
          <w:sz w:val="22"/>
          <w:szCs w:val="22"/>
        </w:rPr>
      </w:pPr>
      <w:r>
        <w:rPr>
          <w:color w:val="000000"/>
          <w:sz w:val="22"/>
          <w:szCs w:val="22"/>
        </w:rPr>
        <w:t>Built an automatic testing program to run simple pass/fail tests on code where no explicit test code exists. Used Python’s introspection to find methods and method signatures to assign valid values for arguments.</w:t>
      </w:r>
    </w:p>
    <w:p w14:paraId="00000023" w14:textId="77777777" w:rsidR="00283B70" w:rsidRDefault="00F93DC4">
      <w:pPr>
        <w:numPr>
          <w:ilvl w:val="0"/>
          <w:numId w:val="1"/>
        </w:numPr>
        <w:pBdr>
          <w:top w:val="nil"/>
          <w:left w:val="nil"/>
          <w:bottom w:val="nil"/>
          <w:right w:val="nil"/>
          <w:between w:val="nil"/>
        </w:pBdr>
        <w:rPr>
          <w:color w:val="000000"/>
          <w:sz w:val="22"/>
          <w:szCs w:val="22"/>
        </w:rPr>
      </w:pPr>
      <w:r>
        <w:rPr>
          <w:color w:val="000000"/>
          <w:sz w:val="22"/>
          <w:szCs w:val="22"/>
        </w:rPr>
        <w:t xml:space="preserve">Developed a Python version of the R </w:t>
      </w:r>
      <w:proofErr w:type="spellStart"/>
      <w:r>
        <w:rPr>
          <w:color w:val="000000"/>
          <w:sz w:val="22"/>
          <w:szCs w:val="22"/>
        </w:rPr>
        <w:t>Corrgram</w:t>
      </w:r>
      <w:proofErr w:type="spellEnd"/>
      <w:r>
        <w:rPr>
          <w:color w:val="000000"/>
          <w:sz w:val="22"/>
          <w:szCs w:val="22"/>
        </w:rPr>
        <w:t xml:space="preserve"> method for re-ordering the rows and columns of a correlation matrix to help reveal clusters of related variables.</w:t>
      </w:r>
    </w:p>
    <w:p w14:paraId="00000024" w14:textId="4B5C54B5" w:rsidR="00283B70" w:rsidRDefault="00F93DC4">
      <w:pPr>
        <w:numPr>
          <w:ilvl w:val="0"/>
          <w:numId w:val="1"/>
        </w:numPr>
        <w:pBdr>
          <w:top w:val="nil"/>
          <w:left w:val="nil"/>
          <w:bottom w:val="nil"/>
          <w:right w:val="nil"/>
          <w:between w:val="nil"/>
        </w:pBdr>
        <w:rPr>
          <w:color w:val="000000"/>
          <w:sz w:val="22"/>
          <w:szCs w:val="22"/>
        </w:rPr>
      </w:pPr>
      <w:r>
        <w:rPr>
          <w:color w:val="000000"/>
          <w:sz w:val="22"/>
          <w:szCs w:val="22"/>
        </w:rPr>
        <w:t xml:space="preserve">Other projects </w:t>
      </w:r>
      <w:r w:rsidR="00312381">
        <w:rPr>
          <w:color w:val="000000"/>
          <w:sz w:val="22"/>
          <w:szCs w:val="22"/>
        </w:rPr>
        <w:t>include</w:t>
      </w:r>
      <w:r>
        <w:rPr>
          <w:color w:val="000000"/>
          <w:sz w:val="22"/>
          <w:szCs w:val="22"/>
        </w:rPr>
        <w:t xml:space="preserve"> investment strategy capacity analysis, rebalancing schedule frequency analysis, ranking of broker performance, FX hedge reporting module, access layer to alpha model data, and more.</w:t>
      </w:r>
    </w:p>
    <w:p w14:paraId="00000025" w14:textId="77777777" w:rsidR="00283B70" w:rsidRDefault="00283B70">
      <w:pPr>
        <w:widowControl w:val="0"/>
        <w:pBdr>
          <w:top w:val="nil"/>
          <w:left w:val="nil"/>
          <w:bottom w:val="nil"/>
          <w:right w:val="nil"/>
          <w:between w:val="nil"/>
        </w:pBdr>
        <w:tabs>
          <w:tab w:val="right" w:pos="10170"/>
        </w:tabs>
        <w:spacing w:after="100"/>
        <w:ind w:firstLine="0"/>
        <w:rPr>
          <w:color w:val="000000"/>
          <w:sz w:val="22"/>
          <w:szCs w:val="22"/>
        </w:rPr>
      </w:pPr>
    </w:p>
    <w:p w14:paraId="00000026" w14:textId="77777777" w:rsidR="00283B70" w:rsidRDefault="00F93DC4">
      <w:pPr>
        <w:widowControl w:val="0"/>
        <w:tabs>
          <w:tab w:val="right" w:pos="10170"/>
        </w:tabs>
        <w:rPr>
          <w:sz w:val="22"/>
          <w:szCs w:val="22"/>
        </w:rPr>
      </w:pPr>
      <w:r>
        <w:rPr>
          <w:sz w:val="22"/>
          <w:szCs w:val="22"/>
          <w:u w:val="single"/>
        </w:rPr>
        <w:t>ENTER THE DATA</w:t>
      </w:r>
      <w:r>
        <w:rPr>
          <w:sz w:val="22"/>
          <w:szCs w:val="22"/>
        </w:rPr>
        <w:t xml:space="preserve">, Boston, MA </w:t>
      </w:r>
      <w:r>
        <w:rPr>
          <w:sz w:val="22"/>
          <w:szCs w:val="22"/>
        </w:rPr>
        <w:tab/>
        <w:t>2012-2013</w:t>
      </w:r>
    </w:p>
    <w:p w14:paraId="00000027" w14:textId="77777777" w:rsidR="00283B70" w:rsidRDefault="00F93DC4">
      <w:pPr>
        <w:widowControl w:val="0"/>
        <w:rPr>
          <w:sz w:val="22"/>
          <w:szCs w:val="22"/>
        </w:rPr>
      </w:pPr>
      <w:r>
        <w:rPr>
          <w:i/>
          <w:sz w:val="22"/>
          <w:szCs w:val="22"/>
        </w:rPr>
        <w:t>Descriptive and predictive modeling, visualization and data science consulting</w:t>
      </w:r>
      <w:r>
        <w:rPr>
          <w:sz w:val="22"/>
          <w:szCs w:val="22"/>
        </w:rPr>
        <w:t xml:space="preserve">. </w:t>
      </w:r>
    </w:p>
    <w:p w14:paraId="00000028" w14:textId="77777777" w:rsidR="00283B70" w:rsidRDefault="00283B70">
      <w:pPr>
        <w:widowControl w:val="0"/>
        <w:rPr>
          <w:sz w:val="16"/>
          <w:szCs w:val="16"/>
        </w:rPr>
      </w:pPr>
    </w:p>
    <w:p w14:paraId="00000029" w14:textId="77777777" w:rsidR="00283B70" w:rsidRDefault="00F93DC4">
      <w:pPr>
        <w:widowControl w:val="0"/>
        <w:rPr>
          <w:b/>
          <w:sz w:val="22"/>
          <w:szCs w:val="22"/>
        </w:rPr>
      </w:pPr>
      <w:r>
        <w:rPr>
          <w:b/>
          <w:sz w:val="22"/>
          <w:szCs w:val="22"/>
        </w:rPr>
        <w:t xml:space="preserve">Chief Data Scientist </w:t>
      </w:r>
    </w:p>
    <w:p w14:paraId="0000002A" w14:textId="77777777" w:rsidR="00283B70" w:rsidRDefault="00F93DC4">
      <w:pPr>
        <w:numPr>
          <w:ilvl w:val="0"/>
          <w:numId w:val="2"/>
        </w:numPr>
        <w:pBdr>
          <w:top w:val="nil"/>
          <w:left w:val="nil"/>
          <w:bottom w:val="nil"/>
          <w:right w:val="nil"/>
          <w:between w:val="nil"/>
        </w:pBdr>
        <w:rPr>
          <w:color w:val="000000"/>
          <w:sz w:val="22"/>
          <w:szCs w:val="22"/>
        </w:rPr>
      </w:pPr>
      <w:r>
        <w:rPr>
          <w:color w:val="000000"/>
          <w:sz w:val="22"/>
          <w:szCs w:val="22"/>
        </w:rPr>
        <w:t>estimating the value of a marketing campaign vis-à-vis resulting sales using time series analysis,</w:t>
      </w:r>
    </w:p>
    <w:p w14:paraId="0000002B" w14:textId="77777777" w:rsidR="00283B70" w:rsidRDefault="00F93DC4">
      <w:pPr>
        <w:widowControl w:val="0"/>
        <w:numPr>
          <w:ilvl w:val="0"/>
          <w:numId w:val="2"/>
        </w:numPr>
        <w:pBdr>
          <w:top w:val="nil"/>
          <w:left w:val="nil"/>
          <w:bottom w:val="nil"/>
          <w:right w:val="nil"/>
          <w:between w:val="nil"/>
        </w:pBdr>
        <w:rPr>
          <w:color w:val="000000"/>
          <w:sz w:val="22"/>
          <w:szCs w:val="22"/>
        </w:rPr>
      </w:pPr>
      <w:r>
        <w:rPr>
          <w:color w:val="000000"/>
          <w:sz w:val="22"/>
          <w:szCs w:val="22"/>
        </w:rPr>
        <w:t>analyzing customer retention using survival analysis to find differences across markets,</w:t>
      </w:r>
    </w:p>
    <w:p w14:paraId="0000002C" w14:textId="77777777" w:rsidR="00283B70" w:rsidRDefault="00F93DC4">
      <w:pPr>
        <w:widowControl w:val="0"/>
        <w:numPr>
          <w:ilvl w:val="0"/>
          <w:numId w:val="2"/>
        </w:numPr>
        <w:pBdr>
          <w:top w:val="nil"/>
          <w:left w:val="nil"/>
          <w:bottom w:val="nil"/>
          <w:right w:val="nil"/>
          <w:between w:val="nil"/>
        </w:pBdr>
        <w:rPr>
          <w:color w:val="000000"/>
          <w:sz w:val="22"/>
          <w:szCs w:val="22"/>
        </w:rPr>
      </w:pPr>
      <w:r>
        <w:rPr>
          <w:color w:val="000000"/>
          <w:sz w:val="22"/>
          <w:szCs w:val="22"/>
        </w:rPr>
        <w:t xml:space="preserve">estimating weather effects on sales, </w:t>
      </w:r>
    </w:p>
    <w:p w14:paraId="0000002D" w14:textId="77777777" w:rsidR="00283B70" w:rsidRDefault="00F93DC4">
      <w:pPr>
        <w:widowControl w:val="0"/>
        <w:numPr>
          <w:ilvl w:val="0"/>
          <w:numId w:val="2"/>
        </w:numPr>
        <w:pBdr>
          <w:top w:val="nil"/>
          <w:left w:val="nil"/>
          <w:bottom w:val="nil"/>
          <w:right w:val="nil"/>
          <w:between w:val="nil"/>
        </w:pBdr>
        <w:rPr>
          <w:color w:val="000000"/>
          <w:sz w:val="22"/>
          <w:szCs w:val="22"/>
        </w:rPr>
      </w:pPr>
      <w:r>
        <w:rPr>
          <w:color w:val="000000"/>
          <w:sz w:val="22"/>
          <w:szCs w:val="22"/>
        </w:rPr>
        <w:t>predicting government employment releases using lasso regression and random forests.</w:t>
      </w:r>
    </w:p>
    <w:p w14:paraId="0000002E" w14:textId="77777777" w:rsidR="00283B70" w:rsidRDefault="00283B70">
      <w:pPr>
        <w:widowControl w:val="0"/>
        <w:rPr>
          <w:sz w:val="20"/>
          <w:szCs w:val="20"/>
        </w:rPr>
      </w:pPr>
    </w:p>
    <w:p w14:paraId="0000002F" w14:textId="77777777" w:rsidR="00283B70" w:rsidRDefault="00283B70">
      <w:pPr>
        <w:widowControl w:val="0"/>
        <w:tabs>
          <w:tab w:val="right" w:pos="10170"/>
        </w:tabs>
        <w:rPr>
          <w:sz w:val="20"/>
          <w:szCs w:val="20"/>
        </w:rPr>
      </w:pPr>
    </w:p>
    <w:p w14:paraId="00000030" w14:textId="77777777" w:rsidR="00283B70" w:rsidRDefault="00F93DC4">
      <w:pPr>
        <w:widowControl w:val="0"/>
        <w:tabs>
          <w:tab w:val="right" w:pos="10170"/>
        </w:tabs>
        <w:rPr>
          <w:sz w:val="22"/>
          <w:szCs w:val="22"/>
        </w:rPr>
      </w:pPr>
      <w:r>
        <w:rPr>
          <w:sz w:val="22"/>
          <w:szCs w:val="22"/>
          <w:u w:val="single"/>
        </w:rPr>
        <w:lastRenderedPageBreak/>
        <w:t>STATE STREET ASSOCIATES</w:t>
      </w:r>
      <w:r>
        <w:rPr>
          <w:sz w:val="22"/>
          <w:szCs w:val="22"/>
        </w:rPr>
        <w:t>, Cambridge, MA</w:t>
      </w:r>
      <w:r>
        <w:rPr>
          <w:sz w:val="22"/>
          <w:szCs w:val="22"/>
        </w:rPr>
        <w:tab/>
        <w:t>2007-2012</w:t>
      </w:r>
    </w:p>
    <w:p w14:paraId="00000031" w14:textId="77777777" w:rsidR="00283B70" w:rsidRDefault="00F93DC4">
      <w:pPr>
        <w:widowControl w:val="0"/>
        <w:spacing w:after="100"/>
        <w:rPr>
          <w:i/>
          <w:sz w:val="22"/>
          <w:szCs w:val="22"/>
        </w:rPr>
      </w:pPr>
      <w:r>
        <w:rPr>
          <w:i/>
          <w:sz w:val="22"/>
          <w:szCs w:val="22"/>
        </w:rPr>
        <w:t xml:space="preserve">The research arm of State Street that primarily builds trading signals based on proprietary data. </w:t>
      </w:r>
    </w:p>
    <w:p w14:paraId="00000032" w14:textId="77777777" w:rsidR="00283B70" w:rsidRDefault="00F93DC4">
      <w:pPr>
        <w:widowControl w:val="0"/>
        <w:rPr>
          <w:sz w:val="22"/>
          <w:szCs w:val="22"/>
        </w:rPr>
      </w:pPr>
      <w:r>
        <w:rPr>
          <w:b/>
          <w:sz w:val="22"/>
          <w:szCs w:val="22"/>
        </w:rPr>
        <w:t>Head of Visualization and Analytics</w:t>
      </w:r>
      <w:r>
        <w:rPr>
          <w:sz w:val="22"/>
          <w:szCs w:val="22"/>
        </w:rPr>
        <w:t xml:space="preserve"> (2011-2012)</w:t>
      </w:r>
    </w:p>
    <w:p w14:paraId="00000033" w14:textId="77777777" w:rsidR="00283B70" w:rsidRDefault="00F93DC4">
      <w:pPr>
        <w:widowControl w:val="0"/>
        <w:rPr>
          <w:sz w:val="22"/>
          <w:szCs w:val="22"/>
        </w:rPr>
      </w:pPr>
      <w:r>
        <w:rPr>
          <w:sz w:val="22"/>
          <w:szCs w:val="22"/>
        </w:rPr>
        <w:t>A new role that grew from the success of the Securities Lending Project.</w:t>
      </w:r>
    </w:p>
    <w:p w14:paraId="00000034" w14:textId="77777777" w:rsidR="00283B70" w:rsidRDefault="00F93DC4">
      <w:pPr>
        <w:widowControl w:val="0"/>
        <w:rPr>
          <w:sz w:val="22"/>
          <w:szCs w:val="22"/>
        </w:rPr>
      </w:pPr>
      <w:r>
        <w:rPr>
          <w:b/>
          <w:sz w:val="22"/>
          <w:szCs w:val="22"/>
        </w:rPr>
        <w:t>Head of Securities Lending Research</w:t>
      </w:r>
      <w:r>
        <w:rPr>
          <w:sz w:val="22"/>
          <w:szCs w:val="22"/>
        </w:rPr>
        <w:t xml:space="preserve"> (2010-2012)</w:t>
      </w:r>
    </w:p>
    <w:p w14:paraId="00000035" w14:textId="77777777" w:rsidR="00283B70" w:rsidRDefault="00F93DC4">
      <w:pPr>
        <w:widowControl w:val="0"/>
        <w:spacing w:after="40"/>
        <w:rPr>
          <w:sz w:val="22"/>
          <w:szCs w:val="22"/>
        </w:rPr>
      </w:pPr>
      <w:r>
        <w:rPr>
          <w:sz w:val="22"/>
          <w:szCs w:val="22"/>
        </w:rPr>
        <w:t>Led a collaboration between research and the Securities Lending business to build analytic tools to support trading. Worked directly with the lending traders and business heads, analyzed extensive transactional, data and built an end-to-end solution.</w:t>
      </w:r>
    </w:p>
    <w:p w14:paraId="00000036" w14:textId="77777777" w:rsidR="00283B70" w:rsidRDefault="00F93DC4">
      <w:pPr>
        <w:widowControl w:val="0"/>
        <w:numPr>
          <w:ilvl w:val="0"/>
          <w:numId w:val="3"/>
        </w:numPr>
        <w:spacing w:after="20"/>
        <w:rPr>
          <w:sz w:val="22"/>
          <w:szCs w:val="22"/>
        </w:rPr>
      </w:pPr>
      <w:r>
        <w:rPr>
          <w:sz w:val="22"/>
          <w:szCs w:val="22"/>
        </w:rPr>
        <w:t>Created back-end database structure combining internal and external data sources.</w:t>
      </w:r>
    </w:p>
    <w:p w14:paraId="00000037" w14:textId="77777777" w:rsidR="00283B70" w:rsidRDefault="00F93DC4">
      <w:pPr>
        <w:widowControl w:val="0"/>
        <w:numPr>
          <w:ilvl w:val="0"/>
          <w:numId w:val="3"/>
        </w:numPr>
        <w:spacing w:after="20"/>
        <w:rPr>
          <w:sz w:val="22"/>
          <w:szCs w:val="22"/>
        </w:rPr>
      </w:pPr>
      <w:r>
        <w:rPr>
          <w:sz w:val="22"/>
          <w:szCs w:val="22"/>
        </w:rPr>
        <w:t>Created a front-end trader dashboard, using Spotfire, to serve as the trader’s main information portal.</w:t>
      </w:r>
    </w:p>
    <w:p w14:paraId="00000038" w14:textId="77777777" w:rsidR="00283B70" w:rsidRDefault="00F93DC4">
      <w:pPr>
        <w:widowControl w:val="0"/>
        <w:numPr>
          <w:ilvl w:val="0"/>
          <w:numId w:val="3"/>
        </w:numPr>
        <w:rPr>
          <w:sz w:val="22"/>
          <w:szCs w:val="22"/>
        </w:rPr>
      </w:pPr>
      <w:r>
        <w:rPr>
          <w:sz w:val="22"/>
          <w:szCs w:val="22"/>
        </w:rPr>
        <w:t xml:space="preserve">Analysis and modeling </w:t>
      </w:r>
      <w:proofErr w:type="gramStart"/>
      <w:r>
        <w:rPr>
          <w:sz w:val="22"/>
          <w:szCs w:val="22"/>
        </w:rPr>
        <w:t>including:</w:t>
      </w:r>
      <w:proofErr w:type="gramEnd"/>
      <w:r>
        <w:rPr>
          <w:sz w:val="22"/>
          <w:szCs w:val="22"/>
        </w:rPr>
        <w:t xml:space="preserve"> predicting hard-to-borrow securities and analyzing the relationship between real and synthetic shorts using options.</w:t>
      </w:r>
    </w:p>
    <w:p w14:paraId="0000003A" w14:textId="77777777" w:rsidR="00283B70" w:rsidRDefault="00F93DC4">
      <w:pPr>
        <w:widowControl w:val="0"/>
        <w:rPr>
          <w:sz w:val="22"/>
          <w:szCs w:val="22"/>
        </w:rPr>
      </w:pPr>
      <w:r>
        <w:rPr>
          <w:b/>
          <w:sz w:val="22"/>
          <w:szCs w:val="22"/>
        </w:rPr>
        <w:t>Research Manager</w:t>
      </w:r>
      <w:r>
        <w:rPr>
          <w:sz w:val="22"/>
          <w:szCs w:val="22"/>
        </w:rPr>
        <w:t xml:space="preserve"> (2007-2010)</w:t>
      </w:r>
    </w:p>
    <w:p w14:paraId="0000003B" w14:textId="77777777" w:rsidR="00283B70" w:rsidRDefault="00F93DC4">
      <w:pPr>
        <w:widowControl w:val="0"/>
        <w:numPr>
          <w:ilvl w:val="0"/>
          <w:numId w:val="4"/>
        </w:numPr>
        <w:spacing w:after="20"/>
        <w:rPr>
          <w:sz w:val="22"/>
          <w:szCs w:val="22"/>
        </w:rPr>
      </w:pPr>
      <w:r>
        <w:rPr>
          <w:sz w:val="22"/>
          <w:szCs w:val="22"/>
        </w:rPr>
        <w:t xml:space="preserve">Team leader for new holdings indicators, </w:t>
      </w:r>
      <w:proofErr w:type="gramStart"/>
      <w:r>
        <w:rPr>
          <w:sz w:val="22"/>
          <w:szCs w:val="22"/>
        </w:rPr>
        <w:t>i.e.</w:t>
      </w:r>
      <w:proofErr w:type="gramEnd"/>
      <w:r>
        <w:rPr>
          <w:sz w:val="22"/>
          <w:szCs w:val="22"/>
        </w:rPr>
        <w:t xml:space="preserve"> trading signals, for equity and fixed income.</w:t>
      </w:r>
    </w:p>
    <w:p w14:paraId="0000003C" w14:textId="77777777" w:rsidR="00283B70" w:rsidRDefault="00F93DC4">
      <w:pPr>
        <w:widowControl w:val="0"/>
        <w:numPr>
          <w:ilvl w:val="0"/>
          <w:numId w:val="4"/>
        </w:numPr>
        <w:spacing w:after="20"/>
        <w:rPr>
          <w:sz w:val="22"/>
          <w:szCs w:val="22"/>
        </w:rPr>
      </w:pPr>
      <w:r>
        <w:rPr>
          <w:sz w:val="22"/>
          <w:szCs w:val="22"/>
        </w:rPr>
        <w:t>Team leader and active participant in research and development of the equity holdings indicator.</w:t>
      </w:r>
    </w:p>
    <w:p w14:paraId="0000003D" w14:textId="77777777" w:rsidR="00283B70" w:rsidRDefault="00F93DC4">
      <w:pPr>
        <w:widowControl w:val="0"/>
        <w:numPr>
          <w:ilvl w:val="0"/>
          <w:numId w:val="4"/>
        </w:numPr>
        <w:rPr>
          <w:sz w:val="22"/>
          <w:szCs w:val="22"/>
        </w:rPr>
      </w:pPr>
      <w:r>
        <w:rPr>
          <w:sz w:val="22"/>
          <w:szCs w:val="22"/>
        </w:rPr>
        <w:t>Managed teams that developed and released 14 new Foreign Exchange and Equity flow indicators.</w:t>
      </w:r>
    </w:p>
    <w:p w14:paraId="0000003F" w14:textId="77777777" w:rsidR="00283B70" w:rsidRDefault="00283B70">
      <w:pPr>
        <w:ind w:left="0" w:firstLine="360"/>
        <w:rPr>
          <w:sz w:val="22"/>
          <w:szCs w:val="22"/>
          <w:u w:val="single"/>
        </w:rPr>
      </w:pPr>
    </w:p>
    <w:p w14:paraId="00000040" w14:textId="77777777" w:rsidR="00283B70" w:rsidRDefault="00F93DC4">
      <w:pPr>
        <w:ind w:left="0" w:firstLine="360"/>
        <w:rPr>
          <w:sz w:val="22"/>
          <w:szCs w:val="22"/>
        </w:rPr>
      </w:pPr>
      <w:r>
        <w:rPr>
          <w:sz w:val="22"/>
          <w:szCs w:val="22"/>
          <w:u w:val="single"/>
        </w:rPr>
        <w:t>BANK OF AMERICA</w:t>
      </w:r>
      <w:r>
        <w:rPr>
          <w:sz w:val="22"/>
          <w:szCs w:val="22"/>
        </w:rPr>
        <w:t>, Charlotte, NC &amp; Atlanta, GA</w:t>
      </w:r>
      <w:r>
        <w:rPr>
          <w:sz w:val="22"/>
          <w:szCs w:val="22"/>
        </w:rPr>
        <w:tab/>
      </w:r>
      <w:r>
        <w:rPr>
          <w:sz w:val="22"/>
          <w:szCs w:val="22"/>
        </w:rPr>
        <w:tab/>
      </w:r>
      <w:r>
        <w:rPr>
          <w:sz w:val="22"/>
          <w:szCs w:val="22"/>
        </w:rPr>
        <w:tab/>
      </w:r>
      <w:r>
        <w:rPr>
          <w:sz w:val="22"/>
          <w:szCs w:val="22"/>
        </w:rPr>
        <w:tab/>
      </w:r>
      <w:r>
        <w:rPr>
          <w:sz w:val="22"/>
          <w:szCs w:val="22"/>
        </w:rPr>
        <w:tab/>
      </w:r>
      <w:r>
        <w:rPr>
          <w:sz w:val="22"/>
          <w:szCs w:val="22"/>
        </w:rPr>
        <w:tab/>
        <w:t>2001-2007</w:t>
      </w:r>
      <w:r>
        <w:rPr>
          <w:sz w:val="22"/>
          <w:szCs w:val="22"/>
        </w:rPr>
        <w:tab/>
      </w:r>
    </w:p>
    <w:p w14:paraId="00000041" w14:textId="77777777" w:rsidR="00283B70" w:rsidRDefault="00F93DC4">
      <w:pPr>
        <w:widowControl w:val="0"/>
        <w:rPr>
          <w:sz w:val="22"/>
          <w:szCs w:val="22"/>
        </w:rPr>
      </w:pPr>
      <w:r>
        <w:rPr>
          <w:b/>
          <w:sz w:val="22"/>
          <w:szCs w:val="22"/>
        </w:rPr>
        <w:t>SVP in Corporate Investments</w:t>
      </w:r>
      <w:r>
        <w:rPr>
          <w:sz w:val="22"/>
          <w:szCs w:val="22"/>
        </w:rPr>
        <w:t xml:space="preserve">, </w:t>
      </w:r>
      <w:r>
        <w:rPr>
          <w:smallCaps/>
          <w:sz w:val="22"/>
          <w:szCs w:val="22"/>
        </w:rPr>
        <w:t>Quantitative Trading Strategies</w:t>
      </w:r>
      <w:r>
        <w:rPr>
          <w:sz w:val="22"/>
          <w:szCs w:val="22"/>
        </w:rPr>
        <w:t xml:space="preserve"> (2006-2007)</w:t>
      </w:r>
    </w:p>
    <w:p w14:paraId="00000042" w14:textId="77777777" w:rsidR="00283B70" w:rsidRDefault="00F93DC4">
      <w:pPr>
        <w:widowControl w:val="0"/>
        <w:spacing w:after="40"/>
        <w:rPr>
          <w:sz w:val="22"/>
          <w:szCs w:val="22"/>
        </w:rPr>
      </w:pPr>
      <w:r>
        <w:rPr>
          <w:sz w:val="22"/>
          <w:szCs w:val="22"/>
        </w:rPr>
        <w:t>Member of a small equity quant group investing approximately $100M running momentum strategies. Responsibilities included:</w:t>
      </w:r>
    </w:p>
    <w:p w14:paraId="00000043" w14:textId="77777777" w:rsidR="00283B70" w:rsidRDefault="00F93DC4">
      <w:pPr>
        <w:widowControl w:val="0"/>
        <w:numPr>
          <w:ilvl w:val="0"/>
          <w:numId w:val="5"/>
        </w:numPr>
        <w:spacing w:after="20"/>
        <w:rPr>
          <w:sz w:val="22"/>
          <w:szCs w:val="22"/>
        </w:rPr>
      </w:pPr>
      <w:r>
        <w:rPr>
          <w:sz w:val="22"/>
          <w:szCs w:val="22"/>
        </w:rPr>
        <w:t xml:space="preserve">Coding (using R) and back-testing various improvements to the existing momentum-style strategy drawing data from </w:t>
      </w:r>
      <w:proofErr w:type="spellStart"/>
      <w:r>
        <w:rPr>
          <w:sz w:val="22"/>
          <w:szCs w:val="22"/>
        </w:rPr>
        <w:t>MarketQA</w:t>
      </w:r>
      <w:proofErr w:type="spellEnd"/>
      <w:r>
        <w:rPr>
          <w:sz w:val="22"/>
          <w:szCs w:val="22"/>
        </w:rPr>
        <w:t xml:space="preserve">, IDC, IBES, and </w:t>
      </w:r>
      <w:proofErr w:type="spellStart"/>
      <w:r>
        <w:rPr>
          <w:sz w:val="22"/>
          <w:szCs w:val="22"/>
        </w:rPr>
        <w:t>Compustat</w:t>
      </w:r>
      <w:proofErr w:type="spellEnd"/>
      <w:r>
        <w:rPr>
          <w:sz w:val="22"/>
          <w:szCs w:val="22"/>
        </w:rPr>
        <w:t>.</w:t>
      </w:r>
    </w:p>
    <w:p w14:paraId="00000044" w14:textId="77777777" w:rsidR="00283B70" w:rsidRDefault="00F93DC4">
      <w:pPr>
        <w:widowControl w:val="0"/>
        <w:numPr>
          <w:ilvl w:val="0"/>
          <w:numId w:val="5"/>
        </w:numPr>
        <w:rPr>
          <w:sz w:val="22"/>
          <w:szCs w:val="22"/>
        </w:rPr>
      </w:pPr>
      <w:r>
        <w:rPr>
          <w:sz w:val="22"/>
          <w:szCs w:val="22"/>
        </w:rPr>
        <w:t>Quantitative support for users of Barra’s Enterprise Performance product for return attribution.</w:t>
      </w:r>
    </w:p>
    <w:p w14:paraId="00000045" w14:textId="77777777" w:rsidR="00283B70" w:rsidRDefault="00F93DC4">
      <w:pPr>
        <w:widowControl w:val="0"/>
        <w:rPr>
          <w:sz w:val="22"/>
          <w:szCs w:val="22"/>
        </w:rPr>
      </w:pPr>
      <w:r>
        <w:rPr>
          <w:sz w:val="22"/>
          <w:szCs w:val="22"/>
        </w:rPr>
        <w:t xml:space="preserve"> </w:t>
      </w:r>
      <w:r>
        <w:rPr>
          <w:b/>
          <w:sz w:val="22"/>
          <w:szCs w:val="22"/>
        </w:rPr>
        <w:t>SVP in Risk Management</w:t>
      </w:r>
      <w:r>
        <w:rPr>
          <w:sz w:val="22"/>
          <w:szCs w:val="22"/>
        </w:rPr>
        <w:t xml:space="preserve">, Portfolio Analysis and Optimization (2004-2006) </w:t>
      </w:r>
    </w:p>
    <w:p w14:paraId="00000046" w14:textId="77777777" w:rsidR="00283B70" w:rsidRDefault="00F93DC4">
      <w:pPr>
        <w:widowControl w:val="0"/>
        <w:spacing w:after="40"/>
        <w:rPr>
          <w:sz w:val="22"/>
          <w:szCs w:val="22"/>
        </w:rPr>
      </w:pPr>
      <w:r>
        <w:rPr>
          <w:sz w:val="22"/>
          <w:szCs w:val="22"/>
        </w:rPr>
        <w:t>Provided quantitative support for managing the banks institutional loan portfolio.</w:t>
      </w:r>
    </w:p>
    <w:p w14:paraId="00000047" w14:textId="77777777" w:rsidR="00283B70" w:rsidRDefault="00F93DC4">
      <w:pPr>
        <w:widowControl w:val="0"/>
        <w:numPr>
          <w:ilvl w:val="0"/>
          <w:numId w:val="6"/>
        </w:numPr>
        <w:rPr>
          <w:sz w:val="22"/>
          <w:szCs w:val="22"/>
        </w:rPr>
      </w:pPr>
      <w:r>
        <w:rPr>
          <w:sz w:val="22"/>
          <w:szCs w:val="22"/>
        </w:rPr>
        <w:t>Designed and coded fixed income tools using R and C++.</w:t>
      </w:r>
    </w:p>
    <w:p w14:paraId="00000048" w14:textId="77777777" w:rsidR="00283B70" w:rsidRDefault="00F93DC4">
      <w:pPr>
        <w:widowControl w:val="0"/>
        <w:numPr>
          <w:ilvl w:val="0"/>
          <w:numId w:val="6"/>
        </w:numPr>
        <w:rPr>
          <w:sz w:val="22"/>
          <w:szCs w:val="22"/>
        </w:rPr>
      </w:pPr>
      <w:r>
        <w:rPr>
          <w:sz w:val="22"/>
          <w:szCs w:val="22"/>
        </w:rPr>
        <w:t>Developed code to calculate generic yield curves and bond asset swap spreads.</w:t>
      </w:r>
    </w:p>
    <w:p w14:paraId="0000004A" w14:textId="77777777" w:rsidR="00283B70" w:rsidRDefault="00F93DC4">
      <w:pPr>
        <w:widowControl w:val="0"/>
        <w:rPr>
          <w:sz w:val="22"/>
          <w:szCs w:val="22"/>
        </w:rPr>
      </w:pPr>
      <w:r>
        <w:rPr>
          <w:b/>
          <w:sz w:val="22"/>
          <w:szCs w:val="22"/>
        </w:rPr>
        <w:t>SVP in Consumer Real Estate</w:t>
      </w:r>
      <w:r>
        <w:rPr>
          <w:sz w:val="22"/>
          <w:szCs w:val="22"/>
        </w:rPr>
        <w:t xml:space="preserve">, </w:t>
      </w:r>
      <w:r>
        <w:rPr>
          <w:smallCaps/>
          <w:sz w:val="22"/>
          <w:szCs w:val="22"/>
        </w:rPr>
        <w:t>Customer and Pricing Analytics</w:t>
      </w:r>
      <w:r>
        <w:rPr>
          <w:sz w:val="22"/>
          <w:szCs w:val="22"/>
        </w:rPr>
        <w:t xml:space="preserve"> (2001-2004)</w:t>
      </w:r>
    </w:p>
    <w:p w14:paraId="0000004B" w14:textId="77777777" w:rsidR="00283B70" w:rsidRDefault="00F93DC4">
      <w:pPr>
        <w:widowControl w:val="0"/>
        <w:rPr>
          <w:sz w:val="22"/>
          <w:szCs w:val="22"/>
        </w:rPr>
      </w:pPr>
      <w:r>
        <w:rPr>
          <w:sz w:val="22"/>
          <w:szCs w:val="22"/>
        </w:rPr>
        <w:t>Recruited for data mining expertise. Conducted extensive analysis of customer database and provided analytic research on the effects of pricing policies to support the mortgage pricing team. Used statistical techniques to analyze loan-level cash flow data and build models to predict servicing profitability based on borrower characteristics and behavior.</w:t>
      </w:r>
    </w:p>
    <w:p w14:paraId="0000004C" w14:textId="77777777" w:rsidR="00283B70" w:rsidRDefault="00283B70">
      <w:pPr>
        <w:widowControl w:val="0"/>
        <w:ind w:left="0" w:firstLine="0"/>
        <w:rPr>
          <w:sz w:val="18"/>
          <w:szCs w:val="18"/>
        </w:rPr>
      </w:pPr>
    </w:p>
    <w:p w14:paraId="0000004D" w14:textId="77777777" w:rsidR="00283B70" w:rsidRDefault="00F93DC4">
      <w:pPr>
        <w:widowControl w:val="0"/>
        <w:ind w:left="0" w:firstLine="720"/>
        <w:jc w:val="both"/>
        <w:rPr>
          <w:i/>
          <w:sz w:val="18"/>
          <w:szCs w:val="18"/>
        </w:rPr>
      </w:pPr>
      <w:r>
        <w:rPr>
          <w:i/>
          <w:sz w:val="18"/>
          <w:szCs w:val="18"/>
        </w:rPr>
        <w:t xml:space="preserve">Work experience prior to 2001 available on LinkedIn at https://www.linkedin.com/in/john-m-0757304/ </w:t>
      </w:r>
    </w:p>
    <w:p w14:paraId="0000004E" w14:textId="77777777" w:rsidR="00283B70" w:rsidRDefault="00283B70">
      <w:pPr>
        <w:widowControl w:val="0"/>
        <w:rPr>
          <w:sz w:val="18"/>
          <w:szCs w:val="18"/>
        </w:rPr>
      </w:pPr>
    </w:p>
    <w:p w14:paraId="0000004F" w14:textId="77777777" w:rsidR="00283B70" w:rsidRDefault="00F93DC4">
      <w:pPr>
        <w:ind w:left="0" w:firstLine="0"/>
        <w:jc w:val="center"/>
        <w:rPr>
          <w:b/>
          <w:smallCaps/>
        </w:rPr>
      </w:pPr>
      <w:bookmarkStart w:id="11" w:name="bookmark=id.26in1rg" w:colFirst="0" w:colLast="0"/>
      <w:bookmarkStart w:id="12" w:name="bookmark=id.3rdcrjn" w:colFirst="0" w:colLast="0"/>
      <w:bookmarkStart w:id="13" w:name="bookmark=id.35nkun2" w:colFirst="0" w:colLast="0"/>
      <w:bookmarkStart w:id="14" w:name="bookmark=id.lnxbz9" w:colFirst="0" w:colLast="0"/>
      <w:bookmarkEnd w:id="11"/>
      <w:bookmarkEnd w:id="12"/>
      <w:bookmarkEnd w:id="13"/>
      <w:bookmarkEnd w:id="14"/>
      <w:r>
        <w:rPr>
          <w:b/>
          <w:smallCaps/>
        </w:rPr>
        <w:t>Education and Activities</w:t>
      </w:r>
    </w:p>
    <w:p w14:paraId="00000051" w14:textId="77777777" w:rsidR="00283B70" w:rsidRDefault="00F93DC4">
      <w:pPr>
        <w:spacing w:after="120"/>
        <w:rPr>
          <w:sz w:val="22"/>
          <w:szCs w:val="22"/>
        </w:rPr>
      </w:pPr>
      <w:r>
        <w:rPr>
          <w:b/>
          <w:sz w:val="22"/>
          <w:szCs w:val="22"/>
        </w:rPr>
        <w:t>Ph.D.</w:t>
      </w:r>
      <w:r>
        <w:rPr>
          <w:sz w:val="22"/>
          <w:szCs w:val="22"/>
        </w:rPr>
        <w:t xml:space="preserve">, Computer Science, </w:t>
      </w:r>
      <w:r>
        <w:rPr>
          <w:smallCaps/>
          <w:sz w:val="22"/>
          <w:szCs w:val="22"/>
          <w:u w:val="single"/>
        </w:rPr>
        <w:t>Georgia Institute of Technology</w:t>
      </w:r>
      <w:r>
        <w:rPr>
          <w:sz w:val="22"/>
          <w:szCs w:val="22"/>
        </w:rPr>
        <w:t>, Atlanta, GA (1989)</w:t>
      </w:r>
    </w:p>
    <w:p w14:paraId="00000052" w14:textId="77777777" w:rsidR="00283B70" w:rsidRDefault="00F93DC4">
      <w:pPr>
        <w:spacing w:after="120"/>
        <w:rPr>
          <w:sz w:val="22"/>
          <w:szCs w:val="22"/>
        </w:rPr>
      </w:pPr>
      <w:r>
        <w:rPr>
          <w:b/>
          <w:sz w:val="22"/>
          <w:szCs w:val="22"/>
        </w:rPr>
        <w:t>Bachelor of Science</w:t>
      </w:r>
      <w:r>
        <w:rPr>
          <w:sz w:val="22"/>
          <w:szCs w:val="22"/>
        </w:rPr>
        <w:t xml:space="preserve">, Computer Science, </w:t>
      </w:r>
      <w:r>
        <w:rPr>
          <w:smallCaps/>
          <w:sz w:val="22"/>
          <w:szCs w:val="22"/>
          <w:u w:val="single"/>
        </w:rPr>
        <w:t>University of Georgia</w:t>
      </w:r>
      <w:r>
        <w:rPr>
          <w:sz w:val="22"/>
          <w:szCs w:val="22"/>
        </w:rPr>
        <w:t>, Athens, GA (1980)</w:t>
      </w:r>
    </w:p>
    <w:p w14:paraId="00000053" w14:textId="77777777" w:rsidR="00283B70" w:rsidRDefault="00F93DC4">
      <w:pPr>
        <w:spacing w:after="80"/>
        <w:rPr>
          <w:b/>
          <w:sz w:val="22"/>
          <w:szCs w:val="22"/>
        </w:rPr>
      </w:pPr>
      <w:r>
        <w:rPr>
          <w:b/>
          <w:sz w:val="22"/>
          <w:szCs w:val="22"/>
        </w:rPr>
        <w:t>Continuing Education and related activities:</w:t>
      </w:r>
    </w:p>
    <w:p w14:paraId="6D073E91" w14:textId="02D566C7" w:rsidR="00982161" w:rsidRDefault="00982161">
      <w:pPr>
        <w:numPr>
          <w:ilvl w:val="0"/>
          <w:numId w:val="7"/>
        </w:numPr>
        <w:spacing w:after="60"/>
        <w:ind w:left="720"/>
        <w:rPr>
          <w:sz w:val="22"/>
          <w:szCs w:val="22"/>
        </w:rPr>
      </w:pPr>
      <w:r w:rsidRPr="00982161">
        <w:rPr>
          <w:i/>
          <w:iCs/>
          <w:sz w:val="22"/>
          <w:szCs w:val="22"/>
        </w:rPr>
        <w:t>Machine Learning with Graphs</w:t>
      </w:r>
      <w:r>
        <w:rPr>
          <w:sz w:val="22"/>
          <w:szCs w:val="22"/>
        </w:rPr>
        <w:t>, XCS224, Stanfo</w:t>
      </w:r>
      <w:r w:rsidR="00A503EF">
        <w:rPr>
          <w:sz w:val="22"/>
          <w:szCs w:val="22"/>
        </w:rPr>
        <w:t>r</w:t>
      </w:r>
      <w:r>
        <w:rPr>
          <w:sz w:val="22"/>
          <w:szCs w:val="22"/>
        </w:rPr>
        <w:t>d Online (2022)</w:t>
      </w:r>
    </w:p>
    <w:p w14:paraId="79937534" w14:textId="66C642A8" w:rsidR="00982161" w:rsidRDefault="00982161">
      <w:pPr>
        <w:numPr>
          <w:ilvl w:val="0"/>
          <w:numId w:val="7"/>
        </w:numPr>
        <w:spacing w:after="60"/>
        <w:ind w:left="720"/>
        <w:rPr>
          <w:sz w:val="22"/>
          <w:szCs w:val="22"/>
        </w:rPr>
      </w:pPr>
      <w:r w:rsidRPr="00982161">
        <w:rPr>
          <w:i/>
          <w:iCs/>
          <w:sz w:val="22"/>
          <w:szCs w:val="22"/>
        </w:rPr>
        <w:t>Artificial Intelligence: Principals and Techniques,</w:t>
      </w:r>
      <w:r>
        <w:rPr>
          <w:sz w:val="22"/>
          <w:szCs w:val="22"/>
        </w:rPr>
        <w:t xml:space="preserve"> XCS221, Stanford Online (2021)</w:t>
      </w:r>
    </w:p>
    <w:p w14:paraId="00000054" w14:textId="3403319F" w:rsidR="00283B70" w:rsidRDefault="00F93DC4">
      <w:pPr>
        <w:numPr>
          <w:ilvl w:val="0"/>
          <w:numId w:val="7"/>
        </w:numPr>
        <w:spacing w:after="60"/>
        <w:ind w:left="720"/>
        <w:rPr>
          <w:sz w:val="22"/>
          <w:szCs w:val="22"/>
        </w:rPr>
      </w:pPr>
      <w:r>
        <w:rPr>
          <w:sz w:val="22"/>
          <w:szCs w:val="22"/>
        </w:rPr>
        <w:t xml:space="preserve">DeepLearning.ai courses including </w:t>
      </w:r>
      <w:r>
        <w:rPr>
          <w:i/>
          <w:sz w:val="22"/>
          <w:szCs w:val="22"/>
        </w:rPr>
        <w:t>Neural Networks and Deep Learning</w:t>
      </w:r>
      <w:r>
        <w:rPr>
          <w:sz w:val="22"/>
          <w:szCs w:val="22"/>
        </w:rPr>
        <w:t xml:space="preserve"> and </w:t>
      </w:r>
      <w:r>
        <w:rPr>
          <w:i/>
          <w:sz w:val="22"/>
          <w:szCs w:val="22"/>
        </w:rPr>
        <w:t>Sequence Models</w:t>
      </w:r>
      <w:r>
        <w:rPr>
          <w:sz w:val="22"/>
          <w:szCs w:val="22"/>
        </w:rPr>
        <w:t xml:space="preserve"> (2018)</w:t>
      </w:r>
    </w:p>
    <w:p w14:paraId="00000055" w14:textId="296ECAA4" w:rsidR="00283B70" w:rsidRDefault="00F93DC4">
      <w:pPr>
        <w:numPr>
          <w:ilvl w:val="0"/>
          <w:numId w:val="7"/>
        </w:numPr>
        <w:spacing w:after="60"/>
        <w:ind w:left="720"/>
        <w:rPr>
          <w:sz w:val="22"/>
          <w:szCs w:val="22"/>
        </w:rPr>
      </w:pPr>
      <w:r>
        <w:rPr>
          <w:i/>
          <w:sz w:val="22"/>
          <w:szCs w:val="22"/>
        </w:rPr>
        <w:t>Data Science: Data to Insights</w:t>
      </w:r>
      <w:r w:rsidR="008F4062">
        <w:rPr>
          <w:i/>
          <w:sz w:val="22"/>
          <w:szCs w:val="22"/>
        </w:rPr>
        <w:t xml:space="preserve"> and Big Data</w:t>
      </w:r>
      <w:r>
        <w:rPr>
          <w:sz w:val="22"/>
          <w:szCs w:val="22"/>
        </w:rPr>
        <w:t>, MIT professional development online course (2017)</w:t>
      </w:r>
    </w:p>
    <w:p w14:paraId="00000057" w14:textId="77777777" w:rsidR="00283B70" w:rsidRDefault="00F93DC4">
      <w:pPr>
        <w:numPr>
          <w:ilvl w:val="0"/>
          <w:numId w:val="7"/>
        </w:numPr>
        <w:spacing w:after="60"/>
        <w:ind w:left="720"/>
        <w:rPr>
          <w:sz w:val="22"/>
          <w:szCs w:val="22"/>
        </w:rPr>
      </w:pPr>
      <w:r>
        <w:rPr>
          <w:i/>
          <w:sz w:val="22"/>
          <w:szCs w:val="22"/>
        </w:rPr>
        <w:t>Statistical Learning and Data Mining III</w:t>
      </w:r>
      <w:r>
        <w:rPr>
          <w:sz w:val="22"/>
          <w:szCs w:val="22"/>
        </w:rPr>
        <w:t xml:space="preserve">, </w:t>
      </w:r>
      <w:r>
        <w:rPr>
          <w:sz w:val="22"/>
          <w:szCs w:val="22"/>
          <w:u w:val="single"/>
        </w:rPr>
        <w:t>Elements of Statistical Learning</w:t>
      </w:r>
      <w:r>
        <w:rPr>
          <w:sz w:val="22"/>
          <w:szCs w:val="22"/>
        </w:rPr>
        <w:t xml:space="preserve"> authors </w:t>
      </w:r>
      <w:proofErr w:type="spellStart"/>
      <w:r>
        <w:rPr>
          <w:sz w:val="22"/>
          <w:szCs w:val="22"/>
        </w:rPr>
        <w:t>Tibshirani</w:t>
      </w:r>
      <w:proofErr w:type="spellEnd"/>
      <w:r>
        <w:rPr>
          <w:sz w:val="22"/>
          <w:szCs w:val="22"/>
        </w:rPr>
        <w:t xml:space="preserve"> &amp; Hastie (2011)</w:t>
      </w:r>
    </w:p>
    <w:p w14:paraId="00000059" w14:textId="77777777" w:rsidR="00283B70" w:rsidRDefault="00F93DC4">
      <w:pPr>
        <w:numPr>
          <w:ilvl w:val="0"/>
          <w:numId w:val="7"/>
        </w:numPr>
        <w:spacing w:after="60"/>
        <w:ind w:left="720"/>
        <w:rPr>
          <w:sz w:val="22"/>
          <w:szCs w:val="22"/>
        </w:rPr>
      </w:pPr>
      <w:r>
        <w:rPr>
          <w:sz w:val="22"/>
          <w:szCs w:val="22"/>
        </w:rPr>
        <w:t xml:space="preserve">Co-founder and current co-organizer of </w:t>
      </w:r>
      <w:r>
        <w:rPr>
          <w:i/>
          <w:sz w:val="22"/>
          <w:szCs w:val="22"/>
        </w:rPr>
        <w:t xml:space="preserve">Greater Boston </w:t>
      </w:r>
      <w:proofErr w:type="spellStart"/>
      <w:r>
        <w:rPr>
          <w:i/>
          <w:sz w:val="22"/>
          <w:szCs w:val="22"/>
        </w:rPr>
        <w:t>useR</w:t>
      </w:r>
      <w:proofErr w:type="spellEnd"/>
      <w:r>
        <w:rPr>
          <w:i/>
          <w:sz w:val="22"/>
          <w:szCs w:val="22"/>
        </w:rPr>
        <w:t xml:space="preserve"> Meetup Group</w:t>
      </w:r>
      <w:r>
        <w:rPr>
          <w:sz w:val="22"/>
          <w:szCs w:val="22"/>
        </w:rPr>
        <w:t xml:space="preserve"> (2900+ Members) (2010)</w:t>
      </w:r>
    </w:p>
    <w:p w14:paraId="0000005A" w14:textId="7A86E253" w:rsidR="00283B70" w:rsidRDefault="00F93DC4">
      <w:pPr>
        <w:numPr>
          <w:ilvl w:val="0"/>
          <w:numId w:val="7"/>
        </w:numPr>
        <w:spacing w:after="60"/>
        <w:ind w:left="720"/>
        <w:rPr>
          <w:sz w:val="22"/>
          <w:szCs w:val="22"/>
        </w:rPr>
      </w:pPr>
      <w:r w:rsidRPr="002C60E9">
        <w:rPr>
          <w:bCs/>
          <w:sz w:val="22"/>
          <w:szCs w:val="22"/>
        </w:rPr>
        <w:t>Certificates in Quantitative Finance</w:t>
      </w:r>
      <w:r w:rsidR="00A503EF" w:rsidRPr="002C60E9">
        <w:rPr>
          <w:bCs/>
          <w:sz w:val="22"/>
          <w:szCs w:val="22"/>
        </w:rPr>
        <w:t>,</w:t>
      </w:r>
      <w:r w:rsidR="00A503EF">
        <w:rPr>
          <w:sz w:val="22"/>
          <w:szCs w:val="22"/>
        </w:rPr>
        <w:t xml:space="preserve"> Stanford (2005), Carnegie Mellon (2006)</w:t>
      </w:r>
    </w:p>
    <w:p w14:paraId="0000005D" w14:textId="63E42759" w:rsidR="00283B70" w:rsidRDefault="00F93DC4">
      <w:pPr>
        <w:spacing w:after="120"/>
        <w:ind w:left="360" w:firstLine="360"/>
        <w:rPr>
          <w:sz w:val="22"/>
          <w:szCs w:val="22"/>
        </w:rPr>
      </w:pPr>
      <w:r>
        <w:rPr>
          <w:sz w:val="22"/>
          <w:szCs w:val="22"/>
        </w:rPr>
        <w:t>Courses Included: Finance, Statistics and Mathematics, Stochastic Calculus, and Interest Rate Models.</w:t>
      </w:r>
    </w:p>
    <w:sectPr w:rsidR="00283B70">
      <w:headerReference w:type="default" r:id="rId10"/>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DB471" w14:textId="77777777" w:rsidR="008E4B0C" w:rsidRDefault="008E4B0C">
      <w:r>
        <w:separator/>
      </w:r>
    </w:p>
  </w:endnote>
  <w:endnote w:type="continuationSeparator" w:id="0">
    <w:p w14:paraId="107B6877" w14:textId="77777777" w:rsidR="008E4B0C" w:rsidRDefault="008E4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badi MT Condensed">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S PMincho">
    <w:charset w:val="80"/>
    <w:family w:val="roma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3148D" w14:textId="77777777" w:rsidR="008E4B0C" w:rsidRDefault="008E4B0C">
      <w:r>
        <w:separator/>
      </w:r>
    </w:p>
  </w:footnote>
  <w:footnote w:type="continuationSeparator" w:id="0">
    <w:p w14:paraId="12AF7079" w14:textId="77777777" w:rsidR="008E4B0C" w:rsidRDefault="008E4B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E" w14:textId="098FF165" w:rsidR="00283B70" w:rsidRDefault="00F93DC4">
    <w:pPr>
      <w:pBdr>
        <w:top w:val="nil"/>
        <w:left w:val="nil"/>
        <w:bottom w:val="single" w:sz="6" w:space="1" w:color="000000"/>
        <w:right w:val="nil"/>
        <w:between w:val="nil"/>
      </w:pBdr>
      <w:tabs>
        <w:tab w:val="center" w:pos="4320"/>
        <w:tab w:val="right" w:pos="8640"/>
        <w:tab w:val="left" w:pos="5040"/>
        <w:tab w:val="left" w:pos="5760"/>
        <w:tab w:val="left" w:pos="6480"/>
        <w:tab w:val="left" w:pos="7200"/>
        <w:tab w:val="right" w:pos="10170"/>
      </w:tabs>
      <w:rPr>
        <w:color w:val="000000"/>
      </w:rPr>
    </w:pPr>
    <w:r>
      <w:rPr>
        <w:smallCaps/>
        <w:color w:val="000000"/>
      </w:rPr>
      <w:t>John H. Muller</w:t>
    </w:r>
    <w:r>
      <w:rPr>
        <w:color w:val="000000"/>
      </w:rPr>
      <w:tab/>
    </w:r>
    <w:r>
      <w:rPr>
        <w:color w:val="000000"/>
      </w:rPr>
      <w:tab/>
    </w:r>
    <w:r>
      <w:rPr>
        <w:color w:val="000000"/>
      </w:rPr>
      <w:tab/>
    </w:r>
    <w:r>
      <w:rPr>
        <w:color w:val="000000"/>
      </w:rPr>
      <w:tab/>
    </w:r>
    <w:r>
      <w:rPr>
        <w:color w:val="000000"/>
      </w:rPr>
      <w:tab/>
    </w:r>
    <w:r>
      <w:rPr>
        <w:color w:val="000000"/>
      </w:rPr>
      <w:tab/>
    </w:r>
    <w:r>
      <w:rPr>
        <w:color w:val="000000"/>
        <w:sz w:val="22"/>
        <w:szCs w:val="22"/>
      </w:rPr>
      <w:t xml:space="preserve">Page </w:t>
    </w:r>
    <w:r>
      <w:rPr>
        <w:color w:val="000000"/>
        <w:sz w:val="22"/>
        <w:szCs w:val="22"/>
      </w:rPr>
      <w:fldChar w:fldCharType="begin"/>
    </w:r>
    <w:r>
      <w:rPr>
        <w:color w:val="000000"/>
        <w:sz w:val="22"/>
        <w:szCs w:val="22"/>
      </w:rPr>
      <w:instrText>PAGE</w:instrText>
    </w:r>
    <w:r>
      <w:rPr>
        <w:color w:val="000000"/>
        <w:sz w:val="22"/>
        <w:szCs w:val="22"/>
      </w:rPr>
      <w:fldChar w:fldCharType="separate"/>
    </w:r>
    <w:r w:rsidR="004D0AF8">
      <w:rPr>
        <w:noProof/>
        <w:color w:val="000000"/>
        <w:sz w:val="22"/>
        <w:szCs w:val="22"/>
      </w:rPr>
      <w:t>2</w:t>
    </w:r>
    <w:r>
      <w:rPr>
        <w:color w:val="000000"/>
        <w:sz w:val="22"/>
        <w:szCs w:val="22"/>
      </w:rPr>
      <w:fldChar w:fldCharType="end"/>
    </w:r>
  </w:p>
  <w:p w14:paraId="0000005F" w14:textId="77777777" w:rsidR="00283B70" w:rsidRDefault="00283B70">
    <w:pPr>
      <w:pBdr>
        <w:top w:val="nil"/>
        <w:left w:val="nil"/>
        <w:bottom w:val="nil"/>
        <w:right w:val="nil"/>
        <w:between w:val="nil"/>
      </w:pBdr>
      <w:tabs>
        <w:tab w:val="center" w:pos="4320"/>
        <w:tab w:val="right" w:pos="8640"/>
      </w:tabs>
      <w:jc w:val="center"/>
      <w:rPr>
        <w:color w:val="00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661E3"/>
    <w:multiLevelType w:val="multilevel"/>
    <w:tmpl w:val="1D50E54E"/>
    <w:lvl w:ilvl="0">
      <w:start w:val="1"/>
      <w:numFmt w:val="bullet"/>
      <w:lvlText w:val="●"/>
      <w:lvlJc w:val="left"/>
      <w:pPr>
        <w:ind w:left="720" w:hanging="360"/>
      </w:pPr>
      <w:rPr>
        <w:rFonts w:ascii="Noto Sans Symbols" w:eastAsia="Noto Sans Symbols" w:hAnsi="Noto Sans Symbols" w:cs="Noto Sans Symbols"/>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13353B8"/>
    <w:multiLevelType w:val="multilevel"/>
    <w:tmpl w:val="0F52FB00"/>
    <w:lvl w:ilvl="0">
      <w:start w:val="1"/>
      <w:numFmt w:val="bullet"/>
      <w:lvlText w:val="●"/>
      <w:lvlJc w:val="left"/>
      <w:pPr>
        <w:ind w:left="720" w:hanging="360"/>
      </w:pPr>
      <w:rPr>
        <w:rFonts w:ascii="Noto Sans Symbols" w:eastAsia="Noto Sans Symbols" w:hAnsi="Noto Sans Symbols" w:cs="Noto Sans Symbols"/>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FF04A98"/>
    <w:multiLevelType w:val="multilevel"/>
    <w:tmpl w:val="C1B252C6"/>
    <w:lvl w:ilvl="0">
      <w:start w:val="1"/>
      <w:numFmt w:val="bullet"/>
      <w:pStyle w:val="Bulletedlistlastitem"/>
      <w:lvlText w:val="●"/>
      <w:lvlJc w:val="left"/>
      <w:pPr>
        <w:ind w:left="720" w:hanging="360"/>
      </w:pPr>
      <w:rPr>
        <w:rFonts w:ascii="Noto Sans Symbols" w:eastAsia="Noto Sans Symbols" w:hAnsi="Noto Sans Symbols" w:cs="Noto Sans Symbols"/>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3462F9C"/>
    <w:multiLevelType w:val="multilevel"/>
    <w:tmpl w:val="403828A0"/>
    <w:lvl w:ilvl="0">
      <w:start w:val="1"/>
      <w:numFmt w:val="bullet"/>
      <w:lvlText w:val="●"/>
      <w:lvlJc w:val="left"/>
      <w:pPr>
        <w:ind w:left="720" w:hanging="360"/>
      </w:pPr>
      <w:rPr>
        <w:rFonts w:ascii="Noto Sans Symbols" w:eastAsia="Noto Sans Symbols" w:hAnsi="Noto Sans Symbols" w:cs="Noto Sans Symbols"/>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D8E3DF0"/>
    <w:multiLevelType w:val="multilevel"/>
    <w:tmpl w:val="B278542A"/>
    <w:lvl w:ilvl="0">
      <w:start w:val="1"/>
      <w:numFmt w:val="bullet"/>
      <w:pStyle w:val="ListBullet"/>
      <w:lvlText w:val="●"/>
      <w:lvlJc w:val="left"/>
      <w:pPr>
        <w:ind w:left="720" w:hanging="360"/>
      </w:pPr>
      <w:rPr>
        <w:rFonts w:ascii="Noto Sans Symbols" w:eastAsia="Noto Sans Symbols" w:hAnsi="Noto Sans Symbols" w:cs="Noto Sans Symbols"/>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2201727"/>
    <w:multiLevelType w:val="multilevel"/>
    <w:tmpl w:val="B6021DE6"/>
    <w:lvl w:ilvl="0">
      <w:start w:val="1"/>
      <w:numFmt w:val="bullet"/>
      <w:lvlText w:val="●"/>
      <w:lvlJc w:val="left"/>
      <w:pPr>
        <w:ind w:left="360" w:hanging="360"/>
      </w:pPr>
      <w:rPr>
        <w:rFonts w:ascii="Noto Sans Symbols" w:eastAsia="Noto Sans Symbols" w:hAnsi="Noto Sans Symbols" w:cs="Noto Sans Symbols"/>
        <w:sz w:val="16"/>
        <w:szCs w:val="16"/>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784003C0"/>
    <w:multiLevelType w:val="multilevel"/>
    <w:tmpl w:val="29864A66"/>
    <w:lvl w:ilvl="0">
      <w:start w:val="1"/>
      <w:numFmt w:val="bullet"/>
      <w:lvlText w:val="●"/>
      <w:lvlJc w:val="left"/>
      <w:pPr>
        <w:ind w:left="720" w:hanging="360"/>
      </w:pPr>
      <w:rPr>
        <w:rFonts w:ascii="Noto Sans Symbols" w:eastAsia="Noto Sans Symbols" w:hAnsi="Noto Sans Symbols" w:cs="Noto Sans Symbols"/>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2"/>
  </w:num>
  <w:num w:numId="3">
    <w:abstractNumId w:val="4"/>
  </w:num>
  <w:num w:numId="4">
    <w:abstractNumId w:val="0"/>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B70"/>
    <w:rsid w:val="00283B70"/>
    <w:rsid w:val="002840DE"/>
    <w:rsid w:val="002C60E9"/>
    <w:rsid w:val="00302DB3"/>
    <w:rsid w:val="00312381"/>
    <w:rsid w:val="00376341"/>
    <w:rsid w:val="004D0AF8"/>
    <w:rsid w:val="008441A2"/>
    <w:rsid w:val="008E4B0C"/>
    <w:rsid w:val="008F4062"/>
    <w:rsid w:val="00982161"/>
    <w:rsid w:val="00A503EF"/>
    <w:rsid w:val="00C11A39"/>
    <w:rsid w:val="00F93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C02B7"/>
  <w15:docId w15:val="{AB9ABA50-B962-4899-9F40-87D6852CA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Arial" w:hAnsi="Arial" w:cs="Arial"/>
      <w:b/>
      <w:bCs/>
      <w:kern w:val="32"/>
      <w:sz w:val="32"/>
      <w:szCs w:val="32"/>
    </w:rPr>
  </w:style>
  <w:style w:type="paragraph" w:styleId="Heading2">
    <w:name w:val="heading 2"/>
    <w:basedOn w:val="Normal"/>
    <w:next w:val="Normal"/>
    <w:uiPriority w:val="9"/>
    <w:semiHidden/>
    <w:unhideWhenUsed/>
    <w:qFormat/>
    <w:pPr>
      <w:keepNext/>
      <w:jc w:val="center"/>
      <w:outlineLvl w:val="1"/>
    </w:pPr>
    <w:rPr>
      <w:b/>
      <w:lang w:val="en-GB"/>
    </w:rPr>
  </w:style>
  <w:style w:type="paragraph" w:styleId="Heading3">
    <w:name w:val="heading 3"/>
    <w:basedOn w:val="Normal"/>
    <w:next w:val="Normal"/>
    <w:link w:val="Heading3Char"/>
    <w:uiPriority w:val="9"/>
    <w:semiHidden/>
    <w:unhideWhenUsed/>
    <w:qFormat/>
    <w:rsid w:val="00B600C2"/>
    <w:pPr>
      <w:keepNext/>
      <w:spacing w:before="240" w:after="60"/>
      <w:outlineLvl w:val="2"/>
    </w:pPr>
    <w:rPr>
      <w:rFonts w:ascii="Cambria" w:hAnsi="Cambria"/>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8">
    <w:name w:val="heading 8"/>
    <w:basedOn w:val="Normal"/>
    <w:next w:val="Normal"/>
    <w:qFormat/>
    <w:pPr>
      <w:keepNext/>
      <w:outlineLvl w:val="7"/>
    </w:pPr>
    <w:rPr>
      <w:b/>
      <w:bCs/>
      <w:sz w:val="22"/>
      <w:lang w:val="en-GB"/>
    </w:rPr>
  </w:style>
  <w:style w:type="paragraph" w:styleId="Heading9">
    <w:name w:val="heading 9"/>
    <w:basedOn w:val="Normal"/>
    <w:next w:val="Normal"/>
    <w:qFormat/>
    <w:pPr>
      <w:keepNext/>
      <w:outlineLvl w:val="8"/>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pBdr>
        <w:bottom w:val="single" w:sz="6" w:space="1" w:color="auto"/>
      </w:pBdr>
      <w:jc w:val="center"/>
    </w:pPr>
    <w:rPr>
      <w:b/>
    </w:rPr>
  </w:style>
  <w:style w:type="paragraph" w:styleId="EnvelopeAddress">
    <w:name w:val="envelope address"/>
    <w:basedOn w:val="Normal"/>
    <w:rsid w:val="00027BE2"/>
    <w:pPr>
      <w:framePr w:w="7920" w:h="1980" w:hRule="exact" w:hSpace="180" w:wrap="auto" w:hAnchor="page" w:xAlign="center" w:yAlign="bottom"/>
      <w:ind w:left="2880"/>
    </w:pPr>
    <w:rPr>
      <w:rFonts w:cs="Arial"/>
      <w:smallCaps/>
      <w:sz w:val="32"/>
    </w:rPr>
  </w:style>
  <w:style w:type="paragraph" w:styleId="EnvelopeReturn">
    <w:name w:val="envelope return"/>
    <w:basedOn w:val="Normal"/>
    <w:rsid w:val="00027BE2"/>
    <w:rPr>
      <w:rFonts w:cs="Arial"/>
      <w:smallCaps/>
      <w:sz w:val="16"/>
    </w:rPr>
  </w:style>
  <w:style w:type="paragraph" w:customStyle="1" w:styleId="HTMLBody">
    <w:name w:val="HTML Body"/>
    <w:pPr>
      <w:autoSpaceDE w:val="0"/>
      <w:autoSpaceDN w:val="0"/>
      <w:adjustRightInd w:val="0"/>
    </w:pPr>
    <w:rPr>
      <w:rFonts w:ascii="Arial" w:hAnsi="Arial"/>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rsid w:val="00D82495"/>
    <w:rPr>
      <w:rFonts w:ascii="Abadi MT Condensed" w:hAnsi="Abadi MT Condensed"/>
      <w:sz w:val="22"/>
    </w:rPr>
  </w:style>
  <w:style w:type="paragraph" w:customStyle="1" w:styleId="Location">
    <w:name w:val="Location"/>
    <w:basedOn w:val="Normal"/>
    <w:link w:val="LocationCharChar"/>
    <w:rsid w:val="00D82495"/>
    <w:pPr>
      <w:tabs>
        <w:tab w:val="right" w:pos="6480"/>
      </w:tabs>
      <w:spacing w:before="20"/>
    </w:pPr>
    <w:rPr>
      <w:rFonts w:ascii="Garamond" w:hAnsi="Garamond" w:cs="Arial"/>
      <w:i/>
      <w:iCs/>
      <w:spacing w:val="8"/>
      <w:sz w:val="20"/>
    </w:rPr>
  </w:style>
  <w:style w:type="character" w:customStyle="1" w:styleId="LocationCharChar">
    <w:name w:val="Location Char Char"/>
    <w:link w:val="Location"/>
    <w:rsid w:val="00D82495"/>
    <w:rPr>
      <w:rFonts w:ascii="Garamond" w:hAnsi="Garamond" w:cs="Arial"/>
      <w:i/>
      <w:iCs/>
      <w:spacing w:val="8"/>
      <w:lang w:val="en-US" w:eastAsia="en-US" w:bidi="ar-SA"/>
    </w:rPr>
  </w:style>
  <w:style w:type="paragraph" w:customStyle="1" w:styleId="Bulletedlistlastitem">
    <w:name w:val="Bulleted list last item"/>
    <w:basedOn w:val="Normal"/>
    <w:rsid w:val="00D82495"/>
    <w:pPr>
      <w:numPr>
        <w:numId w:val="2"/>
      </w:numPr>
      <w:spacing w:before="20" w:after="120"/>
    </w:pPr>
    <w:rPr>
      <w:rFonts w:ascii="Garamond" w:hAnsi="Garamond" w:cs="Arial"/>
      <w:sz w:val="20"/>
    </w:rPr>
  </w:style>
  <w:style w:type="numbering" w:customStyle="1" w:styleId="Bulletedlist">
    <w:name w:val="Bulleted list"/>
    <w:basedOn w:val="NoList"/>
    <w:rsid w:val="00D82495"/>
  </w:style>
  <w:style w:type="table" w:styleId="TableGrid">
    <w:name w:val="Table Grid"/>
    <w:basedOn w:val="TableNormal"/>
    <w:rsid w:val="003E6D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12537C"/>
    <w:rPr>
      <w:color w:val="0000FF"/>
      <w:u w:val="single"/>
    </w:rPr>
  </w:style>
  <w:style w:type="paragraph" w:styleId="BodyText">
    <w:name w:val="Body Text"/>
    <w:basedOn w:val="Normal"/>
    <w:rsid w:val="00C8571C"/>
    <w:pPr>
      <w:spacing w:after="120"/>
    </w:pPr>
  </w:style>
  <w:style w:type="paragraph" w:styleId="BlockText">
    <w:name w:val="Block Text"/>
    <w:basedOn w:val="Normal"/>
    <w:rsid w:val="00D25EAF"/>
    <w:pPr>
      <w:tabs>
        <w:tab w:val="left" w:pos="1260"/>
      </w:tabs>
      <w:overflowPunct w:val="0"/>
      <w:autoSpaceDE w:val="0"/>
      <w:autoSpaceDN w:val="0"/>
      <w:adjustRightInd w:val="0"/>
      <w:ind w:left="1350" w:right="2070"/>
      <w:jc w:val="both"/>
      <w:textAlignment w:val="baseline"/>
    </w:pPr>
    <w:rPr>
      <w:sz w:val="20"/>
    </w:rPr>
  </w:style>
  <w:style w:type="paragraph" w:customStyle="1" w:styleId="SectionTitle">
    <w:name w:val="Section Title"/>
    <w:basedOn w:val="Normal"/>
    <w:next w:val="Normal"/>
    <w:rsid w:val="00241435"/>
    <w:pPr>
      <w:pBdr>
        <w:bottom w:val="single" w:sz="6" w:space="1" w:color="808080"/>
      </w:pBdr>
      <w:spacing w:before="220" w:line="220" w:lineRule="atLeast"/>
    </w:pPr>
    <w:rPr>
      <w:rFonts w:ascii="Garamond" w:hAnsi="Garamond"/>
      <w:caps/>
      <w:spacing w:val="15"/>
      <w:sz w:val="20"/>
    </w:rPr>
  </w:style>
  <w:style w:type="paragraph" w:customStyle="1" w:styleId="Achievement">
    <w:name w:val="Achievement"/>
    <w:basedOn w:val="BodyText"/>
    <w:rsid w:val="00241435"/>
    <w:pPr>
      <w:spacing w:after="60" w:line="240" w:lineRule="atLeast"/>
      <w:jc w:val="both"/>
    </w:pPr>
    <w:rPr>
      <w:rFonts w:ascii="Garamond" w:hAnsi="Garamond"/>
      <w:sz w:val="22"/>
    </w:rPr>
  </w:style>
  <w:style w:type="paragraph" w:customStyle="1" w:styleId="Address2">
    <w:name w:val="Address 2"/>
    <w:basedOn w:val="Normal"/>
    <w:rsid w:val="00241435"/>
    <w:pPr>
      <w:framePr w:w="8640" w:h="1310" w:hRule="exact" w:wrap="notBeside" w:vAnchor="page" w:hAnchor="page" w:xAlign="center" w:yAlign="bottom"/>
      <w:spacing w:line="160" w:lineRule="atLeast"/>
      <w:jc w:val="center"/>
    </w:pPr>
    <w:rPr>
      <w:rFonts w:ascii="Garamond" w:hAnsi="Garamond"/>
      <w:caps/>
      <w:spacing w:val="30"/>
      <w:sz w:val="15"/>
    </w:rPr>
  </w:style>
  <w:style w:type="paragraph" w:customStyle="1" w:styleId="CompanyName">
    <w:name w:val="Company Name"/>
    <w:basedOn w:val="Normal"/>
    <w:next w:val="JobTitle"/>
    <w:rsid w:val="00241435"/>
    <w:pPr>
      <w:tabs>
        <w:tab w:val="left" w:pos="1440"/>
        <w:tab w:val="right" w:pos="6480"/>
      </w:tabs>
      <w:spacing w:before="220" w:line="220" w:lineRule="atLeast"/>
    </w:pPr>
    <w:rPr>
      <w:rFonts w:ascii="Garamond" w:hAnsi="Garamond"/>
      <w:sz w:val="22"/>
    </w:rPr>
  </w:style>
  <w:style w:type="paragraph" w:customStyle="1" w:styleId="JobTitle">
    <w:name w:val="Job Title"/>
    <w:next w:val="Achievement"/>
    <w:rsid w:val="00241435"/>
    <w:pPr>
      <w:spacing w:before="40" w:after="40" w:line="220" w:lineRule="atLeast"/>
    </w:pPr>
    <w:rPr>
      <w:rFonts w:ascii="Garamond" w:hAnsi="Garamond"/>
      <w:i/>
      <w:spacing w:val="5"/>
      <w:sz w:val="23"/>
    </w:rPr>
  </w:style>
  <w:style w:type="character" w:customStyle="1" w:styleId="Heading3Char">
    <w:name w:val="Heading 3 Char"/>
    <w:link w:val="Heading3"/>
    <w:semiHidden/>
    <w:rsid w:val="00B600C2"/>
    <w:rPr>
      <w:rFonts w:ascii="Cambria" w:eastAsia="Times New Roman" w:hAnsi="Cambria" w:cs="Times New Roman"/>
      <w:b/>
      <w:bCs/>
      <w:sz w:val="26"/>
      <w:szCs w:val="26"/>
    </w:rPr>
  </w:style>
  <w:style w:type="paragraph" w:styleId="ListParagraph">
    <w:name w:val="List Paragraph"/>
    <w:basedOn w:val="Normal"/>
    <w:uiPriority w:val="34"/>
    <w:qFormat/>
    <w:rsid w:val="00DA2755"/>
    <w:pPr>
      <w:overflowPunct w:val="0"/>
      <w:autoSpaceDE w:val="0"/>
      <w:autoSpaceDN w:val="0"/>
      <w:adjustRightInd w:val="0"/>
      <w:contextualSpacing/>
      <w:textAlignment w:val="baseline"/>
    </w:pPr>
    <w:rPr>
      <w:sz w:val="20"/>
    </w:rPr>
  </w:style>
  <w:style w:type="character" w:styleId="Strong">
    <w:name w:val="Strong"/>
    <w:uiPriority w:val="22"/>
    <w:qFormat/>
    <w:rsid w:val="00DA2755"/>
    <w:rPr>
      <w:b/>
      <w:bCs/>
    </w:rPr>
  </w:style>
  <w:style w:type="character" w:customStyle="1" w:styleId="bodytext1">
    <w:name w:val="bodytext1"/>
    <w:rsid w:val="00DA2755"/>
    <w:rPr>
      <w:rFonts w:ascii="Arial" w:hAnsi="Arial" w:cs="Arial" w:hint="default"/>
      <w:strike w:val="0"/>
      <w:dstrike w:val="0"/>
      <w:color w:val="666666"/>
      <w:sz w:val="21"/>
      <w:szCs w:val="21"/>
      <w:u w:val="none"/>
      <w:effect w:val="none"/>
    </w:rPr>
  </w:style>
  <w:style w:type="character" w:customStyle="1" w:styleId="f6ctl00cphmaincontentctl00rvjobdetails">
    <w:name w:val="f6_ctl00_cphmaincontent_ctl00_rvjobdetails"/>
    <w:rsid w:val="00DA2755"/>
  </w:style>
  <w:style w:type="paragraph" w:styleId="BodyTextIndent">
    <w:name w:val="Body Text Indent"/>
    <w:basedOn w:val="Normal"/>
    <w:link w:val="BodyTextIndentChar"/>
    <w:rsid w:val="00DA2755"/>
    <w:pPr>
      <w:spacing w:after="120"/>
      <w:ind w:left="360"/>
    </w:pPr>
  </w:style>
  <w:style w:type="character" w:customStyle="1" w:styleId="BodyTextIndentChar">
    <w:name w:val="Body Text Indent Char"/>
    <w:link w:val="BodyTextIndent"/>
    <w:rsid w:val="00DA2755"/>
    <w:rPr>
      <w:sz w:val="24"/>
    </w:rPr>
  </w:style>
  <w:style w:type="paragraph" w:customStyle="1" w:styleId="Standard">
    <w:name w:val="Standard"/>
    <w:rsid w:val="00B4400D"/>
    <w:pPr>
      <w:widowControl w:val="0"/>
      <w:suppressAutoHyphens/>
      <w:autoSpaceDN w:val="0"/>
      <w:textAlignment w:val="baseline"/>
    </w:pPr>
    <w:rPr>
      <w:rFonts w:eastAsia="SimSun" w:cs="Mangal"/>
      <w:kern w:val="3"/>
      <w:lang w:eastAsia="zh-CN" w:bidi="hi-IN"/>
    </w:rPr>
  </w:style>
  <w:style w:type="paragraph" w:styleId="ListBullet">
    <w:name w:val="List Bullet"/>
    <w:basedOn w:val="Normal"/>
    <w:rsid w:val="003A6204"/>
    <w:pPr>
      <w:numPr>
        <w:numId w:val="3"/>
      </w:numPr>
      <w:spacing w:after="120" w:line="276" w:lineRule="auto"/>
    </w:pPr>
    <w:rPr>
      <w:rFonts w:ascii="Book Antiqua" w:eastAsia="MS PMincho" w:hAnsi="Book Antiqua"/>
      <w:sz w:val="20"/>
      <w:szCs w:val="22"/>
      <w:lang w:bidi="en-US"/>
    </w:rPr>
  </w:style>
  <w:style w:type="paragraph" w:styleId="NoSpacing">
    <w:name w:val="No Spacing"/>
    <w:uiPriority w:val="1"/>
    <w:qFormat/>
    <w:rsid w:val="003A6204"/>
    <w:rPr>
      <w:rFonts w:ascii="Book Antiqua" w:eastAsia="MS PMincho" w:hAnsi="Book Antiqua"/>
      <w:szCs w:val="22"/>
      <w:lang w:bidi="en-US"/>
    </w:rPr>
  </w:style>
  <w:style w:type="paragraph" w:customStyle="1" w:styleId="Address">
    <w:name w:val="Address"/>
    <w:basedOn w:val="BodyText"/>
    <w:rsid w:val="00822814"/>
    <w:pPr>
      <w:keepLines/>
      <w:widowControl w:val="0"/>
      <w:pBdr>
        <w:left w:val="single" w:sz="6" w:space="5" w:color="auto"/>
      </w:pBdr>
      <w:spacing w:after="0"/>
      <w:ind w:right="3240"/>
    </w:pPr>
    <w:rPr>
      <w:snapToGrid w:val="0"/>
      <w:sz w:val="20"/>
    </w:rPr>
  </w:style>
  <w:style w:type="paragraph" w:customStyle="1" w:styleId="Style1">
    <w:name w:val="Style 1"/>
    <w:basedOn w:val="Normal"/>
    <w:uiPriority w:val="99"/>
    <w:rsid w:val="002260CA"/>
    <w:pPr>
      <w:widowControl w:val="0"/>
      <w:autoSpaceDE w:val="0"/>
      <w:autoSpaceDN w:val="0"/>
      <w:adjustRightInd w:val="0"/>
    </w:pPr>
  </w:style>
  <w:style w:type="paragraph" w:customStyle="1" w:styleId="Style2">
    <w:name w:val="Style 2"/>
    <w:basedOn w:val="Normal"/>
    <w:uiPriority w:val="99"/>
    <w:rsid w:val="002260CA"/>
    <w:pPr>
      <w:widowControl w:val="0"/>
      <w:autoSpaceDE w:val="0"/>
      <w:autoSpaceDN w:val="0"/>
      <w:jc w:val="center"/>
    </w:pPr>
  </w:style>
  <w:style w:type="paragraph" w:styleId="FootnoteText">
    <w:name w:val="footnote text"/>
    <w:basedOn w:val="Normal"/>
    <w:link w:val="FootnoteTextChar"/>
    <w:rsid w:val="001E70C9"/>
    <w:rPr>
      <w:sz w:val="20"/>
    </w:rPr>
  </w:style>
  <w:style w:type="character" w:customStyle="1" w:styleId="FootnoteTextChar">
    <w:name w:val="Footnote Text Char"/>
    <w:basedOn w:val="DefaultParagraphFont"/>
    <w:link w:val="FootnoteText"/>
    <w:rsid w:val="001E70C9"/>
  </w:style>
  <w:style w:type="character" w:styleId="FootnoteReference">
    <w:name w:val="footnote reference"/>
    <w:basedOn w:val="DefaultParagraphFont"/>
    <w:rsid w:val="001E70C9"/>
    <w:rPr>
      <w:vertAlign w:val="superscript"/>
    </w:rPr>
  </w:style>
  <w:style w:type="character" w:styleId="UnresolvedMention">
    <w:name w:val="Unresolved Mention"/>
    <w:basedOn w:val="DefaultParagraphFont"/>
    <w:uiPriority w:val="99"/>
    <w:semiHidden/>
    <w:unhideWhenUsed/>
    <w:rsid w:val="00AD3F5B"/>
    <w:rPr>
      <w:color w:val="605E5C"/>
      <w:shd w:val="clear" w:color="auto" w:fill="E1DFDD"/>
    </w:rPr>
  </w:style>
  <w:style w:type="character" w:styleId="FollowedHyperlink">
    <w:name w:val="FollowedHyperlink"/>
    <w:basedOn w:val="DefaultParagraphFont"/>
    <w:rsid w:val="00AD3F5B"/>
    <w:rPr>
      <w:color w:val="954F72" w:themeColor="followedHyperlink"/>
      <w:u w:val="single"/>
    </w:rPr>
  </w:style>
  <w:style w:type="paragraph" w:styleId="BalloonText">
    <w:name w:val="Balloon Text"/>
    <w:basedOn w:val="Normal"/>
    <w:link w:val="BalloonTextChar"/>
    <w:semiHidden/>
    <w:unhideWhenUsed/>
    <w:rsid w:val="0006151D"/>
    <w:rPr>
      <w:rFonts w:ascii="Segoe UI" w:hAnsi="Segoe UI" w:cs="Segoe UI"/>
      <w:sz w:val="18"/>
      <w:szCs w:val="18"/>
    </w:rPr>
  </w:style>
  <w:style w:type="character" w:customStyle="1" w:styleId="BalloonTextChar">
    <w:name w:val="Balloon Text Char"/>
    <w:basedOn w:val="DefaultParagraphFont"/>
    <w:link w:val="BalloonText"/>
    <w:semiHidden/>
    <w:rsid w:val="0006151D"/>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0857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muller.ics88@gtalumni.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john-m-07573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1esABwW1sunpsy5iTN/AazQ7Fw==">AMUW2mUlRxstmG8P9USJnsqBfCWMINvAzoG2N5JfXxzrELY62C8WgmA+QZ+Ec7cpNUTY3jmFBXIPAANIC2w6GXTB5OCjzd0Jun+1Xyq3c7lBU9xVhoXGPMLpiGqzSr/x4rGBOtWpZVFezgHzpVECC7wP0In5fLXWFSn9yGR+aviWmrDw20KC7dD6ih4xYOZ7DpAeGsPvrSF4I3Ewu/ObiM801wD7TeyDISgE6WAkQeDI3n+uQTrwIQ3Za8TzyPjQhbHeJbAqTKOIG/visWjr5JZd0QZqMFg5PtC0vtCJ3ovwG2gnFm62fSsOPvslKfJcO4zHXfGtcWgd6dd4s7erLiFKsA/uEbm88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2</Pages>
  <Words>956</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Your User Name</dc:creator>
  <cp:lastModifiedBy>John Muller</cp:lastModifiedBy>
  <cp:revision>9</cp:revision>
  <dcterms:created xsi:type="dcterms:W3CDTF">2022-02-24T18:57:00Z</dcterms:created>
  <dcterms:modified xsi:type="dcterms:W3CDTF">2022-02-25T21:48:00Z</dcterms:modified>
</cp:coreProperties>
</file>