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EF3EA" w14:textId="7EAB61E7" w:rsidR="00146437" w:rsidRDefault="003C31F7">
      <w:r>
        <w:rPr>
          <w:noProof/>
        </w:rPr>
        <w:drawing>
          <wp:inline distT="0" distB="0" distL="0" distR="0" wp14:anchorId="0FD7D2A8" wp14:editId="2076F175">
            <wp:extent cx="5913120" cy="4434840"/>
            <wp:effectExtent l="0" t="0" r="0" b="3810"/>
            <wp:docPr id="568185321" name="Video 1" descr="CleanTech: Transforming Waste Management with Transfer Learni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5321" name="Video 1" descr="CleanTech: Transforming Waste Management with Transfer Learning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A8ijBNlg9Y?feature=oembed&quot; frameborder=&quot;0&quot; allow=&quot;accelerometer; autoplay; clipboard-write; encrypted-media; gyroscope; picture-in-picture; web-share&quot; referrerpolicy=&quot;strict-origin-when-cross-origin&quot; allowfullscreen=&quot;&quot; title=&quot;CleanTech: Transforming Waste Management with Transfer Learning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43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14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F7"/>
    <w:rsid w:val="00146437"/>
    <w:rsid w:val="003C31F7"/>
    <w:rsid w:val="006D7E5B"/>
    <w:rsid w:val="009E554C"/>
    <w:rsid w:val="00DE0F3A"/>
    <w:rsid w:val="00E3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DA39"/>
  <w15:chartTrackingRefBased/>
  <w15:docId w15:val="{188D4D5C-A126-40CA-8E74-1DF280E1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VA8ijBNlg9Y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23AK5A0510 jahnavi R</dc:creator>
  <cp:keywords/>
  <dc:description/>
  <cp:lastModifiedBy>23AK5A0510 jahnavi R</cp:lastModifiedBy>
  <cp:revision>1</cp:revision>
  <dcterms:created xsi:type="dcterms:W3CDTF">2025-06-28T09:39:00Z</dcterms:created>
  <dcterms:modified xsi:type="dcterms:W3CDTF">2025-06-28T09:40:00Z</dcterms:modified>
</cp:coreProperties>
</file>