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16242" w14:textId="7CF19F3D" w:rsidR="000B482B" w:rsidRDefault="000B482B" w:rsidP="00A03714">
      <w:pPr>
        <w:pStyle w:val="Ttulo"/>
        <w:rPr>
          <w:lang w:val="es-ES"/>
        </w:rPr>
      </w:pPr>
      <w:r>
        <w:rPr>
          <w:lang w:val="es-ES"/>
        </w:rPr>
        <w:t xml:space="preserve">Clase 1: Que es </w:t>
      </w:r>
      <w:proofErr w:type="spellStart"/>
      <w:r>
        <w:rPr>
          <w:lang w:val="es-ES"/>
        </w:rPr>
        <w:t>spring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boot</w:t>
      </w:r>
      <w:proofErr w:type="spellEnd"/>
    </w:p>
    <w:p w14:paraId="3AAA41EF" w14:textId="5FFF76E6" w:rsidR="000B482B" w:rsidRDefault="00F46284" w:rsidP="000B482B">
      <w:pPr>
        <w:rPr>
          <w:lang w:val="es-ES"/>
        </w:rPr>
      </w:pPr>
      <w:r>
        <w:rPr>
          <w:lang w:val="es-ES"/>
        </w:rPr>
        <w:t xml:space="preserve">Spring </w:t>
      </w:r>
      <w:proofErr w:type="spellStart"/>
      <w:r>
        <w:rPr>
          <w:lang w:val="es-ES"/>
        </w:rPr>
        <w:t>boot</w:t>
      </w:r>
      <w:proofErr w:type="spellEnd"/>
      <w:r>
        <w:rPr>
          <w:lang w:val="es-ES"/>
        </w:rPr>
        <w:t xml:space="preserve"> es un proyecto basado en </w:t>
      </w:r>
      <w:proofErr w:type="spellStart"/>
      <w:r>
        <w:rPr>
          <w:lang w:val="es-ES"/>
        </w:rPr>
        <w:t>sprin</w:t>
      </w:r>
      <w:r w:rsidR="007C1740">
        <w:rPr>
          <w:lang w:val="es-ES"/>
        </w:rPr>
        <w:t>g</w:t>
      </w:r>
      <w:proofErr w:type="spellEnd"/>
      <w:r w:rsidR="007C1740">
        <w:rPr>
          <w:lang w:val="es-ES"/>
        </w:rPr>
        <w:t>.</w:t>
      </w:r>
    </w:p>
    <w:p w14:paraId="04E468CA" w14:textId="1BC6BDA3" w:rsidR="007C1740" w:rsidRDefault="007C1740" w:rsidP="000B482B">
      <w:pPr>
        <w:rPr>
          <w:lang w:val="es-ES"/>
        </w:rPr>
      </w:pPr>
      <w:r>
        <w:rPr>
          <w:lang w:val="es-ES"/>
        </w:rPr>
        <w:t xml:space="preserve">El objetivo principal es ejecutar la aplicación. </w:t>
      </w:r>
      <w:r w:rsidR="00B4381C">
        <w:rPr>
          <w:lang w:val="es-ES"/>
        </w:rPr>
        <w:t>Se integra fácilmente con las librerías de tercero ya que permite autoconfigurarla</w:t>
      </w:r>
      <w:r w:rsidR="008E0AA2">
        <w:rPr>
          <w:lang w:val="es-ES"/>
        </w:rPr>
        <w:t>.</w:t>
      </w:r>
    </w:p>
    <w:p w14:paraId="082DA380" w14:textId="209D0D03" w:rsidR="008E0AA2" w:rsidRDefault="008E0AA2" w:rsidP="000B482B">
      <w:pPr>
        <w:rPr>
          <w:lang w:val="es-ES"/>
        </w:rPr>
      </w:pPr>
      <w:r>
        <w:rPr>
          <w:lang w:val="es-ES"/>
        </w:rPr>
        <w:t xml:space="preserve">En Sprint no se necesita configurar ningún archivo </w:t>
      </w:r>
      <w:proofErr w:type="spellStart"/>
      <w:r>
        <w:rPr>
          <w:lang w:val="es-ES"/>
        </w:rPr>
        <w:t>xml</w:t>
      </w:r>
      <w:proofErr w:type="spellEnd"/>
      <w:r>
        <w:rPr>
          <w:lang w:val="es-ES"/>
        </w:rPr>
        <w:t>.</w:t>
      </w:r>
    </w:p>
    <w:p w14:paraId="26DC882A" w14:textId="19EC4A4C" w:rsidR="008E0AA2" w:rsidRDefault="008E0AA2" w:rsidP="000B482B">
      <w:pPr>
        <w:rPr>
          <w:lang w:val="es-ES"/>
        </w:rPr>
      </w:pPr>
      <w:r>
        <w:rPr>
          <w:lang w:val="es-ES"/>
        </w:rPr>
        <w:t xml:space="preserve">La característica importante es la opción de servidores web </w:t>
      </w:r>
      <w:proofErr w:type="spellStart"/>
      <w:r w:rsidR="00760543" w:rsidRPr="00760543">
        <w:rPr>
          <w:lang w:val="es-ES"/>
        </w:rPr>
        <w:t>embebidos</w:t>
      </w:r>
      <w:r>
        <w:rPr>
          <w:lang w:val="es-ES"/>
        </w:rPr>
        <w:t>como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tomca</w:t>
      </w:r>
      <w:r w:rsidR="00D21D78">
        <w:rPr>
          <w:lang w:val="es-ES"/>
        </w:rPr>
        <w:t>t</w:t>
      </w:r>
      <w:proofErr w:type="spellEnd"/>
      <w:r w:rsidR="00D21D78">
        <w:rPr>
          <w:lang w:val="es-ES"/>
        </w:rPr>
        <w:t xml:space="preserve"> ya que </w:t>
      </w:r>
      <w:proofErr w:type="spellStart"/>
      <w:r w:rsidR="00D21D78">
        <w:rPr>
          <w:lang w:val="es-ES"/>
        </w:rPr>
        <w:t>spring</w:t>
      </w:r>
      <w:proofErr w:type="spellEnd"/>
      <w:r w:rsidR="00D21D78">
        <w:rPr>
          <w:lang w:val="es-ES"/>
        </w:rPr>
        <w:t xml:space="preserve"> </w:t>
      </w:r>
      <w:proofErr w:type="spellStart"/>
      <w:r w:rsidR="00D21D78">
        <w:rPr>
          <w:lang w:val="es-ES"/>
        </w:rPr>
        <w:t>boot</w:t>
      </w:r>
      <w:proofErr w:type="spellEnd"/>
      <w:r w:rsidR="00D21D78">
        <w:rPr>
          <w:lang w:val="es-ES"/>
        </w:rPr>
        <w:t xml:space="preserve"> tiene la arquitectura implementada. </w:t>
      </w:r>
    </w:p>
    <w:p w14:paraId="44E034A4" w14:textId="79497245" w:rsidR="00297FA5" w:rsidRPr="00297FA5" w:rsidRDefault="00297FA5" w:rsidP="000B482B">
      <w:pPr>
        <w:rPr>
          <w:u w:val="single"/>
          <w:lang w:val="es-ES"/>
        </w:rPr>
      </w:pPr>
      <w:r w:rsidRPr="00297FA5">
        <w:rPr>
          <w:u w:val="single"/>
          <w:lang w:val="es-ES"/>
        </w:rPr>
        <w:t>“Un sistema embebido, es un sistema de computación diseñado para realizar funciones dedicadas en tiempo real, cuyo fin es cubrir necesidades específicas; la mayoría de sus componentes se encuentran incluidos en una misma placa base”</w:t>
      </w:r>
    </w:p>
    <w:p w14:paraId="69679BCC" w14:textId="77777777" w:rsidR="00297FA5" w:rsidRDefault="00297FA5" w:rsidP="000B482B">
      <w:pPr>
        <w:rPr>
          <w:lang w:val="es-ES"/>
        </w:rPr>
      </w:pPr>
    </w:p>
    <w:p w14:paraId="0CD7EAD6" w14:textId="765FE4AD" w:rsidR="00D21D78" w:rsidRDefault="00D21D78" w:rsidP="00D21D78">
      <w:pPr>
        <w:pStyle w:val="Ttulo"/>
        <w:rPr>
          <w:lang w:val="es-ES"/>
        </w:rPr>
      </w:pPr>
      <w:r>
        <w:rPr>
          <w:lang w:val="es-ES"/>
        </w:rPr>
        <w:t>Clase 2</w:t>
      </w:r>
      <w:r w:rsidR="00C66E6C">
        <w:rPr>
          <w:lang w:val="es-ES"/>
        </w:rPr>
        <w:t xml:space="preserve">: </w:t>
      </w:r>
      <w:r w:rsidR="00C66E6C" w:rsidRPr="00C66E6C">
        <w:rPr>
          <w:lang w:val="es-ES"/>
        </w:rPr>
        <w:t xml:space="preserve">Características principales de Spring </w:t>
      </w:r>
      <w:proofErr w:type="spellStart"/>
      <w:r w:rsidR="00C66E6C" w:rsidRPr="00C66E6C">
        <w:rPr>
          <w:lang w:val="es-ES"/>
        </w:rPr>
        <w:t>Boot</w:t>
      </w:r>
      <w:proofErr w:type="spellEnd"/>
    </w:p>
    <w:p w14:paraId="17218B81" w14:textId="29B19435" w:rsidR="00C66E6C" w:rsidRDefault="00ED16E5" w:rsidP="00ED16E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Spring </w:t>
      </w:r>
      <w:proofErr w:type="spellStart"/>
      <w:r>
        <w:rPr>
          <w:lang w:val="es-ES"/>
        </w:rPr>
        <w:t>boot</w:t>
      </w:r>
      <w:proofErr w:type="spellEnd"/>
      <w:r>
        <w:rPr>
          <w:lang w:val="es-ES"/>
        </w:rPr>
        <w:t xml:space="preserve"> es independiente</w:t>
      </w:r>
      <w:r w:rsidR="00182A2A">
        <w:rPr>
          <w:lang w:val="es-ES"/>
        </w:rPr>
        <w:t xml:space="preserve">: </w:t>
      </w:r>
      <w:r w:rsidR="00182A2A" w:rsidRPr="00182A2A">
        <w:rPr>
          <w:lang w:val="es-ES"/>
        </w:rPr>
        <w:t xml:space="preserve">no tenemos que preocuparnos de las dependencias del </w:t>
      </w:r>
      <w:proofErr w:type="spellStart"/>
      <w:r w:rsidR="00182A2A" w:rsidRPr="00182A2A">
        <w:rPr>
          <w:lang w:val="es-ES"/>
        </w:rPr>
        <w:t>core</w:t>
      </w:r>
      <w:proofErr w:type="spellEnd"/>
      <w:r w:rsidR="00182A2A" w:rsidRPr="00182A2A">
        <w:rPr>
          <w:lang w:val="es-ES"/>
        </w:rPr>
        <w:t xml:space="preserve"> de Spring ni de la compilación de estas.</w:t>
      </w:r>
    </w:p>
    <w:p w14:paraId="5257E93C" w14:textId="77777777" w:rsidR="001C2FAD" w:rsidRPr="001C2FAD" w:rsidRDefault="001C2FAD" w:rsidP="001C2FAD">
      <w:pPr>
        <w:pStyle w:val="Prrafodelista"/>
        <w:numPr>
          <w:ilvl w:val="0"/>
          <w:numId w:val="1"/>
        </w:numPr>
        <w:rPr>
          <w:lang w:val="es-ES"/>
        </w:rPr>
      </w:pPr>
      <w:r w:rsidRPr="001C2FAD">
        <w:rPr>
          <w:lang w:val="es-ES"/>
        </w:rPr>
        <w:t xml:space="preserve">Incrustado Tomcat, </w:t>
      </w:r>
      <w:proofErr w:type="spellStart"/>
      <w:r w:rsidRPr="001C2FAD">
        <w:rPr>
          <w:lang w:val="es-ES"/>
        </w:rPr>
        <w:t>Jetty</w:t>
      </w:r>
      <w:proofErr w:type="spellEnd"/>
      <w:r w:rsidRPr="001C2FAD">
        <w:rPr>
          <w:lang w:val="es-ES"/>
        </w:rPr>
        <w:t xml:space="preserve"> o </w:t>
      </w:r>
      <w:proofErr w:type="spellStart"/>
      <w:r w:rsidRPr="001C2FAD">
        <w:rPr>
          <w:lang w:val="es-ES"/>
        </w:rPr>
        <w:t>Undertow</w:t>
      </w:r>
      <w:proofErr w:type="spellEnd"/>
      <w:r w:rsidRPr="001C2FAD">
        <w:rPr>
          <w:lang w:val="es-ES"/>
        </w:rPr>
        <w:t xml:space="preserve">: Spring </w:t>
      </w:r>
      <w:proofErr w:type="spellStart"/>
      <w:r w:rsidRPr="001C2FAD">
        <w:rPr>
          <w:lang w:val="es-ES"/>
        </w:rPr>
        <w:t>Boot</w:t>
      </w:r>
      <w:proofErr w:type="spellEnd"/>
      <w:r w:rsidRPr="001C2FAD">
        <w:rPr>
          <w:lang w:val="es-ES"/>
        </w:rPr>
        <w:t xml:space="preserve"> trae consigo un servidor web como los tres mencionados donde podemos correr nuestra aplicación sin preocuparnos de generar un artefacto WAR o JAR y desplegarlo nosotros mismos.</w:t>
      </w:r>
    </w:p>
    <w:p w14:paraId="119B9225" w14:textId="1AD7D789" w:rsidR="001C2FAD" w:rsidRPr="001C2FAD" w:rsidRDefault="001C2FAD" w:rsidP="001C2FAD">
      <w:pPr>
        <w:pStyle w:val="Prrafodelista"/>
        <w:numPr>
          <w:ilvl w:val="0"/>
          <w:numId w:val="1"/>
        </w:numPr>
        <w:rPr>
          <w:lang w:val="es-ES"/>
        </w:rPr>
      </w:pPr>
      <w:r w:rsidRPr="001C2FAD">
        <w:rPr>
          <w:lang w:val="es-ES"/>
        </w:rPr>
        <w:t xml:space="preserve">Proporción de dependencias: no debemos preocuparnos por las configuraciones de </w:t>
      </w:r>
      <w:r w:rsidR="009E7E85" w:rsidRPr="001C2FAD">
        <w:rPr>
          <w:lang w:val="es-ES"/>
        </w:rPr>
        <w:t>dependencias</w:t>
      </w:r>
      <w:r w:rsidRPr="001C2FAD">
        <w:rPr>
          <w:lang w:val="es-ES"/>
        </w:rPr>
        <w:t xml:space="preserve"> de terceros o del </w:t>
      </w:r>
      <w:proofErr w:type="spellStart"/>
      <w:r w:rsidRPr="001C2FAD">
        <w:rPr>
          <w:lang w:val="es-ES"/>
        </w:rPr>
        <w:t>core</w:t>
      </w:r>
      <w:proofErr w:type="spellEnd"/>
      <w:r w:rsidRPr="001C2FAD">
        <w:rPr>
          <w:lang w:val="es-ES"/>
        </w:rPr>
        <w:t xml:space="preserve"> de Spring, Spring </w:t>
      </w:r>
      <w:proofErr w:type="spellStart"/>
      <w:r w:rsidRPr="001C2FAD">
        <w:rPr>
          <w:lang w:val="es-ES"/>
        </w:rPr>
        <w:t>Boot</w:t>
      </w:r>
      <w:proofErr w:type="spellEnd"/>
      <w:r w:rsidRPr="001C2FAD">
        <w:rPr>
          <w:lang w:val="es-ES"/>
        </w:rPr>
        <w:t xml:space="preserve"> se encargará de inyectar todo lo necesario.</w:t>
      </w:r>
    </w:p>
    <w:p w14:paraId="184245C6" w14:textId="77777777" w:rsidR="001C2FAD" w:rsidRPr="001C2FAD" w:rsidRDefault="001C2FAD" w:rsidP="001C2FAD">
      <w:pPr>
        <w:pStyle w:val="Prrafodelista"/>
        <w:numPr>
          <w:ilvl w:val="0"/>
          <w:numId w:val="1"/>
        </w:numPr>
        <w:rPr>
          <w:lang w:val="es-ES"/>
        </w:rPr>
      </w:pPr>
      <w:r w:rsidRPr="001C2FAD">
        <w:rPr>
          <w:lang w:val="es-ES"/>
        </w:rPr>
        <w:t>Sin generación de XML: No debemos preocuparnos de configuración XML para que nuestra aplicación funcione.</w:t>
      </w:r>
    </w:p>
    <w:p w14:paraId="4A0CC1EB" w14:textId="675267D2" w:rsidR="00182A2A" w:rsidRDefault="001C2FAD" w:rsidP="001C2FAD">
      <w:pPr>
        <w:pStyle w:val="Prrafodelista"/>
        <w:numPr>
          <w:ilvl w:val="0"/>
          <w:numId w:val="1"/>
        </w:numPr>
        <w:rPr>
          <w:lang w:val="es-ES"/>
        </w:rPr>
      </w:pPr>
      <w:r w:rsidRPr="001C2FAD">
        <w:rPr>
          <w:lang w:val="es-ES"/>
        </w:rPr>
        <w:t xml:space="preserve">Métricas de salud del aplicativo: podemos validar el estado de un servicio desplegado, sus dependencias, estado de memoria, magnitud de configuración, </w:t>
      </w:r>
      <w:r w:rsidR="009E7E85" w:rsidRPr="001C2FAD">
        <w:rPr>
          <w:lang w:val="es-ES"/>
        </w:rPr>
        <w:t>etc.</w:t>
      </w:r>
    </w:p>
    <w:p w14:paraId="6070E5FD" w14:textId="6B287924" w:rsidR="009E7E85" w:rsidRDefault="008C2F71" w:rsidP="008C2F71">
      <w:pPr>
        <w:pStyle w:val="Ttulo"/>
        <w:rPr>
          <w:lang w:val="es-ES"/>
        </w:rPr>
      </w:pPr>
      <w:r>
        <w:rPr>
          <w:lang w:val="es-ES"/>
        </w:rPr>
        <w:t>Clase 3: instalación de entorno</w:t>
      </w:r>
    </w:p>
    <w:p w14:paraId="0EBA0A79" w14:textId="77777777" w:rsidR="0098197C" w:rsidRPr="0098197C" w:rsidRDefault="0098197C" w:rsidP="0098197C">
      <w:pPr>
        <w:rPr>
          <w:b/>
          <w:bCs/>
          <w:lang w:val="es-CO"/>
        </w:rPr>
      </w:pPr>
      <w:r w:rsidRPr="0098197C">
        <w:rPr>
          <w:b/>
          <w:bCs/>
          <w:lang w:val="es-CO"/>
        </w:rPr>
        <w:t>Instalación JDK 11</w:t>
      </w:r>
    </w:p>
    <w:p w14:paraId="123082E6" w14:textId="77777777" w:rsidR="0098197C" w:rsidRPr="0098197C" w:rsidRDefault="0098197C" w:rsidP="0098197C">
      <w:pPr>
        <w:numPr>
          <w:ilvl w:val="0"/>
          <w:numId w:val="2"/>
        </w:numPr>
        <w:rPr>
          <w:lang w:val="es-CO"/>
        </w:rPr>
      </w:pPr>
      <w:r w:rsidRPr="0098197C">
        <w:rPr>
          <w:lang w:val="es-CO"/>
        </w:rPr>
        <w:t>Ir a la página de Oracle: </w:t>
      </w:r>
      <w:hyperlink r:id="rId6" w:tgtFrame="_blank" w:history="1">
        <w:r w:rsidRPr="0098197C">
          <w:rPr>
            <w:rStyle w:val="Hipervnculo"/>
            <w:lang w:val="es-CO"/>
          </w:rPr>
          <w:t>https://www.oracle.com/java/technologies/javase-jdk11-downloads.html</w:t>
        </w:r>
      </w:hyperlink>
      <w:r w:rsidRPr="0098197C">
        <w:rPr>
          <w:lang w:val="es-CO"/>
        </w:rPr>
        <w:t xml:space="preserve"> y selecciona la versión que corresponda al sistema operativo, en este caso selecciona “Windows x64 </w:t>
      </w:r>
      <w:proofErr w:type="spellStart"/>
      <w:r w:rsidRPr="0098197C">
        <w:rPr>
          <w:lang w:val="es-CO"/>
        </w:rPr>
        <w:t>Installer</w:t>
      </w:r>
      <w:proofErr w:type="spellEnd"/>
      <w:r w:rsidRPr="0098197C">
        <w:rPr>
          <w:lang w:val="es-CO"/>
        </w:rPr>
        <w:t>”.</w:t>
      </w:r>
    </w:p>
    <w:p w14:paraId="6A1A7B35" w14:textId="77777777" w:rsidR="0098197C" w:rsidRPr="0098197C" w:rsidRDefault="0098197C" w:rsidP="0098197C">
      <w:pPr>
        <w:rPr>
          <w:lang w:val="es-CO"/>
        </w:rPr>
      </w:pPr>
      <w:r w:rsidRPr="0098197C">
        <w:rPr>
          <w:lang w:val="es-CO"/>
        </w:rPr>
        <w:t>Si no tienes cuenta de Oracle deberás registrarte e iniciar sesión para poder realizar la descarga.</w:t>
      </w:r>
    </w:p>
    <w:p w14:paraId="14F58F4D" w14:textId="0CD57790" w:rsidR="0098197C" w:rsidRPr="0098197C" w:rsidRDefault="0098197C" w:rsidP="0098197C">
      <w:pPr>
        <w:rPr>
          <w:lang w:val="es-CO"/>
        </w:rPr>
      </w:pPr>
      <w:r w:rsidRPr="0098197C">
        <w:rPr>
          <w:noProof/>
          <w:lang w:val="es-CO"/>
        </w:rPr>
        <w:lastRenderedPageBreak/>
        <w:drawing>
          <wp:inline distT="0" distB="0" distL="0" distR="0" wp14:anchorId="2FA0952B" wp14:editId="6A039394">
            <wp:extent cx="3930732" cy="1851509"/>
            <wp:effectExtent l="0" t="0" r="0" b="0"/>
            <wp:docPr id="24" name="Imagen 24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982" cy="1854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737CB" w14:textId="77777777" w:rsidR="0098197C" w:rsidRPr="0098197C" w:rsidRDefault="0098197C" w:rsidP="0098197C">
      <w:pPr>
        <w:numPr>
          <w:ilvl w:val="0"/>
          <w:numId w:val="3"/>
        </w:numPr>
        <w:rPr>
          <w:lang w:val="es-CO"/>
        </w:rPr>
      </w:pPr>
      <w:r w:rsidRPr="0098197C">
        <w:rPr>
          <w:lang w:val="es-CO"/>
        </w:rPr>
        <w:t>Una vez descargado el paquete, procede con la instalación. Para ello da clic en el archivo descargado y te aparecerá la siguiente ventana:</w:t>
      </w:r>
    </w:p>
    <w:p w14:paraId="7D7430C6" w14:textId="3C4CB34D" w:rsidR="0098197C" w:rsidRPr="0098197C" w:rsidRDefault="0098197C" w:rsidP="0098197C">
      <w:pPr>
        <w:rPr>
          <w:lang w:val="es-CO"/>
        </w:rPr>
      </w:pPr>
      <w:r w:rsidRPr="0098197C">
        <w:rPr>
          <w:noProof/>
          <w:lang w:val="es-CO"/>
        </w:rPr>
        <w:drawing>
          <wp:inline distT="0" distB="0" distL="0" distR="0" wp14:anchorId="3E874D11" wp14:editId="797ABFA8">
            <wp:extent cx="4073236" cy="1952738"/>
            <wp:effectExtent l="0" t="0" r="3810" b="0"/>
            <wp:docPr id="23" name="Imagen 2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Interfaz de usuario gráfica, Texto, Aplicación, Correo electrón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532" cy="1955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00773" w14:textId="77777777" w:rsidR="0098197C" w:rsidRPr="0098197C" w:rsidRDefault="0098197C" w:rsidP="0098197C">
      <w:pPr>
        <w:numPr>
          <w:ilvl w:val="0"/>
          <w:numId w:val="4"/>
        </w:numPr>
        <w:rPr>
          <w:lang w:val="es-CO"/>
        </w:rPr>
      </w:pPr>
      <w:r w:rsidRPr="0098197C">
        <w:rPr>
          <w:lang w:val="es-CO"/>
        </w:rPr>
        <w:t>En esta ventana da clic en Next (siguiente).</w:t>
      </w:r>
    </w:p>
    <w:p w14:paraId="63AAB9CA" w14:textId="45894ACE" w:rsidR="0098197C" w:rsidRDefault="0098197C" w:rsidP="0098197C">
      <w:pPr>
        <w:rPr>
          <w:lang w:val="es-CO"/>
        </w:rPr>
      </w:pPr>
      <w:r w:rsidRPr="0098197C">
        <w:rPr>
          <w:noProof/>
          <w:lang w:val="es-CO"/>
        </w:rPr>
        <w:drawing>
          <wp:inline distT="0" distB="0" distL="0" distR="0" wp14:anchorId="67A452B9" wp14:editId="4A33986F">
            <wp:extent cx="4120737" cy="2046847"/>
            <wp:effectExtent l="0" t="0" r="0" b="0"/>
            <wp:docPr id="22" name="Imagen 22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938" cy="2053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B7688" w14:textId="77777777" w:rsidR="0098197C" w:rsidRDefault="0098197C" w:rsidP="0098197C">
      <w:pPr>
        <w:rPr>
          <w:lang w:val="es-CO"/>
        </w:rPr>
      </w:pPr>
    </w:p>
    <w:p w14:paraId="6648D071" w14:textId="77777777" w:rsidR="0098197C" w:rsidRDefault="0098197C" w:rsidP="0098197C">
      <w:pPr>
        <w:rPr>
          <w:lang w:val="es-CO"/>
        </w:rPr>
      </w:pPr>
    </w:p>
    <w:p w14:paraId="246B71F9" w14:textId="77777777" w:rsidR="0098197C" w:rsidRPr="0098197C" w:rsidRDefault="0098197C" w:rsidP="0098197C">
      <w:pPr>
        <w:rPr>
          <w:lang w:val="es-CO"/>
        </w:rPr>
      </w:pPr>
    </w:p>
    <w:p w14:paraId="27A673B2" w14:textId="77777777" w:rsidR="0098197C" w:rsidRPr="0098197C" w:rsidRDefault="0098197C" w:rsidP="0098197C">
      <w:pPr>
        <w:numPr>
          <w:ilvl w:val="0"/>
          <w:numId w:val="5"/>
        </w:numPr>
        <w:rPr>
          <w:lang w:val="es-CO"/>
        </w:rPr>
      </w:pPr>
      <w:r w:rsidRPr="0098197C">
        <w:rPr>
          <w:lang w:val="es-CO"/>
        </w:rPr>
        <w:lastRenderedPageBreak/>
        <w:t xml:space="preserve">Se procede con la instalación, una vez instalado da clic en el botón de </w:t>
      </w:r>
      <w:proofErr w:type="spellStart"/>
      <w:r w:rsidRPr="0098197C">
        <w:rPr>
          <w:lang w:val="es-CO"/>
        </w:rPr>
        <w:t>close</w:t>
      </w:r>
      <w:proofErr w:type="spellEnd"/>
      <w:r w:rsidRPr="0098197C">
        <w:rPr>
          <w:lang w:val="es-CO"/>
        </w:rPr>
        <w:t xml:space="preserve"> o cerrar.</w:t>
      </w:r>
    </w:p>
    <w:p w14:paraId="37B12A10" w14:textId="6842C034" w:rsidR="0098197C" w:rsidRPr="0098197C" w:rsidRDefault="0098197C" w:rsidP="0098197C">
      <w:pPr>
        <w:rPr>
          <w:lang w:val="es-CO"/>
        </w:rPr>
      </w:pPr>
      <w:r w:rsidRPr="0098197C">
        <w:rPr>
          <w:noProof/>
          <w:lang w:val="es-CO"/>
        </w:rPr>
        <w:drawing>
          <wp:inline distT="0" distB="0" distL="0" distR="0" wp14:anchorId="26068356" wp14:editId="64A6AABA">
            <wp:extent cx="4845132" cy="2536047"/>
            <wp:effectExtent l="0" t="0" r="0" b="0"/>
            <wp:docPr id="21" name="Imagen 2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578" cy="2538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77CB5" w14:textId="77777777" w:rsidR="0098197C" w:rsidRPr="0098197C" w:rsidRDefault="0098197C" w:rsidP="0098197C">
      <w:pPr>
        <w:numPr>
          <w:ilvl w:val="0"/>
          <w:numId w:val="6"/>
        </w:numPr>
        <w:rPr>
          <w:lang w:val="es-CO"/>
        </w:rPr>
      </w:pPr>
      <w:r w:rsidRPr="0098197C">
        <w:rPr>
          <w:lang w:val="es-CO"/>
        </w:rPr>
        <w:t>Ahora configurarás las variables de entorno. Para ello ve al panel de control de Windows y da clic en “sistema y seguridad”.</w:t>
      </w:r>
    </w:p>
    <w:p w14:paraId="0E67FDE1" w14:textId="691C3E92" w:rsidR="0098197C" w:rsidRDefault="0098197C" w:rsidP="0098197C">
      <w:pPr>
        <w:rPr>
          <w:lang w:val="es-CO"/>
        </w:rPr>
      </w:pPr>
      <w:r w:rsidRPr="0098197C">
        <w:rPr>
          <w:noProof/>
          <w:lang w:val="es-CO"/>
        </w:rPr>
        <w:drawing>
          <wp:inline distT="0" distB="0" distL="0" distR="0" wp14:anchorId="62E944F2" wp14:editId="09983E5C">
            <wp:extent cx="5135655" cy="2612572"/>
            <wp:effectExtent l="0" t="0" r="8255" b="0"/>
            <wp:docPr id="20" name="Imagen 20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Interfaz de usuario gráfica, Texto, Aplicación, Correo electrón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174" cy="2617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1C1F0" w14:textId="77777777" w:rsidR="0098197C" w:rsidRDefault="0098197C" w:rsidP="0098197C">
      <w:pPr>
        <w:rPr>
          <w:lang w:val="es-CO"/>
        </w:rPr>
      </w:pPr>
    </w:p>
    <w:p w14:paraId="15D0B241" w14:textId="77777777" w:rsidR="0098197C" w:rsidRDefault="0098197C" w:rsidP="0098197C">
      <w:pPr>
        <w:rPr>
          <w:lang w:val="es-CO"/>
        </w:rPr>
      </w:pPr>
    </w:p>
    <w:p w14:paraId="4AD2A10D" w14:textId="77777777" w:rsidR="0098197C" w:rsidRDefault="0098197C" w:rsidP="0098197C">
      <w:pPr>
        <w:rPr>
          <w:lang w:val="es-CO"/>
        </w:rPr>
      </w:pPr>
    </w:p>
    <w:p w14:paraId="015B5E3E" w14:textId="77777777" w:rsidR="0098197C" w:rsidRDefault="0098197C" w:rsidP="0098197C">
      <w:pPr>
        <w:rPr>
          <w:lang w:val="es-CO"/>
        </w:rPr>
      </w:pPr>
    </w:p>
    <w:p w14:paraId="5ACA3DBA" w14:textId="77777777" w:rsidR="0098197C" w:rsidRPr="0098197C" w:rsidRDefault="0098197C" w:rsidP="0098197C">
      <w:pPr>
        <w:rPr>
          <w:lang w:val="es-CO"/>
        </w:rPr>
      </w:pPr>
    </w:p>
    <w:p w14:paraId="46835736" w14:textId="77777777" w:rsidR="0098197C" w:rsidRPr="0098197C" w:rsidRDefault="0098197C" w:rsidP="0098197C">
      <w:pPr>
        <w:numPr>
          <w:ilvl w:val="0"/>
          <w:numId w:val="7"/>
        </w:numPr>
        <w:rPr>
          <w:lang w:val="es-CO"/>
        </w:rPr>
      </w:pPr>
      <w:r w:rsidRPr="0098197C">
        <w:rPr>
          <w:lang w:val="es-CO"/>
        </w:rPr>
        <w:lastRenderedPageBreak/>
        <w:t>Luego da clic en “Sistema”.</w:t>
      </w:r>
    </w:p>
    <w:p w14:paraId="37B58E7B" w14:textId="5BED0CFF" w:rsidR="0098197C" w:rsidRPr="0098197C" w:rsidRDefault="0098197C" w:rsidP="0098197C">
      <w:pPr>
        <w:rPr>
          <w:lang w:val="es-CO"/>
        </w:rPr>
      </w:pPr>
      <w:r w:rsidRPr="0098197C">
        <w:rPr>
          <w:noProof/>
          <w:lang w:val="es-CO"/>
        </w:rPr>
        <w:drawing>
          <wp:inline distT="0" distB="0" distL="0" distR="0" wp14:anchorId="2A06D56D" wp14:editId="19C01DB0">
            <wp:extent cx="4078764" cy="2125683"/>
            <wp:effectExtent l="0" t="0" r="0" b="8255"/>
            <wp:docPr id="19" name="Imagen 19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549" cy="213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7D2AF" w14:textId="77777777" w:rsidR="0098197C" w:rsidRPr="0098197C" w:rsidRDefault="0098197C" w:rsidP="0098197C">
      <w:pPr>
        <w:numPr>
          <w:ilvl w:val="0"/>
          <w:numId w:val="8"/>
        </w:numPr>
        <w:rPr>
          <w:lang w:val="es-CO"/>
        </w:rPr>
      </w:pPr>
      <w:r w:rsidRPr="0098197C">
        <w:rPr>
          <w:lang w:val="es-CO"/>
        </w:rPr>
        <w:t>Da clic en “configuraciones avanzadas”.</w:t>
      </w:r>
    </w:p>
    <w:p w14:paraId="51CA60C9" w14:textId="7CAABA9D" w:rsidR="0098197C" w:rsidRPr="0098197C" w:rsidRDefault="0098197C" w:rsidP="0098197C">
      <w:pPr>
        <w:rPr>
          <w:lang w:val="es-CO"/>
        </w:rPr>
      </w:pPr>
      <w:r w:rsidRPr="0098197C">
        <w:rPr>
          <w:noProof/>
          <w:lang w:val="es-CO"/>
        </w:rPr>
        <w:drawing>
          <wp:inline distT="0" distB="0" distL="0" distR="0" wp14:anchorId="63368472" wp14:editId="428AFFD6">
            <wp:extent cx="4156363" cy="2209390"/>
            <wp:effectExtent l="0" t="0" r="0" b="635"/>
            <wp:docPr id="18" name="Imagen 18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Interfaz de usuario gráfica, Texto, Aplicación, Correo electrón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763" cy="2214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FD75C" w14:textId="77777777" w:rsidR="0098197C" w:rsidRPr="0098197C" w:rsidRDefault="0098197C" w:rsidP="0098197C">
      <w:pPr>
        <w:numPr>
          <w:ilvl w:val="0"/>
          <w:numId w:val="9"/>
        </w:numPr>
        <w:rPr>
          <w:lang w:val="es-CO"/>
        </w:rPr>
      </w:pPr>
      <w:r w:rsidRPr="0098197C">
        <w:rPr>
          <w:lang w:val="es-CO"/>
        </w:rPr>
        <w:t>Da clic en “variables de entorno” o “</w:t>
      </w:r>
      <w:proofErr w:type="spellStart"/>
      <w:r w:rsidRPr="0098197C">
        <w:rPr>
          <w:lang w:val="es-CO"/>
        </w:rPr>
        <w:t>environment</w:t>
      </w:r>
      <w:proofErr w:type="spellEnd"/>
      <w:r w:rsidRPr="0098197C">
        <w:rPr>
          <w:lang w:val="es-CO"/>
        </w:rPr>
        <w:t xml:space="preserve"> variables”.</w:t>
      </w:r>
    </w:p>
    <w:p w14:paraId="1B25C42F" w14:textId="12BE2366" w:rsidR="0098197C" w:rsidRPr="0098197C" w:rsidRDefault="0098197C" w:rsidP="0098197C">
      <w:pPr>
        <w:rPr>
          <w:lang w:val="es-CO"/>
        </w:rPr>
      </w:pPr>
      <w:r w:rsidRPr="0098197C">
        <w:rPr>
          <w:noProof/>
          <w:lang w:val="es-CO"/>
        </w:rPr>
        <w:drawing>
          <wp:inline distT="0" distB="0" distL="0" distR="0" wp14:anchorId="3D83FF0D" wp14:editId="7FAF708D">
            <wp:extent cx="4156075" cy="2173027"/>
            <wp:effectExtent l="0" t="0" r="0" b="0"/>
            <wp:docPr id="17" name="Imagen 17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392" cy="2178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3F7CC" w14:textId="77777777" w:rsidR="0098197C" w:rsidRPr="0098197C" w:rsidRDefault="0098197C" w:rsidP="0098197C">
      <w:pPr>
        <w:numPr>
          <w:ilvl w:val="0"/>
          <w:numId w:val="10"/>
        </w:numPr>
        <w:rPr>
          <w:lang w:val="es-CO"/>
        </w:rPr>
      </w:pPr>
      <w:r w:rsidRPr="0098197C">
        <w:rPr>
          <w:lang w:val="es-CO"/>
        </w:rPr>
        <w:lastRenderedPageBreak/>
        <w:t xml:space="preserve">Dentro de la ventana de variables de entorno ve al apartado de </w:t>
      </w:r>
      <w:proofErr w:type="spellStart"/>
      <w:r w:rsidRPr="0098197C">
        <w:rPr>
          <w:lang w:val="es-CO"/>
        </w:rPr>
        <w:t>Path</w:t>
      </w:r>
      <w:proofErr w:type="spellEnd"/>
      <w:r w:rsidRPr="0098197C">
        <w:rPr>
          <w:lang w:val="es-CO"/>
        </w:rPr>
        <w:t xml:space="preserve"> y da clic al botón de editar o edit.</w:t>
      </w:r>
    </w:p>
    <w:p w14:paraId="4EA613D7" w14:textId="6CF27309" w:rsidR="0098197C" w:rsidRDefault="0098197C" w:rsidP="0098197C">
      <w:pPr>
        <w:rPr>
          <w:lang w:val="es-CO"/>
        </w:rPr>
      </w:pPr>
      <w:r w:rsidRPr="0098197C">
        <w:rPr>
          <w:noProof/>
          <w:lang w:val="es-CO"/>
        </w:rPr>
        <w:drawing>
          <wp:inline distT="0" distB="0" distL="0" distR="0" wp14:anchorId="0BDC764F" wp14:editId="35A097F5">
            <wp:extent cx="5296535" cy="5034915"/>
            <wp:effectExtent l="0" t="0" r="0" b="0"/>
            <wp:docPr id="16" name="Imagen 16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503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41648" w14:textId="77777777" w:rsidR="0098197C" w:rsidRDefault="0098197C" w:rsidP="0098197C">
      <w:pPr>
        <w:rPr>
          <w:lang w:val="es-CO"/>
        </w:rPr>
      </w:pPr>
    </w:p>
    <w:p w14:paraId="5FDB0D28" w14:textId="77777777" w:rsidR="0098197C" w:rsidRDefault="0098197C" w:rsidP="0098197C">
      <w:pPr>
        <w:rPr>
          <w:lang w:val="es-CO"/>
        </w:rPr>
      </w:pPr>
    </w:p>
    <w:p w14:paraId="6EF53483" w14:textId="77777777" w:rsidR="0098197C" w:rsidRDefault="0098197C" w:rsidP="0098197C">
      <w:pPr>
        <w:rPr>
          <w:lang w:val="es-CO"/>
        </w:rPr>
      </w:pPr>
    </w:p>
    <w:p w14:paraId="3F17D707" w14:textId="77777777" w:rsidR="0098197C" w:rsidRDefault="0098197C" w:rsidP="0098197C">
      <w:pPr>
        <w:rPr>
          <w:lang w:val="es-CO"/>
        </w:rPr>
      </w:pPr>
    </w:p>
    <w:p w14:paraId="0D3D2D14" w14:textId="77777777" w:rsidR="0098197C" w:rsidRDefault="0098197C" w:rsidP="0098197C">
      <w:pPr>
        <w:rPr>
          <w:lang w:val="es-CO"/>
        </w:rPr>
      </w:pPr>
    </w:p>
    <w:p w14:paraId="64D27D7B" w14:textId="77777777" w:rsidR="0098197C" w:rsidRDefault="0098197C" w:rsidP="0098197C">
      <w:pPr>
        <w:rPr>
          <w:lang w:val="es-CO"/>
        </w:rPr>
      </w:pPr>
    </w:p>
    <w:p w14:paraId="4C03AF7F" w14:textId="77777777" w:rsidR="0098197C" w:rsidRPr="0098197C" w:rsidRDefault="0098197C" w:rsidP="0098197C">
      <w:pPr>
        <w:rPr>
          <w:lang w:val="es-CO"/>
        </w:rPr>
      </w:pPr>
    </w:p>
    <w:p w14:paraId="54540AED" w14:textId="77777777" w:rsidR="0098197C" w:rsidRPr="0098197C" w:rsidRDefault="0098197C" w:rsidP="0098197C">
      <w:pPr>
        <w:numPr>
          <w:ilvl w:val="0"/>
          <w:numId w:val="11"/>
        </w:numPr>
        <w:rPr>
          <w:lang w:val="es-CO"/>
        </w:rPr>
      </w:pPr>
      <w:r w:rsidRPr="0098197C">
        <w:rPr>
          <w:lang w:val="es-CO"/>
        </w:rPr>
        <w:lastRenderedPageBreak/>
        <w:t>Ahora da clic en nueva o new.</w:t>
      </w:r>
    </w:p>
    <w:p w14:paraId="37340E8C" w14:textId="5538AC3B" w:rsidR="0098197C" w:rsidRPr="0098197C" w:rsidRDefault="0098197C" w:rsidP="0098197C">
      <w:pPr>
        <w:rPr>
          <w:lang w:val="es-CO"/>
        </w:rPr>
      </w:pPr>
      <w:r w:rsidRPr="0098197C">
        <w:rPr>
          <w:noProof/>
          <w:lang w:val="es-CO"/>
        </w:rPr>
        <w:drawing>
          <wp:inline distT="0" distB="0" distL="0" distR="0" wp14:anchorId="23B36D59" wp14:editId="48BB4722">
            <wp:extent cx="4726379" cy="3366435"/>
            <wp:effectExtent l="0" t="0" r="0" b="5715"/>
            <wp:docPr id="15" name="Imagen 15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913" cy="3369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EF2A4" w14:textId="77777777" w:rsidR="0098197C" w:rsidRPr="0098197C" w:rsidRDefault="0098197C" w:rsidP="0098197C">
      <w:pPr>
        <w:numPr>
          <w:ilvl w:val="0"/>
          <w:numId w:val="12"/>
        </w:numPr>
        <w:rPr>
          <w:lang w:val="es-CO"/>
        </w:rPr>
      </w:pPr>
      <w:r w:rsidRPr="0098197C">
        <w:rPr>
          <w:lang w:val="es-CO"/>
        </w:rPr>
        <w:t xml:space="preserve">Agrega al </w:t>
      </w:r>
      <w:proofErr w:type="spellStart"/>
      <w:r w:rsidRPr="0098197C">
        <w:rPr>
          <w:lang w:val="es-CO"/>
        </w:rPr>
        <w:t>path</w:t>
      </w:r>
      <w:proofErr w:type="spellEnd"/>
      <w:r w:rsidRPr="0098197C">
        <w:rPr>
          <w:lang w:val="es-CO"/>
        </w:rPr>
        <w:t xml:space="preserve"> del directorio de instalación del JDK, por defecto se encuentra en la ruta: C:\Program Files\Java\jdk-11.0.10, da clic al botón OK. Nota: La ruta variará dependiendo la versión que estés instalando.</w:t>
      </w:r>
    </w:p>
    <w:p w14:paraId="354F58FE" w14:textId="33EBEDB5" w:rsidR="0098197C" w:rsidRPr="0098197C" w:rsidRDefault="0098197C" w:rsidP="0098197C">
      <w:pPr>
        <w:rPr>
          <w:lang w:val="es-CO"/>
        </w:rPr>
      </w:pPr>
      <w:r w:rsidRPr="0098197C">
        <w:rPr>
          <w:noProof/>
          <w:lang w:val="es-CO"/>
        </w:rPr>
        <w:drawing>
          <wp:inline distT="0" distB="0" distL="0" distR="0" wp14:anchorId="3576AF19" wp14:editId="1C9DE785">
            <wp:extent cx="3683183" cy="3467595"/>
            <wp:effectExtent l="0" t="0" r="0" b="0"/>
            <wp:docPr id="14" name="Imagen 1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201" cy="34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5D2D4" w14:textId="77777777" w:rsidR="0098197C" w:rsidRPr="0098197C" w:rsidRDefault="0098197C" w:rsidP="0098197C">
      <w:pPr>
        <w:numPr>
          <w:ilvl w:val="0"/>
          <w:numId w:val="13"/>
        </w:numPr>
        <w:rPr>
          <w:lang w:val="es-CO"/>
        </w:rPr>
      </w:pPr>
      <w:r w:rsidRPr="0098197C">
        <w:rPr>
          <w:lang w:val="es-CO"/>
        </w:rPr>
        <w:lastRenderedPageBreak/>
        <w:t xml:space="preserve">Finalmente ve a la consola de </w:t>
      </w:r>
      <w:proofErr w:type="spellStart"/>
      <w:r w:rsidRPr="0098197C">
        <w:rPr>
          <w:lang w:val="es-CO"/>
        </w:rPr>
        <w:t>cmd</w:t>
      </w:r>
      <w:proofErr w:type="spellEnd"/>
      <w:r w:rsidRPr="0098197C">
        <w:rPr>
          <w:lang w:val="es-CO"/>
        </w:rPr>
        <w:t xml:space="preserve"> de Windows y valida la instalación de la versión de Java 11 en nuestras variables de entorno del sistema. Solo escribe:</w:t>
      </w:r>
    </w:p>
    <w:p w14:paraId="2045DE97" w14:textId="395189FA" w:rsidR="0098197C" w:rsidRPr="0098197C" w:rsidRDefault="0098197C" w:rsidP="0098197C">
      <w:pPr>
        <w:rPr>
          <w:lang w:val="es-CO"/>
        </w:rPr>
      </w:pPr>
      <w:r w:rsidRPr="0098197C">
        <w:rPr>
          <w:lang w:val="es-CO"/>
        </w:rPr>
        <w:t>java -</w:t>
      </w:r>
      <w:proofErr w:type="spellStart"/>
      <w:r w:rsidRPr="0098197C">
        <w:rPr>
          <w:lang w:val="es-CO"/>
        </w:rPr>
        <w:t>version</w:t>
      </w:r>
      <w:proofErr w:type="spellEnd"/>
    </w:p>
    <w:p w14:paraId="769B5101" w14:textId="3F84F77A" w:rsidR="008C2F71" w:rsidRPr="008C2F71" w:rsidRDefault="0098197C" w:rsidP="0098197C">
      <w:pPr>
        <w:rPr>
          <w:lang w:val="es-ES"/>
        </w:rPr>
      </w:pPr>
      <w:r w:rsidRPr="0098197C">
        <w:rPr>
          <w:noProof/>
          <w:lang w:val="es-CO"/>
        </w:rPr>
        <w:drawing>
          <wp:inline distT="0" distB="0" distL="0" distR="0" wp14:anchorId="25281BAA" wp14:editId="36358D92">
            <wp:extent cx="5612130" cy="3284220"/>
            <wp:effectExtent l="0" t="0" r="7620" b="0"/>
            <wp:docPr id="13" name="Imagen 1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44029" w14:textId="77777777" w:rsidR="000B482B" w:rsidRDefault="000B482B" w:rsidP="000B482B">
      <w:pPr>
        <w:rPr>
          <w:lang w:val="es-ES"/>
        </w:rPr>
      </w:pPr>
    </w:p>
    <w:p w14:paraId="12947016" w14:textId="5110BC73" w:rsidR="0020392E" w:rsidRDefault="0020392E" w:rsidP="0020392E">
      <w:pPr>
        <w:pStyle w:val="Ttulo"/>
        <w:rPr>
          <w:lang w:val="es-ES"/>
        </w:rPr>
      </w:pPr>
      <w:r>
        <w:rPr>
          <w:lang w:val="es-ES"/>
        </w:rPr>
        <w:t>Clase 6: que es una dependencia</w:t>
      </w:r>
    </w:p>
    <w:p w14:paraId="30B560DB" w14:textId="77777777" w:rsidR="0020392E" w:rsidRDefault="0020392E" w:rsidP="0020392E">
      <w:pPr>
        <w:rPr>
          <w:b/>
          <w:bCs/>
          <w:lang w:val="es-CO"/>
        </w:rPr>
      </w:pPr>
    </w:p>
    <w:p w14:paraId="7237F933" w14:textId="0A1A5ED9" w:rsidR="0020392E" w:rsidRPr="0020392E" w:rsidRDefault="0020392E" w:rsidP="0020392E">
      <w:pPr>
        <w:rPr>
          <w:lang w:val="es-CO"/>
        </w:rPr>
      </w:pPr>
      <w:r w:rsidRPr="0020392E">
        <w:rPr>
          <w:b/>
          <w:bCs/>
          <w:lang w:val="es-CO"/>
        </w:rPr>
        <w:t>¿Qué es una dependencia?</w:t>
      </w:r>
    </w:p>
    <w:p w14:paraId="68601109" w14:textId="77777777" w:rsidR="0020392E" w:rsidRPr="0020392E" w:rsidRDefault="0020392E" w:rsidP="0020392E">
      <w:pPr>
        <w:rPr>
          <w:lang w:val="es-CO"/>
        </w:rPr>
      </w:pPr>
      <w:r w:rsidRPr="0020392E">
        <w:rPr>
          <w:lang w:val="es-CO"/>
        </w:rPr>
        <w:t>Pequeña característica de un objeto especifico, que puede impactar de manera particular en el funcionamiento de una unidad.</w:t>
      </w:r>
      <w:r w:rsidRPr="0020392E">
        <w:rPr>
          <w:lang w:val="es-CO"/>
        </w:rPr>
        <w:br/>
        <w:t>Por ejemplo, las dependencias de un Smartphone serian:</w:t>
      </w:r>
    </w:p>
    <w:p w14:paraId="487A7BAF" w14:textId="77777777" w:rsidR="0020392E" w:rsidRPr="0020392E" w:rsidRDefault="0020392E" w:rsidP="0020392E">
      <w:pPr>
        <w:numPr>
          <w:ilvl w:val="0"/>
          <w:numId w:val="14"/>
        </w:numPr>
        <w:rPr>
          <w:lang w:val="es-CO"/>
        </w:rPr>
      </w:pPr>
      <w:r w:rsidRPr="0020392E">
        <w:rPr>
          <w:lang w:val="es-CO"/>
        </w:rPr>
        <w:t>Cámara</w:t>
      </w:r>
    </w:p>
    <w:p w14:paraId="1DE7B441" w14:textId="77777777" w:rsidR="0020392E" w:rsidRPr="0020392E" w:rsidRDefault="0020392E" w:rsidP="0020392E">
      <w:pPr>
        <w:numPr>
          <w:ilvl w:val="0"/>
          <w:numId w:val="14"/>
        </w:numPr>
        <w:rPr>
          <w:lang w:val="es-CO"/>
        </w:rPr>
      </w:pPr>
      <w:r w:rsidRPr="0020392E">
        <w:rPr>
          <w:lang w:val="es-CO"/>
        </w:rPr>
        <w:t>Micrófono</w:t>
      </w:r>
    </w:p>
    <w:p w14:paraId="5CFAE69F" w14:textId="77777777" w:rsidR="0020392E" w:rsidRPr="0020392E" w:rsidRDefault="0020392E" w:rsidP="0020392E">
      <w:pPr>
        <w:numPr>
          <w:ilvl w:val="0"/>
          <w:numId w:val="14"/>
        </w:numPr>
        <w:rPr>
          <w:lang w:val="es-CO"/>
        </w:rPr>
      </w:pPr>
      <w:r w:rsidRPr="0020392E">
        <w:rPr>
          <w:lang w:val="es-CO"/>
        </w:rPr>
        <w:t>Pantalla</w:t>
      </w:r>
    </w:p>
    <w:p w14:paraId="206E46C4" w14:textId="77777777" w:rsidR="0020392E" w:rsidRPr="0020392E" w:rsidRDefault="0020392E" w:rsidP="0020392E">
      <w:pPr>
        <w:numPr>
          <w:ilvl w:val="0"/>
          <w:numId w:val="14"/>
        </w:numPr>
        <w:rPr>
          <w:lang w:val="es-CO"/>
        </w:rPr>
      </w:pPr>
      <w:r w:rsidRPr="0020392E">
        <w:rPr>
          <w:lang w:val="es-CO"/>
        </w:rPr>
        <w:t>Batería</w:t>
      </w:r>
    </w:p>
    <w:p w14:paraId="09BE7E88" w14:textId="77777777" w:rsidR="0020392E" w:rsidRDefault="0020392E" w:rsidP="0020392E">
      <w:pPr>
        <w:rPr>
          <w:lang w:val="es-ES"/>
        </w:rPr>
      </w:pPr>
    </w:p>
    <w:p w14:paraId="7CE6B1E1" w14:textId="77777777" w:rsidR="00904F11" w:rsidRPr="00904F11" w:rsidRDefault="00146CCC" w:rsidP="00904F11">
      <w:pPr>
        <w:pStyle w:val="Ttulo"/>
        <w:rPr>
          <w:bCs/>
          <w:lang w:val="es-CO"/>
        </w:rPr>
      </w:pPr>
      <w:r>
        <w:rPr>
          <w:lang w:val="es-ES"/>
        </w:rPr>
        <w:lastRenderedPageBreak/>
        <w:t xml:space="preserve">Clase 7: </w:t>
      </w:r>
      <w:r w:rsidR="00904F11" w:rsidRPr="00904F11">
        <w:rPr>
          <w:bCs/>
          <w:lang w:val="es-CO"/>
        </w:rPr>
        <w:t>Inversión de control y el patrón de inyección de dependencias</w:t>
      </w:r>
    </w:p>
    <w:p w14:paraId="17804259" w14:textId="3942FAAD" w:rsidR="00146CCC" w:rsidRDefault="00146CCC" w:rsidP="00146CCC">
      <w:pPr>
        <w:pStyle w:val="Ttulo"/>
        <w:rPr>
          <w:lang w:val="es-ES"/>
        </w:rPr>
      </w:pPr>
    </w:p>
    <w:p w14:paraId="002DAD4F" w14:textId="4A51C5E1" w:rsidR="00904F11" w:rsidRDefault="00904F11" w:rsidP="00904F11">
      <w:pPr>
        <w:rPr>
          <w:lang w:val="es-ES"/>
        </w:rPr>
      </w:pPr>
      <w:r>
        <w:rPr>
          <w:lang w:val="es-ES"/>
        </w:rPr>
        <w:t>Es transferir el control a un contenedor o framework el control de flujo del programa</w:t>
      </w:r>
      <w:r w:rsidR="009E1D48">
        <w:rPr>
          <w:lang w:val="es-ES"/>
        </w:rPr>
        <w:t xml:space="preserve">. </w:t>
      </w:r>
    </w:p>
    <w:p w14:paraId="75C5C8CF" w14:textId="03EF341D" w:rsidR="00680898" w:rsidRDefault="00680898" w:rsidP="00904F11">
      <w:pPr>
        <w:rPr>
          <w:lang w:val="es-ES"/>
        </w:rPr>
      </w:pPr>
      <w:r>
        <w:rPr>
          <w:lang w:val="es-ES"/>
        </w:rPr>
        <w:t xml:space="preserve">Ventajas: </w:t>
      </w:r>
    </w:p>
    <w:p w14:paraId="72E2D22C" w14:textId="5673151B" w:rsidR="0027276F" w:rsidRDefault="0027276F" w:rsidP="0027276F">
      <w:pPr>
        <w:pStyle w:val="Prrafodelista"/>
        <w:numPr>
          <w:ilvl w:val="0"/>
          <w:numId w:val="14"/>
        </w:numPr>
        <w:rPr>
          <w:lang w:val="es-ES"/>
        </w:rPr>
      </w:pPr>
      <w:r>
        <w:rPr>
          <w:lang w:val="es-ES"/>
        </w:rPr>
        <w:t xml:space="preserve">Desacoplamiento cuando los objetos cuentas con sus </w:t>
      </w:r>
      <w:r w:rsidR="00DD3459">
        <w:rPr>
          <w:lang w:val="es-ES"/>
        </w:rPr>
        <w:t>dependencias</w:t>
      </w:r>
      <w:r>
        <w:rPr>
          <w:lang w:val="es-ES"/>
        </w:rPr>
        <w:t>.</w:t>
      </w:r>
    </w:p>
    <w:p w14:paraId="17274EC4" w14:textId="17FD7DBC" w:rsidR="0027276F" w:rsidRDefault="0027276F" w:rsidP="0027276F">
      <w:pPr>
        <w:pStyle w:val="Prrafodelista"/>
        <w:numPr>
          <w:ilvl w:val="0"/>
          <w:numId w:val="14"/>
        </w:numPr>
        <w:rPr>
          <w:lang w:val="es-ES"/>
        </w:rPr>
      </w:pPr>
      <w:r>
        <w:rPr>
          <w:lang w:val="es-ES"/>
        </w:rPr>
        <w:t xml:space="preserve">Se oculta la implementación de las dependencias, beneficio de </w:t>
      </w:r>
      <w:r w:rsidR="00DD3459">
        <w:rPr>
          <w:lang w:val="es-ES"/>
        </w:rPr>
        <w:t>segregación</w:t>
      </w:r>
      <w:r>
        <w:rPr>
          <w:lang w:val="es-ES"/>
        </w:rPr>
        <w:t xml:space="preserve"> de i</w:t>
      </w:r>
      <w:r w:rsidR="00DD3459">
        <w:rPr>
          <w:lang w:val="es-ES"/>
        </w:rPr>
        <w:t>nterfaces.</w:t>
      </w:r>
    </w:p>
    <w:p w14:paraId="496A9A38" w14:textId="0C0F24E8" w:rsidR="00DD3459" w:rsidRDefault="00571B6C" w:rsidP="00CA0D2D">
      <w:pPr>
        <w:rPr>
          <w:lang w:val="es-ES"/>
        </w:rPr>
      </w:pPr>
      <w:r>
        <w:rPr>
          <w:lang w:val="es-ES"/>
        </w:rPr>
        <w:t>En el contexto:</w:t>
      </w:r>
    </w:p>
    <w:p w14:paraId="08EDFEA0" w14:textId="0CAEF571" w:rsidR="00571B6C" w:rsidRDefault="00571B6C" w:rsidP="00571B6C">
      <w:pPr>
        <w:pStyle w:val="Prrafodelista"/>
        <w:numPr>
          <w:ilvl w:val="0"/>
          <w:numId w:val="14"/>
        </w:numPr>
        <w:rPr>
          <w:lang w:val="es-ES"/>
        </w:rPr>
      </w:pPr>
      <w:r>
        <w:rPr>
          <w:lang w:val="es-ES"/>
        </w:rPr>
        <w:t xml:space="preserve">Los objetos que son dominados en el contenedor se llaman vean, que es un objeto que es instanciado, ensamblado y administrado por un contenedor en </w:t>
      </w:r>
      <w:proofErr w:type="spellStart"/>
      <w:r>
        <w:rPr>
          <w:lang w:val="es-ES"/>
        </w:rPr>
        <w:t>spring</w:t>
      </w:r>
      <w:proofErr w:type="spellEnd"/>
      <w:r>
        <w:rPr>
          <w:lang w:val="es-ES"/>
        </w:rPr>
        <w:t xml:space="preserve">. </w:t>
      </w:r>
    </w:p>
    <w:p w14:paraId="266E0C31" w14:textId="4FA73550" w:rsidR="00023DBD" w:rsidRDefault="00023DBD" w:rsidP="00737194">
      <w:pPr>
        <w:pStyle w:val="Ttulo1"/>
        <w:rPr>
          <w:lang w:val="es-ES"/>
        </w:rPr>
      </w:pPr>
      <w:r>
        <w:rPr>
          <w:lang w:val="es-ES"/>
        </w:rPr>
        <w:t xml:space="preserve">Que es inyección de dependencias. </w:t>
      </w:r>
    </w:p>
    <w:p w14:paraId="4DC2D83E" w14:textId="6A412BC3" w:rsidR="00023DBD" w:rsidRDefault="00023DBD" w:rsidP="00023DBD">
      <w:pPr>
        <w:rPr>
          <w:lang w:val="es-ES"/>
        </w:rPr>
      </w:pPr>
      <w:r>
        <w:rPr>
          <w:lang w:val="es-ES"/>
        </w:rPr>
        <w:t>Es el proceso con el que los objetos definen sus depe</w:t>
      </w:r>
      <w:r w:rsidR="00737194">
        <w:rPr>
          <w:lang w:val="es-ES"/>
        </w:rPr>
        <w:t xml:space="preserve">ndencias, permite un código mas limpio y desacoplamiento mas efectivo cuando cada objeto cuenta con su dependencia. </w:t>
      </w:r>
    </w:p>
    <w:p w14:paraId="2DE1EFF3" w14:textId="63502FE2" w:rsidR="00EA671D" w:rsidRDefault="00EA671D" w:rsidP="00023DBD">
      <w:pPr>
        <w:rPr>
          <w:lang w:val="es-ES"/>
        </w:rPr>
      </w:pPr>
      <w:r>
        <w:rPr>
          <w:lang w:val="es-ES"/>
        </w:rPr>
        <w:t>Implemente el principio de inversión de control</w:t>
      </w:r>
      <w:r w:rsidR="006304FB">
        <w:rPr>
          <w:lang w:val="es-ES"/>
        </w:rPr>
        <w:t>, facilitando probar las clases.</w:t>
      </w:r>
    </w:p>
    <w:p w14:paraId="66E40562" w14:textId="77777777" w:rsidR="00465236" w:rsidRDefault="00465236" w:rsidP="00023DBD">
      <w:pPr>
        <w:rPr>
          <w:lang w:val="es-ES"/>
        </w:rPr>
      </w:pPr>
    </w:p>
    <w:p w14:paraId="1F130C71" w14:textId="77777777" w:rsidR="005D1B0E" w:rsidRPr="005D1B0E" w:rsidRDefault="00465236" w:rsidP="005D1B0E">
      <w:pPr>
        <w:pStyle w:val="Ttulo"/>
        <w:rPr>
          <w:bCs/>
          <w:lang w:val="es-CO"/>
        </w:rPr>
      </w:pPr>
      <w:r>
        <w:rPr>
          <w:lang w:val="es-ES"/>
        </w:rPr>
        <w:t xml:space="preserve">Clase 8: </w:t>
      </w:r>
      <w:proofErr w:type="spellStart"/>
      <w:r w:rsidR="005D1B0E" w:rsidRPr="005D1B0E">
        <w:rPr>
          <w:bCs/>
          <w:lang w:val="es-CO"/>
        </w:rPr>
        <w:t>Autoconfiguration</w:t>
      </w:r>
      <w:proofErr w:type="spellEnd"/>
      <w:r w:rsidR="005D1B0E" w:rsidRPr="005D1B0E">
        <w:rPr>
          <w:bCs/>
          <w:lang w:val="es-CO"/>
        </w:rPr>
        <w:t xml:space="preserve"> y </w:t>
      </w:r>
      <w:proofErr w:type="spellStart"/>
      <w:r w:rsidR="005D1B0E" w:rsidRPr="005D1B0E">
        <w:rPr>
          <w:bCs/>
          <w:lang w:val="es-CO"/>
        </w:rPr>
        <w:t>runtime</w:t>
      </w:r>
      <w:proofErr w:type="spellEnd"/>
    </w:p>
    <w:p w14:paraId="6877D857" w14:textId="38D115E8" w:rsidR="00465236" w:rsidRDefault="00465236" w:rsidP="005D1B0E">
      <w:pPr>
        <w:pStyle w:val="Ttulo"/>
        <w:jc w:val="both"/>
        <w:rPr>
          <w:lang w:val="es-ES"/>
        </w:rPr>
      </w:pPr>
    </w:p>
    <w:p w14:paraId="030E37A7" w14:textId="38CD8E41" w:rsidR="00227DDC" w:rsidRDefault="00227DDC" w:rsidP="005D1B0E">
      <w:r w:rsidRPr="00227DDC">
        <w:t xml:space="preserve">Configura automáticamente tus aplicaciones basadas en dependencias JAR que agregaste mediante el pom.xml, pero si nosotros realizamos una configuración manual esta es priorizada por Spring </w:t>
      </w:r>
      <w:proofErr w:type="spellStart"/>
      <w:r w:rsidRPr="00227DDC">
        <w:t>Boot</w:t>
      </w:r>
      <w:proofErr w:type="spellEnd"/>
      <w:r w:rsidRPr="00227DDC">
        <w:t>.</w:t>
      </w:r>
    </w:p>
    <w:p w14:paraId="1B815B19" w14:textId="77777777" w:rsidR="00C03E45" w:rsidRDefault="00C03E45" w:rsidP="005D1B0E"/>
    <w:p w14:paraId="7EBE3834" w14:textId="77777777" w:rsidR="003D6925" w:rsidRPr="003D6925" w:rsidRDefault="00C03E45" w:rsidP="003D6925">
      <w:pPr>
        <w:pStyle w:val="Ttulo"/>
        <w:rPr>
          <w:bCs/>
          <w:lang w:val="es-CO"/>
        </w:rPr>
      </w:pPr>
      <w:r>
        <w:t xml:space="preserve">Clase 9: </w:t>
      </w:r>
      <w:r w:rsidR="003D6925" w:rsidRPr="003D6925">
        <w:rPr>
          <w:bCs/>
          <w:lang w:val="es-CO"/>
        </w:rPr>
        <w:t xml:space="preserve">Anotaciones para indicar dependencias en Spring </w:t>
      </w:r>
      <w:proofErr w:type="spellStart"/>
      <w:r w:rsidR="003D6925" w:rsidRPr="003D6925">
        <w:rPr>
          <w:bCs/>
          <w:lang w:val="es-CO"/>
        </w:rPr>
        <w:t>Boot</w:t>
      </w:r>
      <w:proofErr w:type="spellEnd"/>
    </w:p>
    <w:p w14:paraId="6056AAA5" w14:textId="627F2CE8" w:rsidR="00C03E45" w:rsidRDefault="00C03E45" w:rsidP="003D6925">
      <w:pPr>
        <w:pStyle w:val="Ttulo"/>
        <w:jc w:val="both"/>
      </w:pPr>
    </w:p>
    <w:p w14:paraId="258108DC" w14:textId="77777777" w:rsidR="00604EA2" w:rsidRPr="00604EA2" w:rsidRDefault="00604EA2" w:rsidP="00604EA2">
      <w:pPr>
        <w:rPr>
          <w:lang w:val="es-CO"/>
        </w:rPr>
      </w:pPr>
      <w:r w:rsidRPr="00604EA2">
        <w:rPr>
          <w:b/>
          <w:bCs/>
          <w:lang w:val="es-CO"/>
        </w:rPr>
        <w:t>¿QUE ES UNA ANOTACION EN SPRING BOOT?</w:t>
      </w:r>
    </w:p>
    <w:p w14:paraId="623DB2DE" w14:textId="0C31BE4C" w:rsidR="00604EA2" w:rsidRPr="00604EA2" w:rsidRDefault="00604EA2" w:rsidP="00604EA2">
      <w:pPr>
        <w:rPr>
          <w:lang w:val="es-CO"/>
        </w:rPr>
      </w:pPr>
      <w:r w:rsidRPr="00604EA2">
        <w:rPr>
          <w:lang w:val="es-CO"/>
        </w:rPr>
        <w:t xml:space="preserve">Una Anotación es una forma de añadir metadatos al código fuente Java que están disponibles para la aplicación en tiempo de ejecución o de compilación. Es una alternativa </w:t>
      </w:r>
      <w:r w:rsidRPr="00604EA2">
        <w:rPr>
          <w:lang w:val="es-CO"/>
        </w:rPr>
        <w:t>más</w:t>
      </w:r>
      <w:r w:rsidRPr="00604EA2">
        <w:rPr>
          <w:lang w:val="es-CO"/>
        </w:rPr>
        <w:t xml:space="preserve"> sencilla al uso de XML.</w:t>
      </w:r>
    </w:p>
    <w:p w14:paraId="7403CB68" w14:textId="77777777" w:rsidR="00604EA2" w:rsidRPr="00604EA2" w:rsidRDefault="00604EA2" w:rsidP="00604EA2">
      <w:pPr>
        <w:rPr>
          <w:lang w:val="es-CO"/>
        </w:rPr>
      </w:pPr>
      <w:r w:rsidRPr="00604EA2">
        <w:rPr>
          <w:lang w:val="es-CO"/>
        </w:rPr>
        <w:lastRenderedPageBreak/>
        <w:pict w14:anchorId="2CDE5565">
          <v:rect id="_x0000_i1025" style="width:0;height:0" o:hralign="center" o:hrstd="t" o:hrnoshade="t" o:hr="t" fillcolor="#eff3f8" stroked="f"/>
        </w:pict>
      </w:r>
    </w:p>
    <w:p w14:paraId="0ACE61D5" w14:textId="6F849894" w:rsidR="00604EA2" w:rsidRPr="00604EA2" w:rsidRDefault="00604EA2" w:rsidP="00604EA2">
      <w:pPr>
        <w:rPr>
          <w:lang w:val="es-CO"/>
        </w:rPr>
      </w:pPr>
      <w:r w:rsidRPr="00604EA2">
        <w:rPr>
          <w:b/>
          <w:bCs/>
          <w:lang w:val="es-CO"/>
        </w:rPr>
        <w:t>TIPOS DE ANOTACIONES</w:t>
      </w:r>
    </w:p>
    <w:p w14:paraId="53FC8107" w14:textId="0A5C93E2" w:rsidR="00604EA2" w:rsidRPr="00604EA2" w:rsidRDefault="00604EA2" w:rsidP="00604EA2">
      <w:pPr>
        <w:rPr>
          <w:lang w:val="es-CO"/>
        </w:rPr>
      </w:pPr>
      <w:r w:rsidRPr="00604EA2">
        <w:rPr>
          <w:lang w:val="es-CO"/>
        </w:rPr>
        <w:t xml:space="preserve">@Controller: Para indicar que esta será la clase que </w:t>
      </w:r>
      <w:r w:rsidRPr="00604EA2">
        <w:rPr>
          <w:lang w:val="es-CO"/>
        </w:rPr>
        <w:t>gestionará</w:t>
      </w:r>
      <w:r w:rsidRPr="00604EA2">
        <w:rPr>
          <w:lang w:val="es-CO"/>
        </w:rPr>
        <w:t xml:space="preserve"> las peticiones del usuario por </w:t>
      </w:r>
      <w:proofErr w:type="spellStart"/>
      <w:r w:rsidRPr="00604EA2">
        <w:rPr>
          <w:lang w:val="es-CO"/>
        </w:rPr>
        <w:t>get</w:t>
      </w:r>
      <w:proofErr w:type="spellEnd"/>
      <w:r w:rsidRPr="00604EA2">
        <w:rPr>
          <w:lang w:val="es-CO"/>
        </w:rPr>
        <w:t xml:space="preserve">, post, </w:t>
      </w:r>
      <w:proofErr w:type="spellStart"/>
      <w:r w:rsidRPr="00604EA2">
        <w:rPr>
          <w:lang w:val="es-CO"/>
        </w:rPr>
        <w:t>put</w:t>
      </w:r>
      <w:proofErr w:type="spellEnd"/>
      <w:r w:rsidRPr="00604EA2">
        <w:rPr>
          <w:lang w:val="es-CO"/>
        </w:rPr>
        <w:t xml:space="preserve">, </w:t>
      </w:r>
      <w:proofErr w:type="spellStart"/>
      <w:r w:rsidRPr="00604EA2">
        <w:rPr>
          <w:lang w:val="es-CO"/>
        </w:rPr>
        <w:t>patch</w:t>
      </w:r>
      <w:proofErr w:type="spellEnd"/>
      <w:r w:rsidRPr="00604EA2">
        <w:rPr>
          <w:lang w:val="es-CO"/>
        </w:rPr>
        <w:t xml:space="preserve"> o </w:t>
      </w:r>
      <w:proofErr w:type="spellStart"/>
      <w:r w:rsidRPr="00604EA2">
        <w:rPr>
          <w:lang w:val="es-CO"/>
        </w:rPr>
        <w:t>delete</w:t>
      </w:r>
      <w:proofErr w:type="spellEnd"/>
      <w:r w:rsidRPr="00604EA2">
        <w:rPr>
          <w:lang w:val="es-CO"/>
        </w:rPr>
        <w:t>.</w:t>
      </w:r>
    </w:p>
    <w:p w14:paraId="1ED249D9" w14:textId="4BA4E850" w:rsidR="00604EA2" w:rsidRPr="00604EA2" w:rsidRDefault="00604EA2" w:rsidP="00604EA2">
      <w:pPr>
        <w:rPr>
          <w:lang w:val="es-CO"/>
        </w:rPr>
      </w:pPr>
      <w:r w:rsidRPr="00604EA2">
        <w:rPr>
          <w:lang w:val="es-CO"/>
        </w:rPr>
        <w:t>@Service: Con esta notación especificamos que en esta clase se encontrara toda nuestra lógica de negocio, cálculos o llamadas a otras API externas.</w:t>
      </w:r>
    </w:p>
    <w:p w14:paraId="1D46154F" w14:textId="7F33E9E6" w:rsidR="00604EA2" w:rsidRPr="00604EA2" w:rsidRDefault="00604EA2" w:rsidP="00604EA2">
      <w:pPr>
        <w:rPr>
          <w:lang w:val="es-CO"/>
        </w:rPr>
      </w:pPr>
      <w:r w:rsidRPr="00604EA2">
        <w:rPr>
          <w:lang w:val="es-CO"/>
        </w:rPr>
        <w:t>@Repository: Se usa para las clases o interfaces que funcionaran con el acceso a la base de datos.</w:t>
      </w:r>
    </w:p>
    <w:p w14:paraId="7FE6A224" w14:textId="4BA9A3B0" w:rsidR="00604EA2" w:rsidRPr="00604EA2" w:rsidRDefault="00604EA2" w:rsidP="00604EA2">
      <w:pPr>
        <w:rPr>
          <w:lang w:val="es-CO"/>
        </w:rPr>
      </w:pPr>
      <w:r w:rsidRPr="00604EA2">
        <w:rPr>
          <w:lang w:val="es-CO"/>
        </w:rPr>
        <w:t>Si nuestra clase o interfaz no tiene una especificación clara como @Service, @Repository o @Controller, simplemente recurrimos a @Component y le indicamos que sencillamente es un componente.</w:t>
      </w:r>
    </w:p>
    <w:p w14:paraId="4DE73444" w14:textId="12BA1BBF" w:rsidR="00604EA2" w:rsidRDefault="00604EA2" w:rsidP="00604EA2">
      <w:pPr>
        <w:rPr>
          <w:lang w:val="es-CO"/>
        </w:rPr>
      </w:pPr>
      <w:r w:rsidRPr="00604EA2">
        <w:rPr>
          <w:lang w:val="es-CO"/>
        </w:rPr>
        <w:t xml:space="preserve">Por otro lado, no es estrictamente necesario que cumplas con colocar una notación especifica, pero es una buena </w:t>
      </w:r>
      <w:r w:rsidRPr="00604EA2">
        <w:rPr>
          <w:lang w:val="es-CO"/>
        </w:rPr>
        <w:t>práctica</w:t>
      </w:r>
      <w:r w:rsidRPr="00604EA2">
        <w:rPr>
          <w:lang w:val="es-CO"/>
        </w:rPr>
        <w:t>.</w:t>
      </w:r>
    </w:p>
    <w:p w14:paraId="5D4ACBD9" w14:textId="77777777" w:rsidR="00604EA2" w:rsidRDefault="00604EA2" w:rsidP="00604EA2">
      <w:pPr>
        <w:rPr>
          <w:lang w:val="es-CO"/>
        </w:rPr>
      </w:pPr>
    </w:p>
    <w:p w14:paraId="5ED46690" w14:textId="77777777" w:rsidR="0034058B" w:rsidRPr="0034058B" w:rsidRDefault="005968EB" w:rsidP="0034058B">
      <w:pPr>
        <w:pStyle w:val="Ttulo"/>
        <w:rPr>
          <w:bCs/>
          <w:lang w:val="es-CO"/>
        </w:rPr>
      </w:pPr>
      <w:r>
        <w:rPr>
          <w:lang w:val="es-CO"/>
        </w:rPr>
        <w:t xml:space="preserve">Clase 10: </w:t>
      </w:r>
      <w:r w:rsidR="0034058B" w:rsidRPr="0034058B">
        <w:rPr>
          <w:bCs/>
          <w:lang w:val="es-CO"/>
        </w:rPr>
        <w:t>Creación de proyecto bajo arquitectura de dependencias</w:t>
      </w:r>
    </w:p>
    <w:p w14:paraId="25FCC0D4" w14:textId="156F8179" w:rsidR="00604EA2" w:rsidRDefault="00604EA2" w:rsidP="0034058B">
      <w:pPr>
        <w:pStyle w:val="Ttulo"/>
        <w:jc w:val="both"/>
        <w:rPr>
          <w:lang w:val="es-CO"/>
        </w:rPr>
      </w:pPr>
    </w:p>
    <w:p w14:paraId="124816D0" w14:textId="77777777" w:rsidR="0034058B" w:rsidRPr="0034058B" w:rsidRDefault="0034058B" w:rsidP="0034058B">
      <w:pPr>
        <w:rPr>
          <w:lang w:val="es-CO"/>
        </w:rPr>
      </w:pPr>
    </w:p>
    <w:p w14:paraId="3B38869A" w14:textId="77777777" w:rsidR="00604EA2" w:rsidRPr="00604EA2" w:rsidRDefault="00604EA2" w:rsidP="00604EA2"/>
    <w:p w14:paraId="4B257309" w14:textId="77777777" w:rsidR="003D6925" w:rsidRPr="003D6925" w:rsidRDefault="003D6925" w:rsidP="003D6925"/>
    <w:sectPr w:rsidR="003D6925" w:rsidRPr="003D69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673DF"/>
    <w:multiLevelType w:val="multilevel"/>
    <w:tmpl w:val="FC06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057CD"/>
    <w:multiLevelType w:val="hybridMultilevel"/>
    <w:tmpl w:val="D96A4A20"/>
    <w:lvl w:ilvl="0" w:tplc="E488CB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82E88"/>
    <w:multiLevelType w:val="multilevel"/>
    <w:tmpl w:val="82A2F8E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25060F"/>
    <w:multiLevelType w:val="multilevel"/>
    <w:tmpl w:val="5F2A42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0D5FD2"/>
    <w:multiLevelType w:val="multilevel"/>
    <w:tmpl w:val="6980C8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3D567A"/>
    <w:multiLevelType w:val="multilevel"/>
    <w:tmpl w:val="B7689D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0B7AF0"/>
    <w:multiLevelType w:val="multilevel"/>
    <w:tmpl w:val="39DE80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97B44"/>
    <w:multiLevelType w:val="multilevel"/>
    <w:tmpl w:val="5C465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FC2DCE"/>
    <w:multiLevelType w:val="multilevel"/>
    <w:tmpl w:val="0060C8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196D31"/>
    <w:multiLevelType w:val="multilevel"/>
    <w:tmpl w:val="8CCC08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C2700B"/>
    <w:multiLevelType w:val="multilevel"/>
    <w:tmpl w:val="6F0EE5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8E0DE2"/>
    <w:multiLevelType w:val="multilevel"/>
    <w:tmpl w:val="6D8E842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420FE8"/>
    <w:multiLevelType w:val="multilevel"/>
    <w:tmpl w:val="EF728A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4A3F21"/>
    <w:multiLevelType w:val="multilevel"/>
    <w:tmpl w:val="06BCDC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12"/>
  </w:num>
  <w:num w:numId="4">
    <w:abstractNumId w:val="4"/>
  </w:num>
  <w:num w:numId="5">
    <w:abstractNumId w:val="13"/>
  </w:num>
  <w:num w:numId="6">
    <w:abstractNumId w:val="5"/>
  </w:num>
  <w:num w:numId="7">
    <w:abstractNumId w:val="3"/>
  </w:num>
  <w:num w:numId="8">
    <w:abstractNumId w:val="9"/>
  </w:num>
  <w:num w:numId="9">
    <w:abstractNumId w:val="10"/>
  </w:num>
  <w:num w:numId="10">
    <w:abstractNumId w:val="8"/>
  </w:num>
  <w:num w:numId="11">
    <w:abstractNumId w:val="11"/>
  </w:num>
  <w:num w:numId="12">
    <w:abstractNumId w:val="6"/>
  </w:num>
  <w:num w:numId="13">
    <w:abstractNumId w:val="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0DA"/>
    <w:rsid w:val="00023DBD"/>
    <w:rsid w:val="000B482B"/>
    <w:rsid w:val="00146CCC"/>
    <w:rsid w:val="00182A2A"/>
    <w:rsid w:val="001C2FAD"/>
    <w:rsid w:val="0020392E"/>
    <w:rsid w:val="002273FB"/>
    <w:rsid w:val="00227DDC"/>
    <w:rsid w:val="002600DA"/>
    <w:rsid w:val="0027276F"/>
    <w:rsid w:val="00297FA5"/>
    <w:rsid w:val="002B2744"/>
    <w:rsid w:val="0034058B"/>
    <w:rsid w:val="003D6925"/>
    <w:rsid w:val="00461F4E"/>
    <w:rsid w:val="00465236"/>
    <w:rsid w:val="00571B6C"/>
    <w:rsid w:val="005968EB"/>
    <w:rsid w:val="005D1B0E"/>
    <w:rsid w:val="00604EA2"/>
    <w:rsid w:val="006304FB"/>
    <w:rsid w:val="00680898"/>
    <w:rsid w:val="00737194"/>
    <w:rsid w:val="00760543"/>
    <w:rsid w:val="007C1740"/>
    <w:rsid w:val="0080323A"/>
    <w:rsid w:val="008C2F71"/>
    <w:rsid w:val="008E0AA2"/>
    <w:rsid w:val="00904F11"/>
    <w:rsid w:val="0098197C"/>
    <w:rsid w:val="009E1D48"/>
    <w:rsid w:val="009E7E85"/>
    <w:rsid w:val="00A03714"/>
    <w:rsid w:val="00B4381C"/>
    <w:rsid w:val="00C03E45"/>
    <w:rsid w:val="00C66E6C"/>
    <w:rsid w:val="00CA0D2D"/>
    <w:rsid w:val="00D21D78"/>
    <w:rsid w:val="00DD3459"/>
    <w:rsid w:val="00EA671D"/>
    <w:rsid w:val="00ED16E5"/>
    <w:rsid w:val="00F4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9DEF3"/>
  <w15:chartTrackingRefBased/>
  <w15:docId w15:val="{7EB927E2-E9E1-401E-86C0-E92C3DD76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82B"/>
    <w:pPr>
      <w:spacing w:before="120" w:after="280"/>
      <w:jc w:val="both"/>
    </w:pPr>
    <w:rPr>
      <w:rFonts w:ascii="Times New Roman" w:hAnsi="Times New Roman"/>
      <w:sz w:val="24"/>
      <w:lang w:val="es-US"/>
    </w:rPr>
  </w:style>
  <w:style w:type="paragraph" w:styleId="Ttulo1">
    <w:name w:val="heading 1"/>
    <w:aliases w:val="subtitulo 1"/>
    <w:basedOn w:val="Normal"/>
    <w:next w:val="Normal"/>
    <w:link w:val="Ttulo1Car"/>
    <w:uiPriority w:val="9"/>
    <w:qFormat/>
    <w:rsid w:val="000B482B"/>
    <w:pPr>
      <w:keepNext/>
      <w:keepLines/>
      <w:spacing w:before="360" w:after="12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2F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 principal"/>
    <w:basedOn w:val="Normal"/>
    <w:next w:val="Normal"/>
    <w:link w:val="TtuloCar"/>
    <w:uiPriority w:val="10"/>
    <w:qFormat/>
    <w:rsid w:val="000B482B"/>
    <w:pPr>
      <w:spacing w:after="12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tuloCar">
    <w:name w:val="Título Car"/>
    <w:aliases w:val="Título principal Car"/>
    <w:basedOn w:val="Fuentedeprrafopredeter"/>
    <w:link w:val="Ttulo"/>
    <w:uiPriority w:val="10"/>
    <w:rsid w:val="000B482B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es-US"/>
    </w:rPr>
  </w:style>
  <w:style w:type="character" w:customStyle="1" w:styleId="Ttulo1Car">
    <w:name w:val="Título 1 Car"/>
    <w:aliases w:val="subtitulo 1 Car"/>
    <w:basedOn w:val="Fuentedeprrafopredeter"/>
    <w:link w:val="Ttulo1"/>
    <w:uiPriority w:val="9"/>
    <w:rsid w:val="000B482B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s-US"/>
    </w:rPr>
  </w:style>
  <w:style w:type="paragraph" w:styleId="TtuloTDC">
    <w:name w:val="TOC Heading"/>
    <w:basedOn w:val="Ttulo1"/>
    <w:next w:val="Normal"/>
    <w:uiPriority w:val="39"/>
    <w:unhideWhenUsed/>
    <w:qFormat/>
    <w:rsid w:val="00C66E6C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s-CO" w:eastAsia="es-CO"/>
    </w:rPr>
  </w:style>
  <w:style w:type="paragraph" w:styleId="Prrafodelista">
    <w:name w:val="List Paragraph"/>
    <w:basedOn w:val="Normal"/>
    <w:uiPriority w:val="34"/>
    <w:qFormat/>
    <w:rsid w:val="00ED16E5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8C2F7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US"/>
    </w:rPr>
  </w:style>
  <w:style w:type="character" w:styleId="Hipervnculo">
    <w:name w:val="Hyperlink"/>
    <w:basedOn w:val="Fuentedeprrafopredeter"/>
    <w:uiPriority w:val="99"/>
    <w:unhideWhenUsed/>
    <w:rsid w:val="0098197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19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6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oracle.com/java/technologies/javase-jdk11-downloads.html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492808-AA13-4B02-ACAA-FF348B7A8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9</Pages>
  <Words>828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Jhoan Fernando Moncada Uribe</dc:creator>
  <cp:keywords/>
  <dc:description/>
  <cp:lastModifiedBy>johan fer</cp:lastModifiedBy>
  <cp:revision>41</cp:revision>
  <dcterms:created xsi:type="dcterms:W3CDTF">2022-02-10T16:33:00Z</dcterms:created>
  <dcterms:modified xsi:type="dcterms:W3CDTF">2022-02-11T15:20:00Z</dcterms:modified>
</cp:coreProperties>
</file>