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7.jpg" ContentType="image/png"/>
  <Override PartName="/word/media/image18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8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1CC" w:rsidRDefault="00F119EC">
      <w:pPr>
        <w:spacing w:after="200"/>
        <w:jc w:val="center"/>
        <w:rPr>
          <w:b/>
          <w:bCs/>
          <w:color w:val="888888"/>
          <w:sz w:val="18"/>
          <w:szCs w:val="18"/>
        </w:rPr>
      </w:pPr>
      <w:r>
        <w:rPr>
          <w:b/>
          <w:bCs/>
          <w:color w:val="888888"/>
          <w:sz w:val="18"/>
          <w:szCs w:val="18"/>
        </w:rPr>
        <w:t>TALENTO TECH</w:t>
      </w:r>
    </w:p>
    <w:p w:rsidR="004131CC" w:rsidRDefault="00F119EC">
      <w:pPr>
        <w:spacing w:after="200"/>
        <w:jc w:val="center"/>
        <w:rPr>
          <w:b/>
          <w:bCs/>
          <w:color w:val="888888"/>
          <w:sz w:val="18"/>
          <w:szCs w:val="18"/>
        </w:rPr>
      </w:pPr>
      <w:r>
        <w:rPr>
          <w:b/>
          <w:bCs/>
          <w:color w:val="888888"/>
          <w:sz w:val="18"/>
          <w:szCs w:val="18"/>
        </w:rPr>
        <w:t>Módulo: Aprendizaje Inteligente | Encuentro 1</w:t>
      </w:r>
    </w:p>
    <w:p w:rsidR="004131CC" w:rsidRDefault="00F119EC">
      <w:pPr>
        <w:spacing w:after="200"/>
        <w:jc w:val="center"/>
      </w:pPr>
      <w:r>
        <w:rPr>
          <w:b/>
          <w:bCs/>
          <w:color w:val="888888"/>
          <w:sz w:val="18"/>
          <w:szCs w:val="18"/>
        </w:rPr>
        <w:t>ACTIVIDAD 1</w:t>
      </w:r>
    </w:p>
    <w:p w:rsidR="004131CC" w:rsidRDefault="00F119EC">
      <w:pPr>
        <w:spacing w:after="300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8384F"/>
          <w:sz w:val="36"/>
          <w:szCs w:val="36"/>
        </w:rPr>
        <w:t>Sistema de Alerta Temprana Académica basado en Machine Learning</w:t>
      </w:r>
    </w:p>
    <w:p w:rsidR="004131CC" w:rsidRDefault="00F119EC">
      <w:pPr>
        <w:spacing w:after="300"/>
        <w:jc w:val="center"/>
      </w:pPr>
      <w:r>
        <w:rPr>
          <w:i/>
          <w:iCs/>
          <w:color w:val="2E5FAC"/>
          <w:sz w:val="22"/>
          <w:szCs w:val="22"/>
        </w:rPr>
        <w:t>Taller colaborativo en grupos de 3-5 integrantes · 70 minutos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131CC" w:rsidRDefault="00F119E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Como funciona esta actividad</w:t>
            </w:r>
          </w:p>
          <w:p w:rsidR="004131CC" w:rsidRDefault="00F119EC">
            <w:pPr>
              <w:spacing w:before="6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Su grupo diseñará una </w:t>
            </w:r>
            <w:r>
              <w:rPr>
                <w:rFonts w:ascii="Quattrocento Sans" w:eastAsia="Quattrocento Sans" w:hAnsi="Quattrocento Sans" w:cs="Quattrocento Sans"/>
                <w:b/>
                <w:bCs/>
              </w:rPr>
              <w:t xml:space="preserve">solución basada en Machine 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</w:rPr>
              <w:t>Learning</w:t>
            </w:r>
            <w:proofErr w:type="spellEnd"/>
            <w:r>
              <w:rPr>
                <w:rFonts w:ascii="Quattrocento Sans" w:eastAsia="Quattrocento Sans" w:hAnsi="Quattrocento Sans" w:cs="Quattrocento Sans"/>
              </w:rPr>
              <w:t xml:space="preserve"> orientada a resolver un problema real.</w:t>
            </w:r>
          </w:p>
          <w:p w:rsidR="004131CC" w:rsidRDefault="00F119EC">
            <w:pPr>
              <w:spacing w:before="60"/>
              <w:rPr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⚠️</w:t>
            </w:r>
            <w:r>
              <w:rPr>
                <w:b/>
                <w:bCs/>
              </w:rPr>
              <w:t xml:space="preserve"> Mentalidad del ejercicio</w:t>
            </w:r>
          </w:p>
          <w:p w:rsidR="004131CC" w:rsidRDefault="00F119EC">
            <w:pPr>
              <w:spacing w:before="60"/>
            </w:pPr>
            <w:r>
              <w:t>No eres programador aquí.</w:t>
            </w:r>
            <w:r>
              <w:br/>
              <w:t xml:space="preserve">Eres </w:t>
            </w:r>
            <w:r>
              <w:rPr>
                <w:b/>
                <w:bCs/>
              </w:rPr>
              <w:t xml:space="preserve">arquitecto de soluciones con Machine </w:t>
            </w:r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t>.</w:t>
            </w:r>
          </w:p>
          <w:p w:rsidR="004131CC" w:rsidRDefault="00F119EC">
            <w:pPr>
              <w:spacing w:before="60"/>
            </w:pPr>
            <w:r>
              <w:t>Vas a definir: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Problema real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Tipo de modelo ML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Datos necesarios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Impacto real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>Riesgos</w:t>
            </w:r>
          </w:p>
          <w:p w:rsidR="004131CC" w:rsidRDefault="004131CC">
            <w:pPr>
              <w:spacing w:before="60"/>
            </w:pPr>
          </w:p>
          <w:p w:rsidR="004131CC" w:rsidRDefault="00F119EC">
            <w:pPr>
              <w:spacing w:before="60"/>
            </w:pPr>
            <w:r>
              <w:rPr>
                <w:b/>
                <w:bCs/>
              </w:rPr>
              <w:t xml:space="preserve">Tiempo de diseño: 30 </w:t>
            </w:r>
            <w:proofErr w:type="gramStart"/>
            <w:r>
              <w:rPr>
                <w:b/>
                <w:bCs/>
              </w:rPr>
              <w:t>min  |</w:t>
            </w:r>
            <w:proofErr w:type="gramEnd"/>
            <w:r>
              <w:rPr>
                <w:b/>
                <w:bCs/>
              </w:rPr>
              <w:t xml:space="preserve">  Presentación (</w:t>
            </w:r>
            <w:proofErr w:type="spellStart"/>
            <w:r>
              <w:rPr>
                <w:b/>
                <w:bCs/>
              </w:rPr>
              <w:t>elevator</w:t>
            </w:r>
            <w:proofErr w:type="spellEnd"/>
            <w:r>
              <w:rPr>
                <w:b/>
                <w:bCs/>
              </w:rPr>
              <w:t xml:space="preserve"> pitch): 5 min por grupo</w:t>
            </w:r>
          </w:p>
        </w:tc>
      </w:tr>
    </w:tbl>
    <w:p w:rsidR="004131CC" w:rsidRDefault="004131CC">
      <w:pPr>
        <w:spacing w:before="280"/>
      </w:pPr>
    </w:p>
    <w:p w:rsidR="004131CC" w:rsidRDefault="00F119EC">
      <w:pPr>
        <w:pStyle w:val="Ttulo1"/>
      </w:pPr>
      <w:r>
        <w:rPr>
          <w:color w:val="1F3864"/>
        </w:rPr>
        <w:t>Parte 1 — Plantilla de diseño del proyecto (30 minutos)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444444"/>
              </w:rPr>
            </w:pPr>
            <w:r>
              <w:rPr>
                <w:sz w:val="20"/>
              </w:rPr>
              <w:t>Integrantes del grupo:</w:t>
            </w:r>
          </w:p>
          <w:p w:rsidR="004131CC" w:rsidRDefault="004131CC">
            <w:pPr>
              <w:rPr>
                <w:color w:val="444444"/>
              </w:rPr>
            </w:pPr>
          </w:p>
          <w:p w:rsidR="004131CC" w:rsidRDefault="004131CC">
            <w:pPr>
              <w:pBdr>
                <w:top w:val="single" w:sz="12" w:space="1" w:color="000000"/>
                <w:bottom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/>
          <w:p w:rsidR="0003579E" w:rsidRDefault="00460B03">
            <w:r>
              <w:rPr>
                <w:sz w:val="20"/>
              </w:rPr>
              <w:t>Mauricio Baena Giraldo</w:t>
            </w:r>
          </w:p>
          <w:p w:rsidR="0003579E" w:rsidRDefault="00460B03">
            <w:r>
              <w:rPr>
                <w:sz w:val="20"/>
              </w:rPr>
              <w:t>Jhoan Fernando Escobar Agudelo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444444"/>
              </w:rPr>
            </w:pPr>
            <w:r>
              <w:rPr>
                <w:sz w:val="20"/>
              </w:rPr>
              <w:t>Área disciplinar:</w:t>
            </w:r>
          </w:p>
          <w:p w:rsidR="004131CC" w:rsidRDefault="004131CC"/>
          <w:p w:rsidR="004131CC" w:rsidRDefault="004131CC">
            <w:pPr>
              <w:pBdr>
                <w:top w:val="single" w:sz="12" w:space="1" w:color="000000"/>
                <w:bottom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/>
          <w:p w:rsidR="0003579E" w:rsidRDefault="00460B03">
            <w:r>
              <w:rPr>
                <w:sz w:val="20"/>
              </w:rPr>
              <w:t>Educación, analítica académica e inteligencia artificial aplicada</w:t>
            </w:r>
          </w:p>
        </w:tc>
      </w:tr>
    </w:tbl>
    <w:p w:rsidR="004131CC" w:rsidRDefault="004131CC">
      <w:pPr>
        <w:spacing w:before="200"/>
      </w:pPr>
    </w:p>
    <w:p w:rsidR="004131CC" w:rsidRDefault="00F119EC">
      <w:pPr>
        <w:rPr>
          <w:b/>
          <w:bCs/>
        </w:rPr>
      </w:pPr>
      <w:r>
        <w:rPr>
          <w:b/>
          <w:bCs/>
        </w:rPr>
        <w:t>FOTOS:</w:t>
      </w:r>
    </w:p>
    <w:p w:rsidR="004131CC" w:rsidRDefault="004131CC">
      <w:pPr>
        <w:jc w:val="center"/>
        <w:rPr>
          <w:b/>
          <w:bCs/>
        </w:rPr>
      </w:pPr>
    </w:p>
    <w:p w:rsidR="004131CC" w:rsidRDefault="00F119EC">
      <w:r>
        <w:br w:type="page"/>
      </w:r>
      <w:r w:rsidR="00137CBE">
        <w:rPr>
          <w:noProof/>
        </w:rPr>
        <w:lastRenderedPageBreak/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3467100</wp:posOffset>
            </wp:positionH>
            <wp:positionV relativeFrom="paragraph">
              <wp:posOffset>151130</wp:posOffset>
            </wp:positionV>
            <wp:extent cx="2654676" cy="2690072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4676" cy="2690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inline distT="114300" distB="114300" distL="114300" distR="114300">
            <wp:extent cx="1985963" cy="27722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2772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31CC" w:rsidRDefault="004131CC">
      <w:pPr>
        <w:spacing w:before="2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1. El problema que quieren resolver.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Describan el problema o necesidad concreta que identifican en su contexto:</w:t>
      </w:r>
    </w:p>
    <w:p w:rsidR="00137CBE" w:rsidRDefault="00137CBE">
      <w:pPr>
        <w:spacing w:before="180" w:after="40"/>
        <w:rPr>
          <w:color w:val="1F3864"/>
        </w:rPr>
      </w:pPr>
    </w:p>
    <w:p w:rsidR="004131CC" w:rsidRDefault="00F119EC">
      <w:pPr>
        <w:spacing w:before="180" w:after="40"/>
      </w:pPr>
      <w:r>
        <w:t>Describen un problema real en su contexto relacionado con:</w:t>
      </w:r>
    </w:p>
    <w:p w:rsidR="004131CC" w:rsidRDefault="00806644">
      <w:pPr>
        <w:numPr>
          <w:ilvl w:val="0"/>
          <w:numId w:val="6"/>
        </w:numPr>
        <w:spacing w:before="180" w:after="40"/>
      </w:pPr>
      <w:sdt>
        <w:sdtPr>
          <w:tag w:val="goog_rdk_0"/>
          <w:id w:val="1411800909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 xml:space="preserve">Transformación digital </w:t>
      </w:r>
    </w:p>
    <w:p w:rsidR="004131CC" w:rsidRDefault="00806644">
      <w:pPr>
        <w:numPr>
          <w:ilvl w:val="0"/>
          <w:numId w:val="6"/>
        </w:numPr>
        <w:spacing w:before="180" w:after="40"/>
      </w:pPr>
      <w:sdt>
        <w:sdtPr>
          <w:tag w:val="goog_rdk_1"/>
          <w:id w:val="-534282291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 xml:space="preserve">Brecha tecnológica </w:t>
      </w:r>
    </w:p>
    <w:p w:rsidR="004131CC" w:rsidRDefault="00806644">
      <w:pPr>
        <w:numPr>
          <w:ilvl w:val="0"/>
          <w:numId w:val="6"/>
        </w:numPr>
        <w:spacing w:before="180" w:after="40"/>
      </w:pPr>
      <w:sdt>
        <w:sdtPr>
          <w:tag w:val="goog_rdk_2"/>
          <w:id w:val="-1475568711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>Uso de IA en educación</w:t>
      </w:r>
    </w:p>
    <w:p w:rsidR="004131CC" w:rsidRDefault="00806644">
      <w:pPr>
        <w:numPr>
          <w:ilvl w:val="0"/>
          <w:numId w:val="6"/>
        </w:numPr>
        <w:spacing w:before="180" w:after="40"/>
      </w:pPr>
      <w:sdt>
        <w:sdtPr>
          <w:tag w:val="goog_rdk_3"/>
          <w:id w:val="-1647676343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F119EC">
        <w:t xml:space="preserve"> Educación</w:t>
      </w:r>
    </w:p>
    <w:p w:rsidR="004131CC" w:rsidRDefault="004131CC">
      <w:pPr>
        <w:spacing w:before="180" w:after="40"/>
        <w:ind w:left="720"/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>Describe el problema antecedente: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60B03" w:rsidP="00460B03">
            <w:r>
              <w:rPr>
                <w:sz w:val="20"/>
              </w:rPr>
              <w:t>Antecedente: la reprobación y la deserción escolar en educación secundaria representan un desafío estructural. El SIEE define criterios de promoción, pero se requiere anticipar el riesgo antes del cierre del año lectivo para intervenir oportunamente.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Variable objetivo (target)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¿Qué quieres predecir o analizar?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60B03">
            <w:pPr>
              <w:jc w:val="both"/>
            </w:pPr>
            <w:r>
              <w:rPr>
                <w:sz w:val="20"/>
              </w:rPr>
              <w:t xml:space="preserve">Variable objetivo: </w:t>
            </w:r>
            <w:proofErr w:type="spellStart"/>
            <w:r>
              <w:rPr>
                <w:sz w:val="20"/>
              </w:rPr>
              <w:t>promovido_bin</w:t>
            </w:r>
            <w:proofErr w:type="spellEnd"/>
            <w:r>
              <w:rPr>
                <w:sz w:val="20"/>
              </w:rPr>
              <w:t xml:space="preserve">, donde 1 indica estudiante promovido y 0 indica estudiante no promovido. También se modela </w:t>
            </w:r>
            <w:proofErr w:type="spellStart"/>
            <w:r>
              <w:rPr>
                <w:sz w:val="20"/>
              </w:rPr>
              <w:t>promedio_nota</w:t>
            </w:r>
            <w:proofErr w:type="spellEnd"/>
            <w:r>
              <w:rPr>
                <w:sz w:val="20"/>
              </w:rPr>
              <w:t xml:space="preserve"> como variable continua.</w:t>
            </w:r>
          </w:p>
          <w:p w:rsidR="004131CC" w:rsidRDefault="004131C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80560" cy="345012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DistribucionPromedioNotas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45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Distribución del Promedio de Notas: histograma con curva KDE que muestra la concentración de estudiantes entre 3.0 y 4.0 (media ~3.17). Se observa una cola</w:t>
            </w:r>
            <w:r>
              <w:rPr>
                <w:color w:val="333333"/>
                <w:sz w:val="16"/>
              </w:rPr>
              <w:t xml:space="preserve"> extendida hacia notas bajas, incluyendo valores en 0.0, indicando estudiantes con dificultades severas.</w:t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Distribución del promedio de notas: base para observar rendimiento y riesgo académico.</w:t>
            </w:r>
          </w:p>
          <w:p w:rsidR="0003579E" w:rsidRDefault="00460B0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80560" cy="350067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_MatrizConfusionRegresionLogistic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50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 xml:space="preserve">Matriz de Confusión - Regresión Logística: muestra Verdaderos </w:t>
            </w:r>
            <w:r>
              <w:rPr>
                <w:color w:val="333333"/>
                <w:sz w:val="16"/>
              </w:rPr>
              <w:t>Positivos, Falsos Positivos, Verdaderos Negativos y Falsos Negativos. Accuracy = 96.91%, con alto Recall (97.60%) para detectar estudiantes en riesgo.</w:t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Matriz de confusión del modelo de clasificación para promoción/no promoción.</w:t>
            </w:r>
          </w:p>
          <w:p w:rsidR="0003579E" w:rsidRDefault="00460B0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80560" cy="376819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_CurvaROCAUCRegresionLogistic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76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Curva ROC-AUC de la Regres</w:t>
            </w:r>
            <w:r>
              <w:rPr>
                <w:color w:val="333333"/>
                <w:sz w:val="16"/>
              </w:rPr>
              <w:t>ión Logística: el área bajo la curva (AUC = 0.9890) indica una capacidad excelente del modelo para distinguir entre estudiantes promovidos y no promovidos.</w:t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Curva ROC-AUC de la regresión logística, útil para evaluar separación entre clases.</w:t>
            </w:r>
          </w:p>
          <w:p w:rsidR="0003579E" w:rsidRDefault="00460B0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80560" cy="256844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_ImportanciaDeCaracteristicasEnElArbolDeDecisi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6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Importancia de Características en el Árbol de Decisión: las variables más influyentes para predecir promoción son materias_perdidas, promedio_nota, nota_minima, nota_std y porc_inasistencia.</w:t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Importancia de características del árbol de decisión para explicar factores de riesgo.</w:t>
            </w:r>
          </w:p>
        </w:tc>
      </w:tr>
    </w:tbl>
    <w:p w:rsidR="004131CC" w:rsidRDefault="00806644">
      <w:pPr>
        <w:spacing w:before="180" w:after="40"/>
      </w:pPr>
      <w:sdt>
        <w:sdtPr>
          <w:tag w:val="goog_rdk_4"/>
          <w:id w:val="-53488406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❓</w:t>
          </w:r>
        </w:sdtContent>
      </w:sdt>
      <w:r w:rsidR="00F119EC">
        <w:rPr>
          <w:b/>
          <w:bCs/>
          <w:color w:val="1F3864"/>
        </w:rPr>
        <w:t xml:space="preserve"> Pregunta de investigación</w:t>
      </w:r>
      <w:r w:rsidR="00F119EC">
        <w:rPr>
          <w:b/>
          <w:bCs/>
        </w:rPr>
        <w:t xml:space="preserve"> </w:t>
      </w:r>
      <w:r w:rsidR="00F119EC">
        <w:rPr>
          <w:b/>
          <w:bCs/>
          <w:color w:val="1F3864"/>
        </w:rPr>
        <w:t>(orientada a ML):</w:t>
      </w:r>
      <w:r w:rsidR="00F119EC">
        <w:rPr>
          <w:b/>
          <w:bCs/>
          <w:color w:val="1F3864"/>
        </w:rPr>
        <w:br/>
      </w:r>
      <w:r w:rsidR="00F119EC"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 w:rsidR="00F119EC">
        <w:rPr>
          <w:b/>
          <w:bCs/>
          <w:color w:val="1F3864"/>
        </w:rPr>
        <w:t xml:space="preserve"> ¿Qué quieres predecir, clasificar o descubrir?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579E" w:rsidRDefault="00460B03" w:rsidP="00460B03">
            <w:pPr>
              <w:jc w:val="both"/>
            </w:pPr>
            <w:r>
              <w:rPr>
                <w:sz w:val="20"/>
              </w:rPr>
              <w:t>Pregunta de investigación: ¿es posible predecir si un estudiante aprobará o reprobará el año escolar a partir de sus características académicas y de asistencia agregadas por estudiante-año?</w:t>
            </w:r>
          </w:p>
          <w:p w:rsidR="0003579E" w:rsidRDefault="0003579E"/>
        </w:tc>
      </w:tr>
    </w:tbl>
    <w:p w:rsidR="004131CC" w:rsidRDefault="00F119EC">
      <w:pPr>
        <w:spacing w:before="180" w:after="40"/>
      </w:pPr>
      <w:proofErr w:type="gramStart"/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>¿</w:t>
      </w:r>
      <w:proofErr w:type="gramEnd"/>
      <w:r>
        <w:rPr>
          <w:b/>
          <w:bCs/>
          <w:color w:val="1F3864"/>
        </w:rPr>
        <w:t xml:space="preserve">A quién impacta? 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579E" w:rsidRDefault="00460B03">
            <w:r>
              <w:rPr>
                <w:sz w:val="20"/>
              </w:rPr>
              <w:lastRenderedPageBreak/>
              <w:t>Impacto: estudiantes de grados 6° a 11°, docentes, coordinadores académicos y directivos. El beneficio principal es priorizar intervenciones pedagógicas con base en evidencia.</w:t>
            </w:r>
          </w:p>
        </w:tc>
      </w:tr>
    </w:tbl>
    <w:p w:rsidR="004131CC" w:rsidRDefault="004131CC" w:rsidP="00806644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2. Arquitectura de IA y toma de decisión tecnológica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MODELO DE MACHINE LEARNING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¿Tipo de enfoque? Marquen una [X] y justifiquen: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111"/>
        <w:gridCol w:w="539"/>
        <w:gridCol w:w="2810"/>
        <w:gridCol w:w="539"/>
        <w:gridCol w:w="1821"/>
      </w:tblGrid>
      <w:tr w:rsidR="004131CC">
        <w:trPr>
          <w:trHeight w:val="733"/>
        </w:trPr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3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MODELOS SUPERVISADOS (con datos etiquetados)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555555"/>
                <w:sz w:val="19"/>
                <w:szCs w:val="19"/>
              </w:rPr>
              <w:t>👉</w:t>
            </w:r>
            <w:r>
              <w:rPr>
                <w:color w:val="555555"/>
                <w:sz w:val="19"/>
                <w:szCs w:val="19"/>
              </w:rPr>
              <w:t xml:space="preserve"> Son ideales cuando tienes una variable objetivo clara (target).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555555"/>
                <w:sz w:val="19"/>
                <w:szCs w:val="19"/>
              </w:rPr>
              <w:t>✔️</w:t>
            </w:r>
            <w:r>
              <w:rPr>
                <w:color w:val="555555"/>
                <w:sz w:val="19"/>
                <w:szCs w:val="19"/>
              </w:rPr>
              <w:t xml:space="preserve"> Aquí sí aplican perfectamente:</w:t>
            </w:r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5"/>
                <w:id w:val="-1389246121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Regresión Lineal </w:t>
            </w:r>
            <w:sdt>
              <w:sdtPr>
                <w:tag w:val="goog_rdk_6"/>
                <w:id w:val="-1857156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→ predecir valores numéricos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nota final, ingresos, deserción en %)</w:t>
            </w:r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7"/>
                <w:id w:val="-357941183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Regresión Logística</w:t>
            </w:r>
            <w:sdt>
              <w:sdtPr>
                <w:tag w:val="goog_rdk_8"/>
                <w:id w:val="-130173957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binaria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desertó / no desertó)</w:t>
            </w:r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9"/>
                <w:id w:val="188405179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KNN (K-Vecinos)</w:t>
            </w:r>
            <w:sdt>
              <w:sdtPr>
                <w:tag w:val="goog_rdk_10"/>
                <w:id w:val="-27265116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o regresión</w:t>
                </w:r>
              </w:sdtContent>
            </w:sdt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1"/>
                <w:id w:val="-1285080637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(</w:t>
                </w:r>
                <w:proofErr w:type="spellStart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ej</w:t>
                </w:r>
                <w:proofErr w:type="spellEnd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: estudiante similar → mismo comportamiento)</w:t>
                </w:r>
              </w:sdtContent>
            </w:sdt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2"/>
                <w:id w:val="-93483055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SVM (Máquinas de Soporte Vectorial)</w:t>
            </w:r>
            <w:sdt>
              <w:sdtPr>
                <w:tag w:val="goog_rdk_13"/>
                <w:id w:val="-156570518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aprobar vs reprobar con fronteras complejas)</w:t>
            </w:r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4"/>
                <w:id w:val="38795758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Árboles de Decisión</w:t>
            </w:r>
            <w:sdt>
              <w:sdtPr>
                <w:tag w:val="goog_rdk_15"/>
                <w:id w:val="931643970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o regresión</w:t>
                </w:r>
              </w:sdtContent>
            </w:sdt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6"/>
                <w:id w:val="1782709868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(</w:t>
                </w:r>
                <w:proofErr w:type="spellStart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ej</w:t>
                </w:r>
                <w:proofErr w:type="spellEnd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: reglas tipo “si pasa esto → entonces…”)</w:t>
                </w:r>
              </w:sdtContent>
            </w:sdt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hyperlink r:id="rId12">
              <w:r w:rsidR="00F119EC">
                <w:rPr>
                  <w:color w:val="0563C1"/>
                  <w:sz w:val="19"/>
                  <w:szCs w:val="19"/>
                  <w:u w:val="single"/>
                </w:rPr>
                <w:t>https://education.github.com/pack</w:t>
              </w:r>
            </w:hyperlink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806644">
            <w:hyperlink r:id="rId13">
              <w:r w:rsidR="00F119EC">
                <w:rPr>
                  <w:color w:val="0563C1"/>
                  <w:sz w:val="19"/>
                  <w:szCs w:val="19"/>
                  <w:u w:val="single"/>
                </w:rPr>
                <w:t>https://github.com</w:t>
              </w:r>
            </w:hyperlink>
            <w:r w:rsidR="00F119EC">
              <w:rPr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 ]</w:t>
            </w:r>
          </w:p>
        </w:tc>
        <w:tc>
          <w:tcPr>
            <w:tcW w:w="2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D6A3A"/>
              </w:rPr>
              <w:t>NO supervisados (con datos NO etiquetados)</w:t>
            </w:r>
          </w:p>
          <w:p w:rsidR="004131CC" w:rsidRDefault="00F119EC">
            <w:pPr>
              <w:rPr>
                <w:b/>
                <w:bCs/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Ideal para: secuencias, predicción temporal, trayectorias</w:t>
            </w:r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7"/>
                <w:id w:val="893198236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</w:t>
            </w:r>
            <w:proofErr w:type="spellStart"/>
            <w:r w:rsidR="00F119EC">
              <w:rPr>
                <w:b/>
                <w:bCs/>
                <w:color w:val="555555"/>
                <w:sz w:val="19"/>
                <w:szCs w:val="19"/>
              </w:rPr>
              <w:t>Clustering</w:t>
            </w:r>
            <w:proofErr w:type="spellEnd"/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(K-</w:t>
            </w:r>
            <w:proofErr w:type="spellStart"/>
            <w:r w:rsidR="00F119EC">
              <w:rPr>
                <w:b/>
                <w:bCs/>
                <w:color w:val="555555"/>
                <w:sz w:val="19"/>
                <w:szCs w:val="19"/>
              </w:rPr>
              <w:t>means</w:t>
            </w:r>
            <w:proofErr w:type="spellEnd"/>
            <w:r w:rsidR="00F119EC">
              <w:rPr>
                <w:b/>
                <w:bCs/>
                <w:color w:val="555555"/>
                <w:sz w:val="19"/>
                <w:szCs w:val="19"/>
              </w:rPr>
              <w:t>)</w:t>
            </w:r>
            <w:sdt>
              <w:sdtPr>
                <w:tag w:val="goog_rdk_18"/>
                <w:id w:val="-476214583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No hay etiquetas, descubre grupos </w:t>
                </w:r>
              </w:sdtContent>
            </w:sdt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806644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9"/>
                <w:id w:val="1340909210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PCA</w:t>
            </w:r>
            <w:sdt>
              <w:sdtPr>
                <w:tag w:val="goog_rdk_20"/>
                <w:id w:val="-203602153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No hay etiquetas, Reduce dimensiones, no predice</w:t>
                </w:r>
              </w:sdtContent>
            </w:sdt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806644">
            <w:hyperlink r:id="rId14">
              <w:r w:rsidR="00F119EC">
                <w:rPr>
                  <w:color w:val="0563C1"/>
                  <w:u w:val="single"/>
                </w:rPr>
                <w:t xml:space="preserve">Orange Data </w:t>
              </w:r>
              <w:proofErr w:type="spellStart"/>
              <w:r w:rsidR="00F119EC">
                <w:rPr>
                  <w:color w:val="0563C1"/>
                  <w:u w:val="single"/>
                </w:rPr>
                <w:t>Mining</w:t>
              </w:r>
              <w:proofErr w:type="spellEnd"/>
            </w:hyperlink>
            <w:r w:rsidR="00F119EC">
              <w:t xml:space="preserve"> </w:t>
            </w:r>
            <w:hyperlink r:id="rId15">
              <w:proofErr w:type="spellStart"/>
              <w:r w:rsidR="00F119EC">
                <w:rPr>
                  <w:color w:val="0563C1"/>
                  <w:u w:val="single"/>
                </w:rPr>
                <w:t>NotebookLM</w:t>
              </w:r>
              <w:proofErr w:type="spellEnd"/>
            </w:hyperlink>
          </w:p>
          <w:p w:rsidR="004131CC" w:rsidRDefault="004131CC"/>
          <w:p w:rsidR="004131CC" w:rsidRDefault="004131CC"/>
        </w:tc>
        <w:tc>
          <w:tcPr>
            <w:tcW w:w="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 ]</w:t>
            </w:r>
          </w:p>
        </w:tc>
        <w:tc>
          <w:tcPr>
            <w:tcW w:w="18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7B4F00"/>
              </w:rPr>
              <w:t>Aprendizaje por Refuerzo (</w:t>
            </w:r>
            <w:proofErr w:type="spellStart"/>
            <w:r>
              <w:rPr>
                <w:b/>
                <w:bCs/>
                <w:color w:val="7B4F00"/>
              </w:rPr>
              <w:t>Reinforcement</w:t>
            </w:r>
            <w:proofErr w:type="spell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r>
              <w:rPr>
                <w:b/>
                <w:bCs/>
                <w:color w:val="7B4F00"/>
              </w:rPr>
              <w:t>Learning</w:t>
            </w:r>
            <w:proofErr w:type="spellEnd"/>
            <w:r>
              <w:rPr>
                <w:b/>
                <w:bCs/>
                <w:color w:val="7B4F00"/>
              </w:rPr>
              <w:t xml:space="preserve"> - RL)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Ideal para: Toma de decisiones en tiempo real, sistemas que aprenden por prueba-</w:t>
            </w:r>
            <w:proofErr w:type="gramStart"/>
            <w:r>
              <w:rPr>
                <w:color w:val="555555"/>
                <w:sz w:val="19"/>
                <w:szCs w:val="19"/>
              </w:rPr>
              <w:t>error ,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escenarios dinámicos.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806644">
            <w:hyperlink r:id="rId16">
              <w:proofErr w:type="spellStart"/>
              <w:r w:rsidR="00F119EC">
                <w:rPr>
                  <w:color w:val="0563C1"/>
                  <w:u w:val="single"/>
                </w:rPr>
                <w:t>Build</w:t>
              </w:r>
              <w:proofErr w:type="spellEnd"/>
              <w:r w:rsidR="00F119EC">
                <w:rPr>
                  <w:color w:val="0563C1"/>
                  <w:u w:val="single"/>
                </w:rPr>
                <w:t xml:space="preserve"> | Google AI Studio</w:t>
              </w:r>
            </w:hyperlink>
          </w:p>
        </w:tc>
      </w:tr>
    </w:tbl>
    <w:p w:rsidR="004131CC" w:rsidRDefault="004131CC">
      <w:pPr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Modelo seleccionado</w:t>
      </w:r>
    </w:p>
    <w:p w:rsidR="004131CC" w:rsidRDefault="00460B03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  <w:r>
        <w:rPr>
          <w:sz w:val="20"/>
        </w:rPr>
        <w:t xml:space="preserve">Modelo seleccionado: enfoque supervisado. Se entrenan Regresión Lineal para predecir </w:t>
      </w:r>
      <w:proofErr w:type="spellStart"/>
      <w:r>
        <w:rPr>
          <w:sz w:val="20"/>
        </w:rPr>
        <w:t>promedio_nota</w:t>
      </w:r>
      <w:proofErr w:type="spellEnd"/>
      <w:r>
        <w:rPr>
          <w:sz w:val="20"/>
        </w:rPr>
        <w:t xml:space="preserve"> y modelos de clasificación (Regresión Logística y Árbol de Decisión) para predecir </w:t>
      </w:r>
      <w:proofErr w:type="spellStart"/>
      <w:r>
        <w:rPr>
          <w:sz w:val="20"/>
        </w:rPr>
        <w:t>promovido_bin</w:t>
      </w:r>
      <w:proofErr w:type="spellEnd"/>
      <w:r>
        <w:rPr>
          <w:sz w:val="20"/>
        </w:rPr>
        <w:t>.</w: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🧠</w:t>
      </w:r>
      <w:r>
        <w:rPr>
          <w:b/>
          <w:bCs/>
          <w:color w:val="1F3864"/>
        </w:rPr>
        <w:t xml:space="preserve"> Justificación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CF0CF8">
            <w:r>
              <w:rPr>
                <w:sz w:val="20"/>
              </w:rPr>
              <w:t>Datos históricos etiquetados</w:t>
            </w:r>
          </w:p>
        </w:tc>
      </w:tr>
    </w:tbl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Justificación: el problema tiene una variable objetivo clara y datos históricos etiquetados. La Regresión Logística ofrece alto desempeño y probabilidades interpretables; el Árbol de Decisión aporta reglas comprensibles para docentes.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--- MÉTRICAS OBTENIDAS (Notebook 03-Modelado) ---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Regresión Lineal: R² = 0.9996 (99.96%), MAE = 0.0110, RMSE = 0.0190</w:t>
            </w:r>
            <w:r>
              <w:rPr>
                <w:sz w:val="18"/>
              </w:rPr>
              <w:br/>
              <w:t>Regresión Logística: Accuracy = 96.91%, Precision = 98.22%, Recall = 97.60%, F1 = 97.91%, ROC-AUC = 0.9890</w:t>
            </w:r>
            <w:r>
              <w:rPr>
                <w:sz w:val="18"/>
              </w:rPr>
              <w:br/>
              <w:t>Árbol de Decisión: Accuracy = 96.63%, Precision = 98.96%, Recall = 96.46%, F1 = 97.70%, ROC-AUC = 0.9793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76602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_RegresionLinealNotasRealesVsPredicha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66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Regresión Lineal - Notas Reales vs Predichas: dispersión con línea de ajuste perfecto (roja). R² = 0.9996 indica que el modelo explica el 99.96% de la variabilidad del promedio de notas.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Regresión Lineal: Reales vs Predichos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786057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8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Matriz de Confusión - Regresión Logística: muestra Verdaderos Positivos, Falsos Positivos, Verdaderos Negativos y Falsos Negativos. Accuracy = 96.91%, con alto Recall (97.60%) para detectar estudiantes en riesgo.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Mat</w:t>
            </w:r>
            <w:r>
              <w:rPr>
                <w:sz w:val="14"/>
              </w:rPr>
              <w:t>riz de Confusión - Regresión Logística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9225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2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Curva ROC-AUC de la Regresión Logística: el área bajo la curva (AUC = 0.9890) indica una capacidad excelente del modelo para distinguir entre estudiantes promovidos y no promovidos.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Curva ROC-AUC - Regresión Logísti</w:t>
            </w:r>
            <w:r>
              <w:rPr>
                <w:sz w:val="14"/>
              </w:rPr>
              <w:t>ca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31043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1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Importancia de Características en el Árbol de Decisión: las variables más influyentes para predecir promoción son materias_perdidas, promedio_nota, nota_minima, nota_std y porc_inasistencia.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lastRenderedPageBreak/>
              <w:t>Importancia de Características - Árbol de Decisión</w:t>
            </w:r>
          </w:p>
        </w:tc>
      </w:tr>
    </w:tbl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lastRenderedPageBreak/>
              <w:t>Datos tabulares académicos: notas por asignatura y periodo, faltas, grado, año, grupo, refuerzo, materias perdidas, promedio por áreas del saber y estado de promoción.</w:t>
            </w:r>
          </w:p>
        </w:tc>
      </w:tr>
    </w:tbl>
    <w:p w:rsidR="004131CC" w:rsidRDefault="004131CC">
      <w:pPr>
        <w:spacing w:before="20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4131CC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3. Los datos que necesitarían</w:t>
            </w:r>
          </w:p>
        </w:tc>
      </w:tr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¿Qué tipo de datos necesitarían?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¿De dónde los obtendrían?</w:t>
            </w:r>
          </w:p>
        </w:tc>
      </w:tr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Registros históricos académicos 2015-2024; variables numéricas y categóricas; datos agregados a nivel estudiante-año; target binario y target continuo.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Archivo Resultados_2015-2024_limpio.csv, fase ETL del proyecto, notebooks 02-EDA y 03-Modelado, y dataset_modelos_aprendizaje.xlsx.</w:t>
            </w:r>
          </w:p>
        </w:tc>
      </w:tr>
    </w:tbl>
    <w:p w:rsidR="004131CC" w:rsidRDefault="00F119E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  <w:r>
        <w:rPr>
          <w:b/>
          <w:bCs/>
          <w:color w:val="1F3864"/>
        </w:rPr>
        <w:t>Datos y analítica para la toma de decisiones</w:t>
      </w:r>
      <w:r>
        <w:rPr>
          <w:rFonts w:ascii="Quattrocento Sans" w:eastAsia="Quattrocento Sans" w:hAnsi="Quattrocento Sans" w:cs="Quattrocento Sans"/>
          <w:sz w:val="48"/>
          <w:szCs w:val="48"/>
        </w:rPr>
        <w:t xml:space="preserve">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🔄</w:t>
      </w:r>
      <w:r>
        <w:rPr>
          <w:b/>
          <w:bCs/>
          <w:color w:val="1F3864"/>
        </w:rPr>
        <w:t xml:space="preserve"> Proceso ETL (</w:t>
      </w:r>
      <w:proofErr w:type="spellStart"/>
      <w:r>
        <w:rPr>
          <w:b/>
          <w:bCs/>
          <w:color w:val="1F3864"/>
        </w:rPr>
        <w:t>Extract</w:t>
      </w:r>
      <w:proofErr w:type="spellEnd"/>
      <w:r>
        <w:rPr>
          <w:b/>
          <w:bCs/>
          <w:color w:val="1F3864"/>
        </w:rPr>
        <w:t xml:space="preserve">, </w:t>
      </w:r>
      <w:proofErr w:type="spellStart"/>
      <w:r>
        <w:rPr>
          <w:b/>
          <w:bCs/>
          <w:color w:val="1F3864"/>
        </w:rPr>
        <w:t>Transform</w:t>
      </w:r>
      <w:proofErr w:type="spellEnd"/>
      <w:r>
        <w:rPr>
          <w:b/>
          <w:bCs/>
          <w:color w:val="1F3864"/>
        </w:rPr>
        <w:t>, Load)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Extract: se parte del dataset académico institucional Resultados_2015-2024_limpio.csv con 331.787 registros y 28 columnas.</w:t>
            </w:r>
          </w:p>
        </w:tc>
      </w:tr>
    </w:tbl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Transform: limpieza de valores, derivación de promovido_bin, agregación por estudiante-año, imputación de promedios por área, exclusión de variables con baja cobertura, escalado para modelos lineales y balanceo de clases.</w:t>
            </w:r>
          </w:p>
        </w:tc>
      </w:tr>
    </w:tbl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Load: se generan tres datasets estructurados para Regresión Lineal, Regresión Logística y Árbol de Decisión, exportados a Excel y usados para entrenamiento/evaluación.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  <w:sz w:val="22"/>
        </w:rPr>
        <w:t>✍️ Describe el proceso de transformación:</w:t>
      </w:r>
      <w:r>
        <w:rPr>
          <w:sz w:val="20"/>
        </w:rPr>
        <w:t xml:space="preserve"> Se limpiaron valores inconsistentes en intensidad horaria (nombres de materias mezclados con números), se corrigieron notas &gt;5.0 (escala colombiana 0.0-5.0), se estandarizó refuerzo (valores datetime a enteros 0-4), se clasificaron 51 asignaturas en 10 áreas del saber según normativa colombiana, y se derivaron variables agregadas: promedios por área, porcentaje de inasistencia, conteo de materias perdidas, cohortes y más.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EDA: se analizan distribución de promedio_nota, promoción, desempeño por grado, evolución anual, correlaciones, áreas del saber, cohortes y variables clave de riesgo.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--- DETALLE DEL ANÁLISIS EDA ---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Distribución de promedio_nota: media ~3.17, mediana 3.45, concentración entre 3.0-4.0, cola extendida hacia notas bajas con valores en 0.0 (estudiantes con dificultades severas o evaluaciones incompletas).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2. Variable objetivo promovido_bin: 74.0% promovidos (3,950) vs 26.0% no promovidos (1,391). Desbalance crítico para modelado predictivo - requiere técnicas de balanceo.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3. Rendimiento por grado: Grados 6° (65.7%), 7° (67.5%) y 8° (68.1%) presentan las tasas de promoción más bajas. Grado 11° alcanza 94.5% de promoción. La transición a secundaria es el punto más crítico.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4. Evolución anual (2015-2024): Incremento notable en promedios y tasas de promoción durante 2020-2021, posiblemente relacionado con flexibilización académica por pandemia COVID-19.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5. Correlaciones con promedio_nota:</w:t>
            </w:r>
            <w:r>
              <w:rPr>
                <w:sz w:val="18"/>
              </w:rPr>
              <w:br/>
              <w:t xml:space="preserve">   - materias_perdidas: correlación negativa fuerte (-0.91) -&gt; mejor predictor de bajo rendimiento</w:t>
            </w:r>
            <w:r>
              <w:rPr>
                <w:sz w:val="18"/>
              </w:rPr>
              <w:br/>
              <w:t xml:space="preserve">   - promedios por área del saber: correlaciones positivas muy fuertes (0.90-0.98)</w:t>
            </w:r>
            <w:r>
              <w:rPr>
                <w:sz w:val="18"/>
              </w:rPr>
              <w:br/>
              <w:t xml:space="preserve">   - porc_inasistencia: correlación negativa (-0.36)</w:t>
            </w:r>
            <w:r>
              <w:rPr>
                <w:sz w:val="18"/>
              </w:rPr>
              <w:br/>
              <w:t xml:space="preserve">   - nota_std: correlación negativa (-0.63) -&gt; mayor variabilidad = menor rendimiento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6. Rendimiento por áreas del saber: Ética/Filosofía/Religión (3.33) y Técnica/Tecnología (3.30) presentan mejores promedios. Matemáticas (3.01) y Humanidades (3.04) son las áreas más críticas, con promedios cercanos al umbral de aprobación (3.0).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7. Análisis por cohorte: Variabilidad significativa entre cohortes. Las cohortes de grado 11 consistentemente muestran tasas de promoción &gt;90%, mientras que cohortes de grados 6-8 presentan tasas entre 46-72%.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8. Detección de outliers (IQR): Se detectaron outliers significativos en promedio_nota (707), materias_perdidas (631), total_faltas (409) y porc_inasistencia (383).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9. Reglas de negocio (normativa colombiana SIEE):</w:t>
            </w:r>
            <w:r>
              <w:rPr>
                <w:sz w:val="18"/>
              </w:rPr>
              <w:br/>
              <w:t xml:space="preserve">   - 2,972 estudiantes con 3+ materias perdidas</w:t>
            </w:r>
            <w:r>
              <w:rPr>
                <w:sz w:val="18"/>
              </w:rPr>
              <w:br/>
              <w:t xml:space="preserve">   - 765 estudiantes con &gt;33% inasistencia</w:t>
            </w:r>
            <w:r>
              <w:rPr>
                <w:sz w:val="18"/>
              </w:rPr>
              <w:br/>
              <w:t xml:space="preserve">   - 1,286 estudiantes con promedio &lt;3.0</w:t>
            </w:r>
            <w:r>
              <w:rPr>
                <w:sz w:val="18"/>
              </w:rPr>
              <w:br/>
              <w:t xml:space="preserve">   - Coincidencia reglas vs realidad: solo 68.4% (3,651/5,341)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 Comparación de trayectorias: Estudiante promovido (ID 362) vs no promovido (ID 175) de la cohorte 2016-6 muestran diferencias significativas en promedio_nota, materias_perdidas y porc_inasistencia a lo largo de su ciclo escolar.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 Valores nulos: Columnas prom_10 (3,369 nulos) y prom_7 (2,782 nulos) presentan la mayor cantidad de valores faltantes, debido a que ciertas áreas no aplican para todos los grados.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5490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4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Distribución del Promedio de Notas: histograma con curva KDE que muestra la concentración de estudiantes entre 3.0 y 4.0 (media ~3.17). Se observa una cola extendida hacia notas bajas, incluyendo valores en 0.0, indicando estudiantes con dificultades sever</w:t>
            </w:r>
            <w:r>
              <w:rPr>
                <w:color w:val="333333"/>
                <w:sz w:val="16"/>
              </w:rPr>
              <w:t>as.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Distribución del Promedio de Notas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53127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Boxplo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Boxplot del Promedio de Notas: visualiza la mediana (~3.45), los cuartiles (Q1~3.05, Q3~3.73) y los valores atípicos. Múltiples outliers por debajo del bigote inferior confirman la presencia de estudiantes con rendimiento crítico.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Boxplot de Notas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49993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ViolinPlo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99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Violin</w:t>
            </w:r>
            <w:r>
              <w:rPr>
                <w:color w:val="333333"/>
                <w:sz w:val="16"/>
              </w:rPr>
              <w:t xml:space="preserve"> Plot del Promedio de Notas: combina boxplot con estimación de densidad. Muestra alta densidad de estudiantes en el rango 3.0-4.0 y una concentración adicional en 0.0, sugiriendo evaluaciones no presentadas o retiros.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lastRenderedPageBreak/>
              <w:t>Violin Plot de Notas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50720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DistribucionPromocion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Distribución de</w:t>
            </w:r>
            <w:r>
              <w:rPr>
                <w:color w:val="333333"/>
                <w:sz w:val="16"/>
              </w:rPr>
              <w:t xml:space="preserve"> la Variable Promoción (promovido_bin): 74.0% de estudiantes promovidos (3,950) vs 26.0% no promovidos (1,391). Este desbalance de clases es crítico para el modelado predictivo.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Distribución de Promoción (74% vs 26%)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60215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ProporcionPromocion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0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Proporción de Promoción en gráfico de</w:t>
            </w:r>
            <w:r>
              <w:rPr>
                <w:color w:val="333333"/>
                <w:sz w:val="16"/>
              </w:rPr>
              <w:t xml:space="preserve"> pastel: confirma visualmente la distribución 74/26 entre estudiantes promovidos y no promovidos, resaltando la importancia de técnicas de balanceo.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Proporción de Promoción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35053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_EstudiantesPorGrado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35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 xml:space="preserve">Estudiantes por Grado (6° a 11°): distribución relativamente uniforme con ligera </w:t>
            </w:r>
            <w:r>
              <w:rPr>
                <w:color w:val="333333"/>
                <w:sz w:val="16"/>
              </w:rPr>
              <w:t>concentración en grados intermedios. La cantidad de estudiantes por grado oscila entre 800 y 1,000 aproximadamente.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Estudiantes por Grado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40788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_PromedioNotasPorGrado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07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Promedio de Notas por Grado: los grados superiores (10° y 11°) presentan promedios más altos (~3.4-3.6), mientras qu</w:t>
            </w:r>
            <w:r>
              <w:rPr>
                <w:color w:val="333333"/>
                <w:sz w:val="16"/>
              </w:rPr>
              <w:t>e los grados 6°, 7° y 8° tienen promedios cercanos al umbral de 3.0.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Promedio de Notas por Grado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011680" cy="153309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_EvolucionPromedioNota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Evolución del Promedio de Notas (2015-2024): se observa un incremento notable en 2020-2021, probablemente por flexibilización académica durante la pandemia C</w:t>
            </w:r>
            <w:r>
              <w:rPr>
                <w:color w:val="333333"/>
                <w:sz w:val="16"/>
              </w:rPr>
              <w:t>OVID-19. Tendencia general estable.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Evolución del Promedio de Notas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63530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_EvolucionTasaPromocion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3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Evolución de la Tasa de Promoción (2015-2024): la tasa de promoción muestra un pico en 2020-2021 consistente con el aumento en promedios. Las tasas más bajas se registran en 2015-2016.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</w:t>
            </w:r>
            <w:r>
              <w:rPr>
                <w:sz w:val="14"/>
              </w:rPr>
              <w:t>volución de la Tasa de Promoción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63610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EstudiantesPorAno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36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Estudiantes por Año (2015-2024): la población estudiantil se mantiene relativamente estable (~500-600 estudiantes por año), con ligeras variaciones anuales.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Estudiantes por Año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  <w:sz w:val="22"/>
        </w:rPr>
        <w:lastRenderedPageBreak/>
        <w:t>✍️ Resultados obtenidos:</w:t>
      </w:r>
      <w:r>
        <w:rPr>
          <w:sz w:val="20"/>
        </w:rPr>
        <w:t xml:space="preserve"> Se generaron 4 datasets: Resultados_2015-2024_limpio.csv (331,787 registros depurados), dataset_regresion_lineal.csv (5,341 registros, 23 columnas), dataset_regresion_logistica.csv (5,341 registros, 25 columnas) y dataset_arboles_decision.csv (5,341 registros, 27 columnas), todos listos para modelado.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Hallazgos: el dataset final tiene 5.341 registros estudiante-año; la promoción está desbalanceada aproximadamente en 74% aprobados y 26% reprobados; materias_perdidas, promedio_nota y nota_minima son señales fuertes de riesgo.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--- HALLAZGOS PRINCIPALES DETALLADOS ---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El dataset final tiene 5,341 registros estudiante-año (2015-2024), con 23 variables para regresión lineal, 25 para regresión logística y 27 para árboles de decisión.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2. La promoción está desbalanceada: 74% aprobados vs 26% reprobados. Requiere técnicas de balanceo (class_weight, SMOTE) en el modelado.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3. Variables más predictoras de riesgo académico: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 - materias_perdidas: correlación -0.91 con promedio_nota (la más fuerte)</w:t>
            </w:r>
            <w:r>
              <w:rPr>
                <w:sz w:val="18"/>
              </w:rPr>
              <w:br/>
              <w:t xml:space="preserve">   - nota_minima: correlación +0.78</w:t>
            </w:r>
            <w:r>
              <w:rPr>
                <w:sz w:val="18"/>
              </w:rPr>
              <w:br/>
              <w:t xml:space="preserve">   - porc_inasistencia: correlación -0.36</w:t>
            </w:r>
            <w:r>
              <w:rPr>
                <w:sz w:val="18"/>
              </w:rPr>
              <w:br/>
              <w:t xml:space="preserve">   - nota_std: correlación -0.63 (alta variabilidad = menor rendimiento)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4. Grados críticos: 6°, 7° y 8° con tasas de promoción entre 65-68%. La transición a secundaria es el principal punto de riesgo.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5. Pandemia COVID-19: El año 2020-2021 mostró incremento atípico en promedios y promoción, por flexibilización académica.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6. Reglas de negocio (normativa colombiana): solo 68.4% de coincidencia con la promoción real -&gt; justifica usar ML para mejorar predicción.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7. Área más crítica: Matemáticas con promedio 3.01, cerca del umbral de aprobación.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8. Valores nulos por área: prom_10 (3,369 nulos), prom_7 (2,782 nulos) porque algunas áreas no aplican en todos los grados.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9. Métricas de modelos obtenidas (notebook 03-Modelado):</w:t>
            </w:r>
            <w:r>
              <w:rPr>
                <w:sz w:val="18"/>
              </w:rPr>
              <w:br/>
              <w:t xml:space="preserve">   - Regresión Lineal: R² = 0.9996, MAE = 0.0110, RMSE = 0.0190</w:t>
            </w:r>
            <w:r>
              <w:rPr>
                <w:sz w:val="18"/>
              </w:rPr>
              <w:br/>
              <w:t xml:space="preserve">   - Regresión Logística: Accuracy = 96.91%, ROC-AUC = 0.9890</w:t>
            </w:r>
            <w:r>
              <w:rPr>
                <w:sz w:val="18"/>
              </w:rPr>
              <w:br/>
              <w:t xml:space="preserve">   - Árbol de Decisión: Accuracy = 96.63%, ROC-AUC = 0.9793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202591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MatrizDeCorrelacionVariableNumerica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2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Matriz de Correlación entre Variables N</w:t>
            </w:r>
            <w:r>
              <w:rPr>
                <w:color w:val="333333"/>
                <w:sz w:val="16"/>
              </w:rPr>
              <w:t>uméricas: mapa de calor que muestra las correlaciones lineales. Los promedios por área (prom_*) están fuertemente correlacionados entre sí y con promedio_nota.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Matriz de Correlación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12755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MatrizDeCorrelacionPromedioNotasTarget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2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Correlaciones con la Variable Target (promedio_nota): materias_perdidas (-0.91) es el predictor más fuerte. Le siguen nota_minima (0.78), porc_inasistencia (-0.36) y nota_std (-0.63).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Correlación con Target promedio_nota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286000" cy="186541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IntensidadVsPromedio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6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Relación Intensidad Horaria Total</w:t>
            </w:r>
            <w:r>
              <w:rPr>
                <w:color w:val="333333"/>
                <w:sz w:val="16"/>
              </w:rPr>
              <w:t xml:space="preserve"> vs Promedio de Notas: dispersión que muestra una correlación débil. La intensidad horaria no es un predictor directo del rendimiento académico.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Intensidad Horaria vs Promedio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87257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IntensidadHorariaVsPromedio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7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Relación Intensidad Semanal vs Promedio de Notas: similar al gráfico anterior, confirma que la carga horaria semanal tiene baja correlación con el promedio obtenido.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Intensidad Semanal vs Promedio</w:t>
            </w:r>
          </w:p>
        </w:tc>
      </w:tr>
    </w:tbl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🔍</w:t>
      </w:r>
      <w:r>
        <w:rPr>
          <w:b/>
          <w:bCs/>
          <w:color w:val="1F3864"/>
        </w:rPr>
        <w:t xml:space="preserve"> ANÁLISIS EXPLORATORIO (EDA)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Desafíos: calidad y consistencia de datos históricos, valores faltantes en áreas académicas, privacidad de datos estudiantiles, sesgos por cohorte/grado y necesidad de interpretación pedagógica.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84885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DistribucionPromediosPorAreaDelSab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84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Distribución de Promedios por Área del Saber: Ética/Filosofía/Religión (3.33) y Técn</w:t>
            </w:r>
            <w:r>
              <w:rPr>
                <w:color w:val="333333"/>
                <w:sz w:val="16"/>
              </w:rPr>
              <w:t>ica/Tecnología (3.30) tienen mejores promedios. Matemáticas (3.01) y Humanidades (3.04) son las más críticas.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Promedios por Área del Saber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65777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EstudiantesPorCohort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5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 xml:space="preserve">Estudiantes por Cohorte: distribución de estudiantes en cada cohorte (año-grado). Las cohortes de grados iniciales </w:t>
            </w:r>
            <w:r>
              <w:rPr>
                <w:color w:val="333333"/>
                <w:sz w:val="16"/>
              </w:rPr>
              <w:t>(6-8) tienen mayor volumen que las de grados superiores (10-11).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Estudiantes por Cohorte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011680" cy="65853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PromedioNotasPorCohort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58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Promedio de Notas por Cohorte: las cohortes de grado 11 (ej. 2015-11, 2016-11) muestran los promedios más altos (&gt;3.5). Cohortes de grado 6 tienen los promedios más bajos.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Promedio de Notas por Cohorte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65853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TasaDePromocionPorCohort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58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Tasa de Promoción por Cohorte: las cohortes de grado</w:t>
            </w:r>
            <w:r>
              <w:rPr>
                <w:color w:val="333333"/>
                <w:sz w:val="16"/>
              </w:rPr>
              <w:t xml:space="preserve"> 11 superan consistentemente el 90% de promoción. Las cohortes de grado 6-8 presentan tasas entre 46% y 72%.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Tasa de Promoción por Cohorte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606574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_EstudiantesPorCohorte3Ano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0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Estudiantes por Cohorte de 3 Años (2015-2017, 2018-2020, 2021-2023): distribución agregada que suaviza fluctuacione</w:t>
            </w:r>
            <w:r>
              <w:rPr>
                <w:color w:val="333333"/>
                <w:sz w:val="16"/>
              </w:rPr>
              <w:t>s anuales para identificar tendencias a largo plazo.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Estudiantes por Cohorte (3 años)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71326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_PromedioDeNotasPorCohorte3Ano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71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Promedio de Notas por Cohorte de 3 Años: el período 2018-2020 muestra el promedio más alto (3.29), coincidiendo con el período de flexibilización por pandemia.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Promedio</w:t>
            </w:r>
            <w:r>
              <w:rPr>
                <w:sz w:val="14"/>
              </w:rPr>
              <w:t xml:space="preserve"> por Cohorte (3 años)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11680" cy="167107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_TasaDePromocionPorCohorteDe3Ano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71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Tasa de Promoción por Cohorte de 3 Años: el período 2018-2020 alcanzó la tasa más alta (76.97%), mientras que 2015-2017 registró la más baja.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Tasa de Promoción (3 años)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  <w:sz w:val="22"/>
        </w:rPr>
        <w:t>✍️ Describe los hallazgos del EDA:</w:t>
      </w:r>
      <w:r>
        <w:rPr>
          <w:sz w:val="20"/>
        </w:rPr>
        <w:t xml:space="preserve"> Se analizaron distribuciones (promedio_nota media ~3.17), detección de outliers con IQR, matrices de correlación (materias_perdidas con promedio_nota: -0.91), rendimiento por grado </w:t>
      </w:r>
      <w:r>
        <w:rPr>
          <w:sz w:val="20"/>
        </w:rPr>
        <w:lastRenderedPageBreak/>
        <w:t>(6°-8° menor promoción con ~65-68%), evolución anual 2015-2024 (pico en 2020-2021 por COVID-19), análisis por cohorte y grupo, áreas del saber (Matemáticas más crítica con 3.01), y aplicación de criterios de no promoción según normativa colombiana (3+ materias perdidas, &gt;33% inasistencia, promedio &lt;3.0). Se identificó desbalance de clases: 74% promovidos vs 26% no promovidos.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Mitigación: validación de datos, imputación documentada, estratificación de clases, métricas de desempeño por clase, supervisión humana y reentrenamiento anual con nuevos registros.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294669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_EvolucionDelPromedioDeNotasPorGrado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94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 xml:space="preserve">Evolución del Promedio </w:t>
            </w:r>
            <w:r>
              <w:rPr>
                <w:color w:val="333333"/>
                <w:sz w:val="16"/>
              </w:rPr>
              <w:t>de Notas por Grado a lo largo de los años: permite observar cómo el rendimiento en cada grado varía anualmente. Los grados 10 y 11 mantienen promedios superiores.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Evolución del Promedio por Grado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515683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_DistribucionDeNotasPromovido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1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Distribución de Notas para Estudiantes Promovidos: concent</w:t>
            </w:r>
            <w:r>
              <w:rPr>
                <w:color w:val="333333"/>
                <w:sz w:val="16"/>
              </w:rPr>
              <w:t>ración de notas entre 3.0 y 4.5, con media significativamente superior al umbral de aprobación.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Distribución de Notas - Promovido</w:t>
            </w:r>
          </w:p>
          <w:p w:rsidR="004B5ACD" w:rsidRDefault="0080664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0" cy="164951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_DistribucionDeNotasNoPromovido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ACD" w:rsidRDefault="00806644">
            <w:r>
              <w:rPr>
                <w:color w:val="333333"/>
                <w:sz w:val="16"/>
              </w:rPr>
              <w:t>Distribución de Notas para Estudiantes NO Promovidos: concentración de notas por debajo de 3.0, con una media que confirma e</w:t>
            </w:r>
            <w:r>
              <w:rPr>
                <w:color w:val="333333"/>
                <w:sz w:val="16"/>
              </w:rPr>
              <w:t>l bajo rendimiento como causa principal de no promoción.</w:t>
            </w:r>
          </w:p>
          <w:p w:rsidR="004B5ACD" w:rsidRDefault="00806644">
            <w:pPr>
              <w:jc w:val="center"/>
            </w:pPr>
            <w:r>
              <w:rPr>
                <w:sz w:val="14"/>
              </w:rPr>
              <w:t>Distribución de Notas - No Promovido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200"/>
      </w:pPr>
      <w:r>
        <w:rPr>
          <w:b/>
          <w:bCs/>
        </w:rPr>
        <w:t>Desafíos (nivel estratégico):</w:t>
      </w:r>
    </w:p>
    <w:p w:rsidR="004131CC" w:rsidRDefault="00F119EC">
      <w:pPr>
        <w:spacing w:before="200"/>
        <w:rPr>
          <w:b/>
          <w:bCs/>
        </w:rPr>
      </w:pPr>
      <w:r>
        <w:rPr>
          <w:b/>
          <w:bCs/>
        </w:rPr>
        <w:lastRenderedPageBreak/>
        <w:t>Matriz DOFA — Gestión de Datos en Proyectos de IA.</w:t>
      </w:r>
    </w:p>
    <w:tbl>
      <w:tblPr>
        <w:tblStyle w:val="af3"/>
        <w:tblW w:w="1007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24"/>
        <w:gridCol w:w="2154"/>
        <w:gridCol w:w="2252"/>
        <w:gridCol w:w="2183"/>
        <w:gridCol w:w="2157"/>
      </w:tblGrid>
      <w:tr w:rsidR="004131CC" w:rsidTr="00413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</w:pPr>
            <w:r>
              <w:rPr>
                <w:sz w:val="20"/>
                <w:szCs w:val="20"/>
              </w:rPr>
              <w:t>Factor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Fortalezas (Interno +)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Oportunidades (Externo +)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Debilidades (Interno -)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Amenazas (Externo -)</w:t>
            </w:r>
          </w:p>
        </w:tc>
      </w:tr>
      <w:tr w:rsidR="004131CC" w:rsidTr="00413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Calidad de datos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Datos históricos amplios: 10 años, 331.787 registros y 5.341 registros estudiante-año para modelado.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Uso institucional para priorizar acompañamiento académico y decisiones basadas en evidencia.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Valores faltantes en algunas áreas y diferencias de cobertura según grado, cohorte o asignatura.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Errores o inconsistencias históricas pueden afectar predicciones si no se auditan continuamente.</w:t>
            </w:r>
          </w:p>
        </w:tc>
      </w:tr>
      <w:tr w:rsidR="004131CC" w:rsidTr="00413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Acceso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Datos accesibles desde archivos consolidados y notebooks reproducibles.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Integración futura con Streamlit, dashboards y reportes institucionales.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Dependencia inicial de archivos locales y procesos manuales de actualización.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Restricciones legales y de privacidad en el manejo de datos de menores.</w:t>
            </w:r>
          </w:p>
        </w:tc>
      </w:tr>
      <w:tr w:rsidR="004131CC" w:rsidTr="00413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Pipeline ETL y modelos serializados con joblib permiten reproducibilidad.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Posibilidad de conectar la solución con sistemas académicos institucionales.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 integración con sistemas reales requiere gobierno de datos y mantenimiento.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Cambios en criterios SIEE o estructura curricular pueden exigir recalibración.</w:t>
            </w:r>
          </w:p>
        </w:tc>
      </w:tr>
      <w:tr w:rsidR="004131CC" w:rsidTr="00413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Sesgo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Árbol de Decisión facilita interpretación y auditoría de variables predictoras.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Aplicar IA explicable para comunicar alertas sin estigmatizar.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Riesgo de reproducir sesgos de desempeño histórico por cohorte o contexto.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Uso indebido de alertas podría etiquetar estudiantes si no hay protocolo pedagógico.</w:t>
            </w:r>
          </w:p>
        </w:tc>
      </w:tr>
    </w:tbl>
    <w:p w:rsidR="004131CC" w:rsidRDefault="004131CC">
      <w:pPr>
        <w:spacing w:before="20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 xml:space="preserve">4. Objetivos SMART —: Diseño de Proyecto de IA </w:t>
            </w:r>
          </w:p>
        </w:tc>
      </w:tr>
    </w:tbl>
    <w:p w:rsidR="004131CC" w:rsidRDefault="004131CC">
      <w:pPr>
        <w:spacing w:before="200"/>
        <w:rPr>
          <w:b/>
          <w:bCs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OBJETIVOS SMART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Objetivo General</w: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rFonts w:ascii="Quattrocento Sans" w:eastAsia="Quattrocento Sans" w:hAnsi="Quattrocento Sans" w:cs="Quattrocento Sans"/>
                <w:b/>
                <w:bCs/>
                <w:color w:val="1F3864"/>
              </w:rPr>
            </w:pPr>
            <w:r>
              <w:rPr>
                <w:sz w:val="20"/>
              </w:rPr>
              <w:t>Objetivo general: diseñar, entrenar y evaluar modelos supervisados de Machine Learning para predecir promoción escolar y promedio de notas en educación secundaria colombiana.</w:t>
            </w:r>
          </w:p>
        </w:tc>
      </w:tr>
    </w:tbl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Específico 1: consolidar registros académicos históricos a nivel estudiante-año mediante ETL y feature engineering.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806644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7"/>
          <w:id w:val="205398810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predices → regresión </w:t>
          </w:r>
        </w:sdtContent>
      </w:sdt>
    </w:p>
    <w:p w:rsidR="004131CC" w:rsidRDefault="00806644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8"/>
          <w:id w:val="-59310695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clasificas → logística, árbol, KNN </w:t>
          </w:r>
        </w:sdtContent>
      </w:sdt>
    </w:p>
    <w:p w:rsidR="004131CC" w:rsidRDefault="00806644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9"/>
          <w:id w:val="-1992583449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descubres patrones → </w:t>
          </w:r>
          <w:proofErr w:type="spellStart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clustering</w:t>
          </w:r>
          <w:proofErr w:type="spellEnd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bookmarkStart w:id="0" w:name="_GoBack"/>
          <w:bookmarkEnd w:id="0"/>
        </w:sdtContent>
      </w:sdt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Específico 2: entrenar Regresión Lineal para estimar promedio_nota y modelos de clasificación para promovido_bin.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Específico 3: evaluar desempeño con R², MAE, RMSE, Accuracy, Precision, Recall, F1-Score y ROC-AUC.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Específico 4: desplegar una aplicación Streamlit para predicción individual, análisis exploratorio y consulta institucional.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Indicador SMART: lograr detección de estudiantes en riesgo con alto recall y métricas superiores al umbral institucional de utilidad pedagógica.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r>
        <w:br w:type="page"/>
      </w:r>
    </w:p>
    <w:p w:rsidR="004131CC" w:rsidRDefault="004131CC">
      <w:pPr>
        <w:spacing w:before="20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5. La dimensión ética del proyecto</w:t>
            </w:r>
          </w:p>
        </w:tc>
      </w:tr>
    </w:tbl>
    <w:p w:rsidR="004131CC" w:rsidRDefault="004131CC">
      <w:pPr>
        <w:spacing w:before="60"/>
      </w:pP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"/>
        <w:gridCol w:w="2920"/>
        <w:gridCol w:w="5000"/>
        <w:gridCol w:w="1000"/>
      </w:tblGrid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etica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Como 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abordarian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Aplica?</w:t>
            </w:r>
            <w:proofErr w:type="gramEnd"/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Privacidad y protección de datos de los estudiantes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Solo usar datos académicos necesarios; anonimizar identificadores; restringir acceso por rol institucional.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Sesgo en los datos (grupos </w:t>
            </w:r>
            <w:proofErr w:type="spellStart"/>
            <w:r>
              <w:rPr>
                <w:sz w:val="20"/>
                <w:szCs w:val="20"/>
              </w:rPr>
              <w:t>sub-representados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Revisar desempeño por grado, cohorte y grupo; evitar que el modelo afecte desproporcionadamente a subgrupos.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Transparencia: Los docentes/estudiantes entenderán las decisiones del modelo?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Acompañar las predicciones con variables importantes, reglas interpretables y explicación docente.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Riesgo de etiquetar o estigmatizar estudiantes con las predicciones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Comunicar el resultado como alerta pedagógica, no como sentencia sobre el estudiante.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Supervisión humana: ¿Quién tiene la decisión final?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La decisión final debe ser del equipo docente/directivo, no del algoritmo.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</w:tbl>
    <w:p w:rsidR="004131CC" w:rsidRDefault="00F119EC">
      <w:r>
        <w:br w:type="page"/>
      </w:r>
    </w:p>
    <w:p w:rsidR="004131CC" w:rsidRDefault="004131CC">
      <w:pPr>
        <w:spacing w:before="12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8160"/>
      </w:tblGrid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0-1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Problema: la institución detecta tarde a estudiantes en riesgo de reprobación, aun contando con datos académicos históricos.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1-2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Solución: un sistema SATA con modelos supervisados que predice promoción/no promoción y promedio de notas para activar alertas tempranas.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2-3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Datos: notas, faltas, grado, año, materias perdidas, refuerzos, promedios por área y estado de promoción, consolidados a nivel estudiante-año.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3-4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Ética: proteger privacidad, evitar estigmatización y mantener supervisión humana sobre cualquier intervención.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4-5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Impacto: docentes y coordinadores pueden intervenir antes de que termine el año escolar, priorizando apoyo a quienes más lo necesitan.</w:t>
            </w:r>
          </w:p>
        </w:tc>
      </w:tr>
    </w:tbl>
    <w:p w:rsidR="004131CC" w:rsidRDefault="004131CC">
      <w:pPr>
        <w:spacing w:before="280"/>
      </w:pPr>
    </w:p>
    <w:p w:rsidR="004131CC" w:rsidRDefault="00F119EC">
      <w:pPr>
        <w:pStyle w:val="Ttulo1"/>
      </w:pPr>
      <w:r>
        <w:rPr>
          <w:color w:val="1F3864"/>
        </w:rPr>
        <w:t>Rubrica de evaluación entre pares</w:t>
      </w:r>
    </w:p>
    <w:p w:rsidR="004131CC" w:rsidRDefault="00F119EC">
      <w:pPr>
        <w:spacing w:before="80" w:after="100"/>
      </w:pPr>
      <w:r>
        <w:t>Cada participante usa esta rúbrica para evaluar las presentaciones de OTROS grupos. El docente la usa para la evaluación final.</w:t>
      </w:r>
    </w:p>
    <w:p w:rsidR="004131CC" w:rsidRDefault="004131CC">
      <w:pPr>
        <w:spacing w:before="120"/>
      </w:pPr>
    </w:p>
    <w:p w:rsidR="004131CC" w:rsidRDefault="00F119EC">
      <w:pPr>
        <w:spacing w:after="100"/>
      </w:pPr>
      <w:r>
        <w:rPr>
          <w:color w:val="444444"/>
        </w:rPr>
        <w:t>Grupo evaluado: _________________________________   Evaluado por: _________________________________</w:t>
      </w:r>
    </w:p>
    <w:p w:rsidR="004131CC" w:rsidRDefault="004131CC">
      <w:pPr>
        <w:spacing w:before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440"/>
        <w:gridCol w:w="2440"/>
        <w:gridCol w:w="1680"/>
        <w:gridCol w:w="800"/>
      </w:tblGrid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6A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 xml:space="preserve">Excelente (3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4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 xml:space="preserve">Bueno (2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>En desarrollo (1 pt)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131CC" w:rsidRDefault="00F11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Ptos</w:t>
            </w:r>
            <w:proofErr w:type="spellEnd"/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1. Pertinencia del problema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>El problema es real, especifico y claramente relevante para la educación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El problema es relevante, pero algo vago o general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El problema no está claramente definido o no es educativo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3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2. Justificación técnica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 xml:space="preserve">Explican correctamente </w:t>
            </w:r>
            <w:proofErr w:type="spellStart"/>
            <w:r>
              <w:rPr>
                <w:color w:val="1D6A3A"/>
                <w:sz w:val="19"/>
                <w:szCs w:val="19"/>
              </w:rPr>
              <w:t>por que</w:t>
            </w:r>
            <w:proofErr w:type="spellEnd"/>
            <w:r>
              <w:rPr>
                <w:color w:val="1D6A3A"/>
                <w:sz w:val="19"/>
                <w:szCs w:val="19"/>
              </w:rPr>
              <w:t xml:space="preserve"> esa arquitectura es la adecuada para ese tipo de datos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Mencionan la arquitectura correcta pero la justificación es superficial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La arquitectura elegida no corresponde al problema o no hay justificación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3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3. Consideración ética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>Identifican al menos dos riesgos concretos y proponen medidas específicas para mitigarlos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Identifican un riesgo, pero la propuesta de mitigación es genérica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No identifican riesgos éticos o la reflexión es muy superficial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4. Enlace a GitHub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1D6A3A"/>
                <w:sz w:val="19"/>
                <w:szCs w:val="19"/>
              </w:rPr>
            </w:pPr>
            <w:r>
              <w:rPr>
                <w:color w:val="1D6A3A"/>
                <w:sz w:val="19"/>
                <w:szCs w:val="19"/>
              </w:rPr>
              <w:t xml:space="preserve">Carga exitosa. 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7B4F00"/>
                <w:sz w:val="19"/>
                <w:szCs w:val="19"/>
              </w:rPr>
            </w:pPr>
            <w:r>
              <w:rPr>
                <w:color w:val="7B4F00"/>
                <w:sz w:val="19"/>
                <w:szCs w:val="19"/>
              </w:rPr>
              <w:t>Carga parcial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880E4F"/>
                <w:sz w:val="19"/>
                <w:szCs w:val="19"/>
              </w:rPr>
            </w:pPr>
            <w:r>
              <w:rPr>
                <w:color w:val="880E4F"/>
                <w:sz w:val="19"/>
                <w:szCs w:val="19"/>
              </w:rPr>
              <w:t xml:space="preserve">Carga </w:t>
            </w:r>
            <w:proofErr w:type="spellStart"/>
            <w:r>
              <w:rPr>
                <w:color w:val="880E4F"/>
                <w:sz w:val="19"/>
                <w:szCs w:val="19"/>
              </w:rPr>
              <w:t>semi-parcial</w:t>
            </w:r>
            <w:proofErr w:type="spellEnd"/>
            <w:r>
              <w:rPr>
                <w:color w:val="880E4F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131CC">
        <w:tc>
          <w:tcPr>
            <w:tcW w:w="8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TOTAL: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/ 10</w:t>
            </w:r>
          </w:p>
        </w:tc>
      </w:tr>
    </w:tbl>
    <w:p w:rsidR="004131CC" w:rsidRDefault="004131CC">
      <w:pPr>
        <w:spacing w:before="180"/>
      </w:pPr>
    </w:p>
    <w:p w:rsidR="004131CC" w:rsidRDefault="004131CC">
      <w:pPr>
        <w:spacing w:after="80"/>
        <w:rPr>
          <w:b/>
          <w:bCs/>
          <w:color w:val="1F3864"/>
        </w:rPr>
      </w:pPr>
    </w:p>
    <w:p w:rsidR="004131CC" w:rsidRDefault="00F119EC">
      <w:pPr>
        <w:spacing w:after="8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Análisis del equipo</w:t>
      </w:r>
    </w:p>
    <w:p w:rsidR="004131CC" w:rsidRDefault="004131CC">
      <w:pPr>
        <w:spacing w:after="80"/>
        <w:ind w:left="720"/>
        <w:rPr>
          <w:b/>
          <w:bCs/>
          <w:color w:val="1F3864"/>
        </w:rPr>
      </w:pP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after="80"/>
              <w:rPr>
                <w:b/>
                <w:bCs/>
                <w:color w:val="1F3864"/>
              </w:rPr>
            </w:pPr>
            <w:r>
              <w:rPr>
                <w:sz w:val="20"/>
              </w:rPr>
              <w:lastRenderedPageBreak/>
              <w:t>Mayor desafío: convertir predicciones en acciones pedagógicas concretas sin estigmatizar. Mitigación: protocolo institucional, revisión humana, explicación del modelo y seguimiento del impacto de las intervenciones.</w:t>
            </w:r>
          </w:p>
        </w:tc>
      </w:tr>
    </w:tbl>
    <w:p w:rsidR="004131CC" w:rsidRDefault="004131CC">
      <w:pPr>
        <w:spacing w:after="80"/>
        <w:rPr>
          <w:b/>
          <w:bCs/>
          <w:color w:val="1F3864"/>
        </w:rPr>
      </w:pPr>
    </w:p>
    <w:p w:rsidR="004131CC" w:rsidRDefault="004131CC">
      <w:pPr>
        <w:spacing w:after="80"/>
      </w:pP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Bibliografía y fuentes: notebooks 01-ETL, 02-EDA y 03-Modelado del proyecto SATA; dataset Resultados_2015-2024_limpio.csv; SIEE institucional; documentación de pandas, scikit-learn, matplotlib, seaborn, Streamlit y CRISP-ML.</w:t>
            </w:r>
          </w:p>
        </w:tc>
      </w:tr>
    </w:tbl>
    <w:p w:rsidR="004131CC" w:rsidRDefault="004131CC"/>
    <w:p w:rsidR="004131CC" w:rsidRDefault="00F119EC">
      <w:r>
        <w:rPr>
          <w:noProof/>
        </w:rPr>
        <w:drawing>
          <wp:inline distT="0" distB="0" distL="0" distR="0">
            <wp:extent cx="6168100" cy="411206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8100" cy="411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31CC" w:rsidRDefault="00F119EC">
      <w:pPr>
        <w:pStyle w:val="Ttulo1"/>
        <w:jc w:val="center"/>
      </w:pPr>
      <w:r>
        <w:rPr>
          <w:color w:val="1F3864"/>
        </w:rPr>
        <w:t>Bibliografía</w:t>
      </w:r>
    </w:p>
    <w:p w:rsidR="004B5ACD" w:rsidRDefault="00806644">
      <w:r>
        <w:rPr>
          <w:sz w:val="20"/>
        </w:rPr>
        <w:t xml:space="preserve"> Cuaderno 1 - ETL: "01-SISTEMA DE ALERTA ACADÉMICA_ETL.ipynb". Pipeline de limpieza y preparación de datos educativos. Metodología CRISP-ML. Cuaderno 2 - EDA: "02-SISTEMA DE ALERTA ACADÉMICA_EDA.ipynb". Análisis exploratorio de datos y visuali</w:t>
      </w:r>
      <w:r>
        <w:rPr>
          <w:sz w:val="20"/>
        </w:rPr>
        <w:t xml:space="preserve">zación educativa. Cuaderno 3 - Modelado: "03-SISTEMA_DE_ALERTA_ACADEMICA_MODELADO.ipynb". Modelos supervisados de regresión y clasificación. Dataset: Resultados_2015-2024_limpio.csv - Registro histórico académico 2015-2024. SIEE - Sistema Institucional de </w:t>
      </w:r>
      <w:r>
        <w:rPr>
          <w:sz w:val="20"/>
        </w:rPr>
        <w:t>Evaluación de Estudiantes. Normativa educativa colombiana. Librerías: pandas, numpy, scikit-learn, matplotlib, seaborn, Streamlit, joblib. Metodología CRISP-ML: Cross-Industry Standard Process for Machine Learning. Repositorio: GitHub - Proyecto SATA (Sist</w:t>
      </w:r>
      <w:r>
        <w:rPr>
          <w:sz w:val="20"/>
        </w:rPr>
        <w:t>ema de Alerta Temprana Académica).</w:t>
      </w:r>
    </w:p>
    <w:p w:rsidR="004131CC" w:rsidRDefault="004131CC">
      <w:pPr>
        <w:tabs>
          <w:tab w:val="left" w:pos="4170"/>
        </w:tabs>
      </w:pPr>
    </w:p>
    <w:p w:rsidR="004B5ACD" w:rsidRDefault="00806644">
      <w:pPr>
        <w:jc w:val="center"/>
      </w:pPr>
      <w:r>
        <w:rPr>
          <w:b/>
          <w:sz w:val="24"/>
        </w:rPr>
        <w:t>GALERÍA DE VISUALIZACIONES DEL PROYECTO</w:t>
      </w:r>
    </w:p>
    <w:p w:rsidR="004B5ACD" w:rsidRDefault="00806644">
      <w:pPr>
        <w:jc w:val="center"/>
      </w:pPr>
      <w:r>
        <w:rPr>
          <w:noProof/>
        </w:rPr>
        <w:lastRenderedPageBreak/>
        <w:drawing>
          <wp:inline distT="0" distB="0" distL="0" distR="0">
            <wp:extent cx="2743200" cy="21123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1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743200" cy="205527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DistribucionPromoci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Distribución de la Variable Promoción (promovido_bin): 74.0% de estudiantes promovidos (3,950) vs 26.0% no promovidos (1,391). Este desbalance de clases es crítico para el modelado predictivo.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Distribución del Promedio de Notas: histograma con curva </w:t>
      </w:r>
      <w:r>
        <w:rPr>
          <w:color w:val="555555"/>
          <w:sz w:val="16"/>
        </w:rPr>
        <w:t>KDE que muestra la concentración de estudiantes entre 3.0 y 4.0 (media ~3.17). Se observa una cola extendida hacia notas bajas, incluyendo valores en 0.0, indicando estudiantes con dificultades severas.</w:t>
      </w:r>
    </w:p>
    <w:p w:rsidR="004B5ACD" w:rsidRDefault="00806644">
      <w:pPr>
        <w:jc w:val="center"/>
      </w:pPr>
      <w:r>
        <w:rPr>
          <w:sz w:val="16"/>
        </w:rPr>
        <w:t>Figura: 1_DistribucionPromedioNotas, 4_DistribucionPr</w:t>
      </w:r>
      <w:r>
        <w:rPr>
          <w:sz w:val="16"/>
        </w:rPr>
        <w:t>omocion</w:t>
      </w:r>
    </w:p>
    <w:p w:rsidR="004B5ACD" w:rsidRDefault="00806644">
      <w:pPr>
        <w:jc w:val="center"/>
      </w:pPr>
      <w:r>
        <w:rPr>
          <w:noProof/>
        </w:rPr>
        <w:drawing>
          <wp:inline distT="0" distB="0" distL="0" distR="0">
            <wp:extent cx="2743200" cy="243109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atrizDeCorrelacionVariableNumerica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3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743200" cy="13530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atrizDeCorrelacionPromedioNotasTarge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Correlaciones con la Variable Target (promedio_nota): materias_perdidas (-0.91) es el predictor más fuerte. Le siguen nota_minima (0.78), porc_inasistencia (-0.36) y nota_std (-0.63).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Matriz de Correlación entre Variables Numéricas</w:t>
      </w:r>
      <w:r>
        <w:rPr>
          <w:color w:val="555555"/>
          <w:sz w:val="16"/>
        </w:rPr>
        <w:t>: mapa de calor que muestra las correlaciones lineales. Los promedios por área (prom_*) están fuertemente correlacionados entre sí y con promedio_nota.</w:t>
      </w:r>
    </w:p>
    <w:p w:rsidR="004B5ACD" w:rsidRDefault="00806644">
      <w:pPr>
        <w:jc w:val="center"/>
      </w:pPr>
      <w:r>
        <w:rPr>
          <w:sz w:val="16"/>
        </w:rPr>
        <w:t>Figura: 11_MatrizDeCorrelacionVariableNumericas, 12_MatrizDeCorrelacionPromedioNotasTarget</w:t>
      </w:r>
    </w:p>
    <w:p w:rsidR="004B5ACD" w:rsidRDefault="00806644">
      <w:pPr>
        <w:jc w:val="center"/>
      </w:pPr>
      <w:r>
        <w:rPr>
          <w:noProof/>
        </w:rPr>
        <w:drawing>
          <wp:inline distT="0" distB="0" distL="0" distR="0">
            <wp:extent cx="2743200" cy="184164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EstudiantesPorGrad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743200" cy="191984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PromedioNotasPorGrad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Promedio de Notas por Grado: los grados superiores (10° y 11°) presentan promedios más altos (~3.4-3.6), mientras que los grados 6°, 7° y 8° tienen promedios cercanos al umbral de 3.0.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Estudiantes por Grado (6° a 11°): distribución relativamente unifor</w:t>
      </w:r>
      <w:r>
        <w:rPr>
          <w:color w:val="555555"/>
          <w:sz w:val="16"/>
        </w:rPr>
        <w:t>me con ligera concentración en grados intermedios. La cantidad de estudiantes por grado oscila entre 800 y 1,000 aproximadamente.</w:t>
      </w:r>
    </w:p>
    <w:p w:rsidR="004B5ACD" w:rsidRDefault="00806644">
      <w:pPr>
        <w:jc w:val="center"/>
      </w:pPr>
      <w:r>
        <w:rPr>
          <w:sz w:val="16"/>
        </w:rPr>
        <w:t>Figura: 6_EstudiantesPorGrado, 7_PromedioNotasPorGrado</w:t>
      </w:r>
    </w:p>
    <w:p w:rsidR="004B5ACD" w:rsidRDefault="00806644">
      <w:pPr>
        <w:jc w:val="center"/>
      </w:pPr>
      <w:r>
        <w:rPr>
          <w:noProof/>
        </w:rPr>
        <w:lastRenderedPageBreak/>
        <w:drawing>
          <wp:inline distT="0" distB="0" distL="0" distR="0">
            <wp:extent cx="2743200" cy="209058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EvolucionPromedioNota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743200" cy="222995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EvolucionTasaPromoci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Evolución de la Tasa de Promoción (2015-2024): la tasa de</w:t>
      </w:r>
      <w:r>
        <w:rPr>
          <w:color w:val="555555"/>
          <w:sz w:val="16"/>
        </w:rPr>
        <w:t xml:space="preserve"> promoción muestra un pico en 2020-2021 consistente con el aumento en promedios. Las tasas más bajas se registran en 2015-2016.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Evolución del Promedio de Notas (2015-2024): se observa un incremento notable en 2020-2021, probablemente por flexibilización</w:t>
      </w:r>
      <w:r>
        <w:rPr>
          <w:color w:val="555555"/>
          <w:sz w:val="16"/>
        </w:rPr>
        <w:t xml:space="preserve"> académica durante la pandemia COVID-19. Tendencia general estable.</w:t>
      </w:r>
    </w:p>
    <w:p w:rsidR="004B5ACD" w:rsidRDefault="00806644">
      <w:pPr>
        <w:jc w:val="center"/>
      </w:pPr>
      <w:r>
        <w:rPr>
          <w:sz w:val="16"/>
        </w:rPr>
        <w:t>Figura: 8_EvolucionPromedioNotas, 9_EvolucionTasaPromocion</w:t>
      </w:r>
    </w:p>
    <w:p w:rsidR="004B5ACD" w:rsidRDefault="00806644">
      <w:pPr>
        <w:jc w:val="center"/>
      </w:pPr>
      <w:r>
        <w:rPr>
          <w:noProof/>
        </w:rPr>
        <w:drawing>
          <wp:inline distT="0" distB="0" distL="0" distR="0">
            <wp:extent cx="2743200" cy="11575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DistribucionPromediosPorAreaDelSabe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743200" cy="21192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RegresionLinealNotasRealesVsPredicha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Regresión Lineal - Notas Reales vs Predichas: dispersión con línea de ajuste perfecto (roja). R² = 0.9996 indica qu</w:t>
      </w:r>
      <w:r>
        <w:rPr>
          <w:color w:val="555555"/>
          <w:sz w:val="16"/>
        </w:rPr>
        <w:t>e el modelo explica el 99.96% de la variabilidad del promedio de notas.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Distribución de Promedios por Área del Saber: Ética/Filosofía/Religión (3.33) y Técnica/Tecnología (3.30) tienen mejores promedios. Matemáticas (3.01) y Humanidades (3.04) son las m</w:t>
      </w:r>
      <w:r>
        <w:rPr>
          <w:color w:val="555555"/>
          <w:sz w:val="16"/>
        </w:rPr>
        <w:t>ás críticas.</w:t>
      </w:r>
    </w:p>
    <w:p w:rsidR="004B5ACD" w:rsidRDefault="00806644">
      <w:pPr>
        <w:jc w:val="center"/>
      </w:pPr>
      <w:r>
        <w:rPr>
          <w:sz w:val="16"/>
        </w:rPr>
        <w:t>Figura: 15_DistribucionPromediosPorAreaDelSaber, 25_RegresionLinealNotasRealesVsPredichas</w:t>
      </w:r>
    </w:p>
    <w:p w:rsidR="004B5ACD" w:rsidRDefault="00806644">
      <w:pPr>
        <w:jc w:val="center"/>
      </w:pPr>
      <w:r>
        <w:rPr>
          <w:noProof/>
        </w:rPr>
        <w:drawing>
          <wp:inline distT="0" distB="0" distL="0" distR="0">
            <wp:extent cx="2743200" cy="214326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743200" cy="23070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Curva ROC-AUC de la Regresión Logística: el área bajo la curva (AUC = 0.9890) indica una capacidad excelente del modelo para distinguir ent</w:t>
      </w:r>
      <w:r>
        <w:rPr>
          <w:color w:val="555555"/>
          <w:sz w:val="16"/>
        </w:rPr>
        <w:t>re estudiantes promovidos y no promovidos.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Matriz de Confusión - Regresión Logística: muestra Verdaderos Positivos, Falsos Positivos, Verdaderos Negativos y Falsos Negativos. Accuracy = 96.91%, con alto Recall (97.60%) para detectar estudiantes en riesg</w:t>
      </w:r>
      <w:r>
        <w:rPr>
          <w:color w:val="555555"/>
          <w:sz w:val="16"/>
        </w:rPr>
        <w:t>o.</w:t>
      </w:r>
    </w:p>
    <w:p w:rsidR="004B5ACD" w:rsidRDefault="00806644">
      <w:pPr>
        <w:jc w:val="center"/>
      </w:pPr>
      <w:r>
        <w:rPr>
          <w:sz w:val="16"/>
        </w:rPr>
        <w:t>Figura: 26_MatrizConfusionRegresionLogistica, 27_CurvaROCAUCRegresionLogistica</w:t>
      </w:r>
    </w:p>
    <w:p w:rsidR="004B5ACD" w:rsidRDefault="00806644">
      <w:pPr>
        <w:jc w:val="center"/>
      </w:pPr>
      <w:r>
        <w:rPr>
          <w:noProof/>
        </w:rPr>
        <w:lastRenderedPageBreak/>
        <w:drawing>
          <wp:inline distT="0" distB="0" distL="0" distR="0">
            <wp:extent cx="2743200" cy="157251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4B5ACD" w:rsidRDefault="00806644">
      <w:r>
        <w:rPr>
          <w:color w:val="555555"/>
          <w:sz w:val="16"/>
        </w:rPr>
        <w:t>📊</w:t>
      </w:r>
      <w:r>
        <w:rPr>
          <w:color w:val="555555"/>
          <w:sz w:val="16"/>
        </w:rPr>
        <w:t xml:space="preserve"> Importancia de Características en el Árbol de Decisión: las variables más influyentes para predecir promoción son materias_perdidas, promedio_nota, nota_minima, nota</w:t>
      </w:r>
      <w:r>
        <w:rPr>
          <w:color w:val="555555"/>
          <w:sz w:val="16"/>
        </w:rPr>
        <w:t>_std y porc_inasistencia.</w:t>
      </w:r>
    </w:p>
    <w:p w:rsidR="004B5ACD" w:rsidRDefault="00806644">
      <w:pPr>
        <w:jc w:val="center"/>
      </w:pPr>
      <w:r>
        <w:rPr>
          <w:sz w:val="16"/>
        </w:rPr>
        <w:t>Figura: 28_ImportanciaDeCaracteristicasEnElArbolDeDecision</w:t>
      </w:r>
    </w:p>
    <w:sectPr w:rsidR="004B5AC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67BFBE63-5CA8-4B92-9C19-BAC1EE79E4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8F6F392-DAAB-4600-A701-BB19B2A5C01C}"/>
  </w:font>
  <w:font w:name="Quattrocento Sans">
    <w:altName w:val="Calibri"/>
    <w:charset w:val="00"/>
    <w:family w:val="auto"/>
    <w:pitch w:val="default"/>
    <w:embedRegular r:id="rId3" w:fontKey="{6BC2ECC5-EA7C-4011-98CA-49136E29CA25}"/>
    <w:embedBold r:id="rId4" w:fontKey="{CFEF6DD5-588E-45A3-AA1F-9E3D70E08F0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DF43E2A-2487-4E1B-B070-4BE80B64F6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4A1127-B3C4-49DD-A18E-1A50FFCDC6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60DB"/>
    <w:multiLevelType w:val="multilevel"/>
    <w:tmpl w:val="DB90C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6E1BD0"/>
    <w:multiLevelType w:val="multilevel"/>
    <w:tmpl w:val="562426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41063AC"/>
    <w:multiLevelType w:val="multilevel"/>
    <w:tmpl w:val="EF36A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817591A"/>
    <w:multiLevelType w:val="multilevel"/>
    <w:tmpl w:val="E7B25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D090995"/>
    <w:multiLevelType w:val="multilevel"/>
    <w:tmpl w:val="A1141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9F85061"/>
    <w:multiLevelType w:val="multilevel"/>
    <w:tmpl w:val="BAFE5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0A0CB2"/>
    <w:multiLevelType w:val="multilevel"/>
    <w:tmpl w:val="8B8E6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CC"/>
    <w:rsid w:val="0003579E"/>
    <w:rsid w:val="001314D7"/>
    <w:rsid w:val="00137CBE"/>
    <w:rsid w:val="003C4A8E"/>
    <w:rsid w:val="004131CC"/>
    <w:rsid w:val="00460B03"/>
    <w:rsid w:val="004B5ACD"/>
    <w:rsid w:val="00806644"/>
    <w:rsid w:val="00CE6B15"/>
    <w:rsid w:val="00CF0CF8"/>
    <w:rsid w:val="00D40F05"/>
    <w:rsid w:val="00F119EC"/>
    <w:rsid w:val="00F31204"/>
    <w:rsid w:val="00FA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4A0A"/>
  <w15:docId w15:val="{6C12BF3A-2C50-4188-A9C3-D110CA78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s-D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4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000000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" TargetMode="External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9" Type="http://schemas.openxmlformats.org/officeDocument/2006/relationships/image" Target="media/image29.jpg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aistudio.google.com/apps" TargetMode="External"/><Relationship Id="rId20" Type="http://schemas.openxmlformats.org/officeDocument/2006/relationships/image" Target="media/image10.jpg"/><Relationship Id="rId29" Type="http://schemas.openxmlformats.org/officeDocument/2006/relationships/image" Target="media/image19.jp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5" Type="http://schemas.openxmlformats.org/officeDocument/2006/relationships/webSettings" Target="webSettings.xml"/><Relationship Id="rId15" Type="http://schemas.openxmlformats.org/officeDocument/2006/relationships/hyperlink" Target="https://notebooklm.google/" TargetMode="External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10" Type="http://schemas.openxmlformats.org/officeDocument/2006/relationships/image" Target="media/image5.jpg"/><Relationship Id="rId19" Type="http://schemas.openxmlformats.org/officeDocument/2006/relationships/image" Target="media/image9.jpg"/><Relationship Id="rId31" Type="http://schemas.openxmlformats.org/officeDocument/2006/relationships/image" Target="media/image21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orangedatamining.com/download/" TargetMode="External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theme" Target="theme/theme1.xml"/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12" Type="http://schemas.openxmlformats.org/officeDocument/2006/relationships/hyperlink" Target="https://education.github.com/pack" TargetMode="External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UDUCFclkZDngyBYf/dbnmwuv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HQoBNhIYChYIB0ISEhBBcmlhbCBVbmljb2RlIE1TGjAKATcSKwopCAdCJQoRUXVhdHRyb2NlbnRvIFNhbnMSEEFyaWFsIFVuaWNvZGUgTVMaHQoBOBIYChYIB0ISEhBBcmlhbCBVbmljb2RlIE1TGjAKATkSKwopCAdCJQoRUXVhdHRyb2NlbnRvIFNhbnMSEEFyaWFsIFVuaWNvZGUgTVMaHgoCMTASGAoWCAdCEhIQQXJpYWwgVW5pY29kZSBNUxoeCgIxMRIYChYIB0ISEhBBcmlhbCBVbmljb2RlIE1TGjEKAjEyEisKKQgHQiUKEVF1YXR0cm9jZW50byBTYW5zEhBBcmlhbCBVbmljb2RlIE1TGh4KAjEzEhgKFggHQhISEEFyaWFsIFVuaWNvZGUgTVMaMQoCMTQSKwopCAdCJQoRUXVhdHRyb2NlbnRvIFNhbnMSEEFyaWFsIFVuaWNvZGUgTVMaHgoCMTUSGAoWCAdCEhIQQXJpYWwgVW5pY29kZSBNUxoeCgIxNhIYChYIB0ISEhBBcmlhbCBVbmljb2RlIE1TGjEKAjE3EisKKQgHQiUKEVF1YXR0cm9jZW50byBTYW5zEhBBcmlhbCBVbmljb2RlIE1TGh4KAjE4EhgKFggHQhISEEFyaWFsIFVuaWNvZGUgTVMaMQoCMTkSKwopCAdCJQoRUXVhdHRyb2NlbnRvIFNhbnMSEEFyaWFsIFVuaWNvZGUgTVMaHgoCMjASGAoWCAdCEhIQQXJpYWwgVW5pY29kZSBNUxoeCgIyMRIYChYIB0ISEhBBcmlhbCBVbmljb2RlIE1TGh4KAjIyEhgKFggHQhISEEFyaWFsIFVuaWNvZGUgTVMaHgoCMjMSGAoWCAdCEhIQQXJpYWwgVW5pY29kZSBNUxoeCgIyNBIYChYIB0IS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h4KAjM3EhgKFggHQhISEEFyaWFsIFVuaWNvZGUgTVMaHgoCMzgSGAoWCAdCEhIQQXJpYWwgVW5pY29kZSBNUxoeCgIzORIYChYIB0ISEhBBcmlhbCBVbmljb2RlIE1TOAByITEwMWlaa0xQdlVuZ2RmNVJqdjFGbURaRXhmdllpaXl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4434</Words>
  <Characters>24393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jhoan escobar</cp:lastModifiedBy>
  <cp:revision>12</cp:revision>
  <dcterms:created xsi:type="dcterms:W3CDTF">2026-05-29T00:29:00Z</dcterms:created>
  <dcterms:modified xsi:type="dcterms:W3CDTF">2026-06-04T01:07:00Z</dcterms:modified>
</cp:coreProperties>
</file>