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257" w:type="dxa"/>
        <w:tblInd w:w="221"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Layout w:type="fixed"/>
        <w:tblCellMar>
          <w:top w:w="0" w:type="dxa"/>
          <w:bottom w:w="0" w:type="dxa"/>
          <w:left w:w="0" w:type="dxa"/>
          <w:right w:w="0" w:type="dxa"/>
        </w:tblCellMar>
      </w:tblPr>
      <w:tblGrid>
        <w:gridCol w:w="1696"/>
        <w:gridCol w:w="6804"/>
        <w:gridCol w:w="1757"/>
      </w:tblGrid>
      <w:tr>
        <w:tc>
          <w:tcPr>
            <w:tcW w:w="1696" w:type="dxa"/>
            <w:vAlign w:val="center"/>
          </w:tcPr>
          <w:p>
            <w:pPr>
              <w:spacing w:before="0" w:after="0" w:line="240" w:lineRule="auto"/>
              <w:jc w:val="center"/>
            </w:pPr>
            <w:r>
              <w:drawing>
                <wp:inline distT="0" distB="0" distL="0" distR="0">
                  <wp:extent cx="609600" cy="644525"/>
                  <wp:effectExtent l="0" t="0" r="0" b="3175"/>
                  <wp:docPr id="1" name="Imagen 1" descr="Escudo de la Universidad Católica de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6" cstate="print">
                            <a:extLst>
                              <a:ext uri="{28A0092B-C50C-407E-A947-70E740481C1C}">
                                <a14:useLocalDpi xmlns:a14="http://schemas.microsoft.com/office/drawing/2010/main" val="0"/>
                              </a:ext>
                            </a:extLst>
                          </a:blip>
                          <a:srcRect l="15491" t="14881" r="11865" b="8307"/>
                          <a:stretch>
                            <a:fillRect/>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vAlign w:val="center"/>
          </w:tcPr>
          <w:p w14:paraId="1A6DD6FF" w14:textId="77777777" w:rsidR="00C55707" w:rsidRDefault="000C27FE" w:rsidP="00C55707">
            <w:pPr>
              <w:pBdr>
                <w:bottom w:val="single" w:sz="4" w:space="1" w:color="000000"/>
              </w:pBdr>
              <w:spacing w:before="0" w:after="0" w:line="240" w:lineRule="auto"/>
              <w:jc w:val="center"/>
              <w:rPr>
                <w:lang w:val="es-ES_tradnl"/>
              </w:rPr>
            </w:pPr>
            <w:r>
              <w:rPr>
                <w:noProof/>
                <w:lang w:val="es-ES" w:eastAsia="es-ES"/>
              </w:rPr>
            </w:r>
            <w:r w:rsidR="00C55707" w:rsidRPr="00C55707">
              <w:rPr>
                <w:rFonts w:ascii="Britannic Bold" w:hAnsi="Britannic Bold" w:cs="Times New Roman (Cuerpo en alfa"/>
                <w:caps/>
                <w:sz w:val="32"/>
                <w:szCs w:val="28"/>
                <w:lang w:val="es-ES_tradnl"/>
              </w:rPr>
              <w:t>UNIVERSIDAD CATÓLICA DE SANTA MARÍA</w:t>
            </w:r>
          </w:p>
          <w:p w14:paraId="7B1F0B40" w14:textId="77777777" w:rsidR="00C55707" w:rsidRPr="00E66256" w:rsidRDefault="00C55707" w:rsidP="00C55707">
            <w:pPr>
              <w:spacing w:before="0" w:after="0" w:line="240" w:lineRule="auto"/>
              <w:jc w:val="center"/>
              <w:rPr>
                <w:sz w:val="28"/>
                <w:szCs w:val="28"/>
                <w:lang w:val="es-ES_tradnl"/>
              </w:rPr>
            </w:pPr>
            <w:r w:rsidRPr="00E66256">
              <w:rPr>
                <w:rFonts w:ascii="Britannic Bold" w:hAnsi="Britannic Bold" w:cs="Times New Roman (Cuerpo en alfa"/>
                <w:caps/>
                <w:sz w:val="28"/>
                <w:szCs w:val="28"/>
                <w:lang w:val="es-ES_tradnl"/>
              </w:rPr>
              <w:t>ESCUELA PROFESIONAL DE INGENIERÍA DE SISTEMAS</w:t>
            </w:r>
          </w:p>
        </w:tc>
        <w:tc>
          <w:tcPr>
            <w:tcW w:w="1757" w:type="dxa"/>
            <w:vAlign w:val="center"/>
          </w:tcPr>
          <w:p>
            <w:pPr>
              <w:spacing w:before="0" w:after="0" w:line="240" w:lineRule="auto"/>
              <w:jc w:val="center"/>
            </w:pPr>
            <w:r>
              <w:drawing>
                <wp:inline distT="0" distB="0" distL="0" distR="0">
                  <wp:extent cx="981710" cy="518160"/>
                  <wp:effectExtent l="0" t="0" r="0" b="2540"/>
                  <wp:docPr id="2" name="Imagen 2" descr="Logo de la Escuela Profesional de Ingeniería d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7">
                            <a:extLst>
                              <a:ext uri="{28A0092B-C50C-407E-A947-70E740481C1C}">
                                <a14:useLocalDpi xmlns:a14="http://schemas.microsoft.com/office/drawing/2010/main" val="0"/>
                              </a:ext>
                            </a:extLst>
                          </a:blip>
                          <a:srcRect l="8934" t="27976" r="14237" b="31465"/>
                          <a:stretch>
                            <a:fillRect/>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47AD4C" w14:textId="77777777" w:rsidR="00C55707" w:rsidRDefault="00C55707">
      <w:pPr>
        <w:rPr>
          <w:lang w:val="es-ES_tradnl"/>
        </w:rPr>
      </w:pPr>
    </w:p>
    <w:p w14:paraId="56D00A3C" w14:textId="77777777" w:rsidR="005A40E1" w:rsidRDefault="005A40E1">
      <w:pPr>
        <w:rPr>
          <w:lang w:val="es-ES_tradnl"/>
        </w:rPr>
      </w:pPr>
    </w:p>
    <w:p w14:paraId="06258088" w14:textId="77777777" w:rsidR="00C55707" w:rsidRDefault="00C55707">
      <w:pPr>
        <w:rPr>
          <w:lang w:val="es-ES_tradnl"/>
        </w:rPr>
      </w:pPr>
    </w:p>
    <w:p w14:paraId="67C0A7FD" w14:textId="45598CCD" w:rsidR="005A40E1" w:rsidRPr="00D6002C" w:rsidRDefault="00D11B81" w:rsidP="00087A36">
      <w:pPr>
        <w:jc w:val="center"/>
        <w:rPr>
          <w:rFonts w:cs="Times New Roman (Cuerpo en alfa"/>
          <w:b/>
          <w:bCs/>
          <w:caps/>
          <w:lang w:val="es-ES_tradnl"/>
        </w:rPr>
      </w:pPr>
      <w:r>
        <w:rPr>
          <w:rFonts w:cs="Times New Roman (Cuerpo en alfa"/>
          <w:b/>
          <w:bCs/>
          <w:caps/>
          <w:lang w:val="es-ES_tradnl"/>
        </w:rPr>
        <w:t xml:space="preserve">                 LENGUAJE DE PROGRAMACIÓN III</w:t>
      </w:r>
    </w:p>
    <w:p w14:paraId="64F972CB" w14:textId="1662E714" w:rsidR="00087A36" w:rsidRPr="00D6002C" w:rsidRDefault="00087A36" w:rsidP="00087A36">
      <w:pPr>
        <w:jc w:val="center"/>
        <w:rPr>
          <w:rFonts w:cs="Times New Roman (Cuerpo en alfa"/>
          <w:b/>
          <w:bCs/>
          <w:caps/>
          <w:lang w:val="es-ES_tradnl"/>
        </w:rPr>
      </w:pPr>
    </w:p>
    <w:p w14:paraId="50B5C670" w14:textId="77777777" w:rsidR="005A40E1" w:rsidRDefault="005A40E1">
      <w:pPr>
        <w:rPr>
          <w:lang w:val="es-ES_tradnl"/>
        </w:rPr>
      </w:pPr>
    </w:p>
    <w:tbl>
      <w:tblPr>
        <w:tblStyle w:val="Tablaconcuadrcula"/>
        <w:tblW w:w="9475" w:type="dxa"/>
        <w:tblInd w:w="535" w:type="dxa"/>
        <w:tblLook w:val="04A0" w:firstRow="1" w:lastRow="0" w:firstColumn="1" w:lastColumn="0" w:noHBand="0" w:noVBand="1"/>
      </w:tblPr>
      <w:tblGrid>
        <w:gridCol w:w="2551"/>
        <w:gridCol w:w="5425"/>
        <w:gridCol w:w="1499"/>
      </w:tblGrid>
      <w:tr w:rsidR="00087A36" w:rsidRPr="00087A36" w14:paraId="51AE99B4" w14:textId="77777777" w:rsidTr="00D11B81">
        <w:trPr>
          <w:trHeight w:val="295"/>
        </w:trPr>
        <w:tc>
          <w:tcPr>
            <w:tcW w:w="2551" w:type="dxa"/>
          </w:tcPr>
          <w:p w14:paraId="688A97B8" w14:textId="77777777" w:rsidR="00087A36" w:rsidRPr="00087A36" w:rsidRDefault="00087A36" w:rsidP="00087A36">
            <w:pPr>
              <w:jc w:val="center"/>
              <w:rPr>
                <w:b/>
                <w:bCs/>
                <w:lang w:val="es-ES_tradnl"/>
              </w:rPr>
            </w:pPr>
            <w:r w:rsidRPr="00087A36">
              <w:rPr>
                <w:b/>
                <w:bCs/>
                <w:lang w:val="es-ES_tradnl"/>
              </w:rPr>
              <w:t>CÓDIGO</w:t>
            </w:r>
          </w:p>
        </w:tc>
        <w:tc>
          <w:tcPr>
            <w:tcW w:w="5425" w:type="dxa"/>
          </w:tcPr>
          <w:p w14:paraId="27EB504D" w14:textId="77777777" w:rsidR="00087A36" w:rsidRPr="00087A36" w:rsidRDefault="00087A36" w:rsidP="00087A36">
            <w:pPr>
              <w:jc w:val="center"/>
              <w:rPr>
                <w:b/>
                <w:bCs/>
                <w:lang w:val="es-ES_tradnl"/>
              </w:rPr>
            </w:pPr>
            <w:r w:rsidRPr="00087A36">
              <w:rPr>
                <w:b/>
                <w:bCs/>
                <w:lang w:val="es-ES_tradnl"/>
              </w:rPr>
              <w:t>APELLIDOS Y NOMBRES</w:t>
            </w:r>
          </w:p>
        </w:tc>
        <w:tc>
          <w:tcPr>
            <w:tcW w:w="1499" w:type="dxa"/>
          </w:tcPr>
          <w:p w14:paraId="09746761" w14:textId="77777777" w:rsidR="00087A36" w:rsidRPr="00087A36" w:rsidRDefault="00087A36" w:rsidP="00087A36">
            <w:pPr>
              <w:jc w:val="center"/>
              <w:rPr>
                <w:b/>
                <w:bCs/>
                <w:lang w:val="es-ES_tradnl"/>
              </w:rPr>
            </w:pPr>
            <w:r w:rsidRPr="00087A36">
              <w:rPr>
                <w:b/>
                <w:bCs/>
                <w:lang w:val="es-ES_tradnl"/>
              </w:rPr>
              <w:t>FECHA</w:t>
            </w:r>
          </w:p>
        </w:tc>
      </w:tr>
      <w:tr w:rsidR="00372083" w:rsidRPr="00087A36" w14:paraId="5617AE62" w14:textId="77777777" w:rsidTr="00D11B81">
        <w:trPr>
          <w:trHeight w:val="295"/>
        </w:trPr>
        <w:tc>
          <w:tcPr>
            <w:tcW w:w="2551" w:type="dxa"/>
          </w:tcPr>
          <w:p w14:paraId="76AE3503" w14:textId="46692031" w:rsidR="00372083" w:rsidRPr="00087A36" w:rsidRDefault="00372083" w:rsidP="00372083">
            <w:pPr>
              <w:rPr>
                <w:b/>
                <w:bCs/>
                <w:lang w:val="es-ES_tradnl"/>
              </w:rPr>
            </w:pPr>
            <w:r>
              <w:rPr>
                <w:lang w:val="es-ES_tradnl"/>
              </w:rPr>
              <w:t>202500</w:t>
            </w:r>
            <w:r w:rsidR="00D11B81">
              <w:rPr>
                <w:lang w:val="es-ES_tradnl"/>
              </w:rPr>
              <w:t>0074</w:t>
            </w:r>
            <w:r>
              <w:rPr>
                <w:lang w:val="es-ES_tradnl"/>
              </w:rPr>
              <w:t/>
            </w:r>
            <w:r w:rsidRPr="00372083">
              <w:rPr>
                <w:lang w:val="es-ES_tradnl"/>
              </w:rPr>
              <w:t/>
            </w:r>
          </w:p>
        </w:tc>
        <w:tc>
          <w:tcPr>
            <w:tcW w:w="5425" w:type="dxa"/>
          </w:tcPr>
          <w:p w14:paraId="1434BCB0" w14:textId="7BCF9DC6" w:rsidR="00372083" w:rsidRPr="00372083" w:rsidRDefault="00372083" w:rsidP="00372083">
            <w:pPr>
              <w:rPr>
                <w:lang w:val="es-ES_tradnl"/>
              </w:rPr>
            </w:pPr>
            <w:r w:rsidRPr="00372083">
              <w:rPr>
                <w:lang w:val="es-ES_tradnl"/>
              </w:rPr>
              <w:t xml:space="preserve">Llerena Quispe, </w:t>
            </w:r>
            <w:proofErr w:type="spellStart"/>
            <w:r w:rsidRPr="00372083">
              <w:rPr>
                <w:lang w:val="es-ES_tradnl"/>
              </w:rPr>
              <w:t>Jhoaoo</w:t>
            </w:r>
            <w:proofErr w:type="spellEnd"/>
            <w:r w:rsidRPr="00372083">
              <w:rPr>
                <w:lang w:val="es-ES_tradnl"/>
              </w:rPr>
              <w:t xml:space="preserve"> Sebastián</w:t>
            </w:r>
          </w:p>
        </w:tc>
        <w:tc>
          <w:tcPr>
            <w:tcW w:w="1499" w:type="dxa"/>
          </w:tcPr>
          <w:p w14:paraId="46376482" w14:textId="4F44A386" w:rsidR="00372083" w:rsidRPr="00372083" w:rsidRDefault="00372083" w:rsidP="00372083">
            <w:pPr>
              <w:rPr>
                <w:lang w:val="es-ES_tradnl"/>
              </w:rPr>
            </w:pPr>
            <w:r w:rsidRPr="00372083">
              <w:rPr>
                <w:lang w:val="es-ES_tradnl"/>
              </w:rPr>
              <w:t>01/10/2026</w:t>
            </w:r>
          </w:p>
        </w:tc>
      </w:tr>
      <w:tr w:rsidR="005335C1" w14:paraId="5627CA52" w14:textId="77777777" w:rsidTr="00D11B81">
        <w:trPr>
          <w:trHeight w:val="311"/>
        </w:trPr>
        <w:tc>
          <w:tcPr>
            <w:tcW w:w="2551" w:type="dxa"/>
          </w:tcPr>
          <w:p w14:paraId="51E6BDEB" w14:textId="0D370FF8" w:rsidR="005335C1" w:rsidRDefault="005335C1" w:rsidP="005335C1">
            <w:pPr>
              <w:rPr>
                <w:lang w:val="es-ES_tradnl"/>
              </w:rPr>
            </w:pPr>
            <w:r>
              <w:rPr>
                <w:lang w:val="es-ES_tradnl"/>
              </w:rPr>
              <w:t>2025001757</w:t>
            </w:r>
          </w:p>
        </w:tc>
        <w:tc>
          <w:tcPr>
            <w:tcW w:w="5425" w:type="dxa"/>
          </w:tcPr>
          <w:p w14:paraId="1C10BC3C" w14:textId="5B4DEDEE" w:rsidR="005335C1" w:rsidRDefault="005335C1" w:rsidP="005335C1">
            <w:pPr>
              <w:rPr>
                <w:lang w:val="es-ES_tradnl"/>
              </w:rPr>
            </w:pPr>
            <w:r>
              <w:rPr>
                <w:lang w:val="es-ES_tradnl"/>
              </w:rPr>
              <w:t>Medina Barrios, Gustavo David</w:t>
            </w:r>
          </w:p>
        </w:tc>
        <w:tc>
          <w:tcPr>
            <w:tcW w:w="1499" w:type="dxa"/>
          </w:tcPr>
          <w:p w14:paraId="491217CC" w14:textId="2F8A8B2E" w:rsidR="005335C1" w:rsidRDefault="005335C1" w:rsidP="005335C1">
            <w:pPr>
              <w:rPr>
                <w:lang w:val="es-ES_tradnl"/>
              </w:rPr>
            </w:pPr>
            <w:r>
              <w:rPr>
                <w:lang w:val="es-ES_tradnl"/>
              </w:rPr>
              <w:t>01/10/2026</w:t>
            </w:r>
          </w:p>
        </w:tc>
      </w:tr>
      <w:tr w:rsidR="005335C1" w14:paraId="67789A74" w14:textId="77777777" w:rsidTr="00D11B81">
        <w:trPr>
          <w:trHeight w:val="280"/>
        </w:trPr>
        <w:tc>
          <w:tcPr>
            <w:tcW w:w="2551" w:type="dxa"/>
          </w:tcPr>
          <w:p w14:paraId="1F5F1015" w14:textId="6620305B" w:rsidR="005335C1" w:rsidRDefault="005335C1" w:rsidP="005335C1">
            <w:pPr>
              <w:rPr>
                <w:lang w:val="es-ES_tradnl"/>
              </w:rPr>
            </w:pPr>
            <w:r w:rsidRPr="00BF2B0E">
              <w:rPr>
                <w:lang w:val="es-ES_tradnl"/>
              </w:rPr>
              <w:t>202500</w:t>
            </w:r>
            <w:r>
              <w:rPr>
                <w:lang w:val="es-ES_tradnl"/>
              </w:rPr>
              <w:t>2328</w:t>
            </w:r>
            <w:r w:rsidRPr="00BF2B0E">
              <w:rPr>
                <w:lang w:val="es-ES_tradnl"/>
              </w:rPr>
              <w:t/>
            </w:r>
            <w:r>
              <w:rPr>
                <w:lang w:val="es-ES_tradnl"/>
              </w:rPr>
              <w:t/>
            </w:r>
          </w:p>
        </w:tc>
        <w:tc>
          <w:tcPr>
            <w:tcW w:w="5425" w:type="dxa"/>
          </w:tcPr>
          <w:p w14:paraId="1CF8B94B" w14:textId="496FAC5A" w:rsidR="005335C1" w:rsidRDefault="005335C1" w:rsidP="005335C1">
            <w:pPr>
              <w:rPr>
                <w:lang w:val="es-ES_tradnl"/>
              </w:rPr>
            </w:pPr>
            <w:r>
              <w:rPr>
                <w:lang w:val="es-ES_tradnl"/>
              </w:rPr>
              <w:t xml:space="preserve">Montes </w:t>
            </w:r>
            <w:proofErr w:type="spellStart"/>
            <w:r>
              <w:rPr>
                <w:lang w:val="es-ES_tradnl"/>
              </w:rPr>
              <w:t>Yato</w:t>
            </w:r>
            <w:proofErr w:type="spellEnd"/>
            <w:r>
              <w:rPr>
                <w:lang w:val="es-ES_tradnl"/>
              </w:rPr>
              <w:t>, Mauricio Gonzalo</w:t>
            </w:r>
          </w:p>
        </w:tc>
        <w:tc>
          <w:tcPr>
            <w:tcW w:w="1499" w:type="dxa"/>
          </w:tcPr>
          <w:p w14:paraId="0CE9268D" w14:textId="3F048CAE" w:rsidR="005335C1" w:rsidRDefault="005335C1" w:rsidP="005335C1">
            <w:pPr>
              <w:rPr>
                <w:lang w:val="es-ES_tradnl"/>
              </w:rPr>
            </w:pPr>
            <w:r>
              <w:rPr>
                <w:lang w:val="es-ES_tradnl"/>
              </w:rPr>
              <w:t>01/10/2026</w:t>
            </w:r>
          </w:p>
        </w:tc>
      </w:tr>
    </w:tbl>
    <w:p w14:paraId="17E2A6A3" w14:textId="77777777" w:rsidR="002D0F9C" w:rsidRDefault="002D0F9C" w:rsidP="002D0F9C">
      <w:pPr>
        <w:rPr>
          <w:rFonts w:cs="Times New Roman (Cuerpo en alfa"/>
          <w:b/>
          <w:bCs/>
          <w:caps/>
          <w:lang w:val="es-ES_tradnl"/>
        </w:rPr>
      </w:pPr>
    </w:p>
    <w:p w14:paraId="2A558E4C" w14:textId="728075F1" w:rsidR="00AF1CF2" w:rsidRDefault="00385990" w:rsidP="00BB7B41">
      <w:pPr>
        <w:pStyle w:val="Ttulo1"/>
        <w:rPr>
          <w:rFonts w:ascii="Times New Roman" w:hAnsi="Times New Roman" w:cs="Times New Roman"/>
          <w:b/>
          <w:bCs/>
          <w:color w:val="auto"/>
        </w:rPr>
      </w:pPr>
      <w:r w:rsidRPr="00BB7B41">
        <w:rPr>
          <w:rFonts w:ascii="Times New Roman" w:hAnsi="Times New Roman" w:cs="Times New Roman"/>
          <w:b/>
          <w:bCs/>
          <w:color w:val="auto"/>
        </w:rPr>
        <w:t>ACTIVIDADES</w:t>
      </w:r>
      <w:r w:rsidR="00EB253D" w:rsidRPr="00BB7B41">
        <w:rPr>
          <w:rFonts w:ascii="Times New Roman" w:hAnsi="Times New Roman" w:cs="Times New Roman"/>
          <w:b/>
          <w:bCs/>
          <w:color w:val="auto"/>
        </w:rPr>
        <w:t>.</w:t>
      </w:r>
    </w:p>
    <w:p w14:paraId="45398461" w14:textId="77777777" w:rsidR="00BB7B41" w:rsidRPr="00BB7B41" w:rsidRDefault="00BB7B41" w:rsidP="00BB7B41"/>
    <w:p w14:paraId="6687D035" w14:textId="77777777" w:rsidR="00BB7B41" w:rsidRDefault="00BB7B41" w:rsidP="00BB7B41">
      <w:pPr>
        <w:jc w:val="both"/>
      </w:pPr>
      <w:r w:rsidRPr="00BB7B41">
        <w:rPr>
          <w:b/>
          <w:bCs/>
        </w:rPr>
        <w:t>CONTEXTO DEL PROBLEMA</w:t>
      </w:r>
      <w:r>
        <w:t xml:space="preserve"> </w:t>
      </w:r>
    </w:p>
    <w:p w14:paraId="7FE9573F" w14:textId="77777777" w:rsidR="00BB7B41" w:rsidRDefault="00BB7B41" w:rsidP="00BB7B41">
      <w:pPr>
        <w:jc w:val="both"/>
      </w:pPr>
    </w:p>
    <w:p w14:paraId="614B8F9A" w14:textId="77777777" w:rsidR="00BB7B41" w:rsidRDefault="00BB7B41" w:rsidP="00BB7B41">
      <w:pPr>
        <w:jc w:val="both"/>
      </w:pPr>
      <w:r>
        <w:t xml:space="preserve">En esta práctica resolveremos problemas sencillos que nos permitirán entender la sintaxis de Java. Conforme un grupo tal como lo indica el docente. Crear una cuenta de GitHub donde creará y registrará todos sus proyectos: </w:t>
      </w:r>
    </w:p>
    <w:p w14:paraId="2B3AE5F5" w14:textId="77777777" w:rsidR="00BB7B41" w:rsidRDefault="00BB7B41" w:rsidP="00BB7B41">
      <w:pPr>
        <w:jc w:val="both"/>
      </w:pPr>
    </w:p>
    <w:p w14:paraId="0C7F9314" w14:textId="4773F44D" w:rsidR="00BB7B41" w:rsidRDefault="00BB7B41" w:rsidP="00BB7B41">
      <w:pPr>
        <w:pStyle w:val="Prrafodelista"/>
        <w:numPr>
          <w:ilvl w:val="0"/>
          <w:numId w:val="16"/>
        </w:numPr>
        <w:jc w:val="both"/>
        <w:rPr>
          <w:b/>
          <w:bCs/>
        </w:rPr>
      </w:pPr>
      <w:r w:rsidRPr="00BB7B41">
        <w:rPr>
          <w:rStyle w:val="Ttulo2Car"/>
          <w:rFonts w:ascii="Times New Roman" w:hAnsi="Times New Roman" w:cs="Times New Roman"/>
          <w:b/>
          <w:bCs/>
          <w:color w:val="auto"/>
        </w:rPr>
        <w:t>EXPERIENCIA DE PRÁCTICA</w:t>
      </w:r>
      <w:r w:rsidR="0088730B">
        <w:rPr>
          <w:rStyle w:val="Ttulo2Car"/>
          <w:rFonts w:ascii="Times New Roman" w:hAnsi="Times New Roman" w:cs="Times New Roman"/>
          <w:b/>
          <w:bCs/>
          <w:color w:val="auto"/>
        </w:rPr>
        <w:t xml:space="preserve"> </w:t>
      </w:r>
      <w:r w:rsidRPr="00BB7B41">
        <w:rPr>
          <w:rStyle w:val="Ttulo2Car"/>
          <w:rFonts w:ascii="Times New Roman" w:hAnsi="Times New Roman" w:cs="Times New Roman"/>
          <w:b/>
          <w:bCs/>
          <w:color w:val="auto"/>
        </w:rPr>
        <w:t>N°01:</w:t>
      </w:r>
      <w:r w:rsidRPr="00BB7B41">
        <w:rPr>
          <w:b/>
          <w:bCs/>
        </w:rPr>
        <w:t xml:space="preserve"> </w:t>
      </w:r>
    </w:p>
    <w:p w14:paraId="6EC6F90A" w14:textId="77777777" w:rsidR="00BB7B41" w:rsidRDefault="00BB7B41" w:rsidP="00BB7B41">
      <w:pPr>
        <w:pStyle w:val="Prrafodelista"/>
        <w:jc w:val="both"/>
        <w:rPr>
          <w:b/>
          <w:bCs/>
        </w:rPr>
      </w:pPr>
    </w:p>
    <w:p w14:paraId="278E54DC" w14:textId="62694BDE" w:rsidR="00BB7B41" w:rsidRPr="00BB7B41" w:rsidRDefault="00BB7B41" w:rsidP="00BB7B41">
      <w:pPr>
        <w:pStyle w:val="Ttulo3"/>
        <w:numPr>
          <w:ilvl w:val="0"/>
          <w:numId w:val="19"/>
        </w:numPr>
        <w:rPr>
          <w:rFonts w:ascii="Times New Roman" w:hAnsi="Times New Roman" w:cs="Times New Roman"/>
          <w:b/>
          <w:bCs/>
          <w:color w:val="auto"/>
        </w:rPr>
      </w:pPr>
      <w:r w:rsidRPr="00BB7B41">
        <w:rPr>
          <w:rFonts w:ascii="Times New Roman" w:hAnsi="Times New Roman" w:cs="Times New Roman"/>
          <w:b/>
          <w:bCs/>
          <w:color w:val="auto"/>
        </w:rPr>
        <w:t xml:space="preserve">ACTIVIDAD 1 </w:t>
      </w:r>
    </w:p>
    <w:p w14:paraId="1C8FBACA" w14:textId="77777777" w:rsidR="00BB7B41" w:rsidRDefault="00BB7B41" w:rsidP="00BB7B41">
      <w:pPr>
        <w:ind w:left="720"/>
        <w:jc w:val="both"/>
      </w:pP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el método genérico para imprimirArreglo visto en el marco teórico y sobrecárguelo para que reciba dos argumentos adicionales: subindiceInferior y subindiceSuperior. Este método debe imprimir solo la parte del arreglo que esté dentro de los índices indicados. Valide que ambos índices estén dentro del rango permitido. Si alguno de los dos está fuera de rango, o si subindiceSuperior es menor o igual a subindiceInferior, el método sobrecargado debe lanzar una excepción InvalidSubscriptException. De lo contrario, el método debe devolver la cantidad de elementos impresos. Modifique el método main para ejecutar ambas versiones de imprimirArreglo con los arreglos.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ImprimirArreglo.java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ImprimirArreglo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void imprimirArreglo(E[]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(E elemento : arreglo) System.out.print(elemento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Imprime el intervalo inclusivo y devuelve su cantidad de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int imprimirArreglo(E[] arreglo, int inferior,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superior)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(inferior &lt; 0 || superior &lt; 0 || inferior &gt;= arreglo.length</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superior &gt;= arreglo.length || superior &lt;= inferior)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InvalidSubscriptException(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"Intervalo inválido: [" + inferior + ", " + superior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inferior; i &lt;= superior;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System.out.print(arreglo[i]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superior - inferior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static &lt;E&gt; void demostrar(String nombre, 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System.out.println(nombre + "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imprimirArreglo(arreglo);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cantidad = imprimirArreglo(arreglo,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System.out.println("Elementos impresos: " + cantidad);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Integer[] enteros = {1, 2, 3, 4, 5,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Double[] decimales = {1.1, 2.2, 3.3, 4.4, 5.5, 6.6, 7.7};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Character[] letras = {'H', 'O', 'L',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demostrar("Integer", enteros);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demostrar("Double", decimales);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demostrar("Character", letras);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casos = {{-1, 2}, {0, 6}, {2, 2}, {3,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caso : casos)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imprimirArreglo(enteros, caso[0], caso[1]);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(InvalidSubscriptException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System.out.println(e.getClass().getSimpleName()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e.getMessage());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InvalidSubscriptException.java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Indica que el intervalo solicitado no cumple las reglas de la guía.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InvalidSubscriptException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InvalidSubscriptException(String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completo: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1 2 3 4 5 6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2 3 4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Double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1.1 2.2 3.3 4.4 5.5 6.6 7.7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2.2 3.3 4.4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Character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H 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[-1, 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[0,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[2, 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[3, 1]</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5">
        <w:r>
          <w:rPr>
            <w:rFonts w:ascii="Times New Roman" w:hAnsi="Times New Roman"/>
            <w:sz w:val="22"/>
            <w:color w:val="0563C1"/>
            <w:u w:val="single"/>
          </w:rPr>
          <w:t>actividades/ImprimirArreglo.java</w:t>
        </w:r>
      </w:hyperlink>
    </w:p>
    <w:p>
      <w:pPr>
        <w:pStyle w:val="Normal"/>
        <w:widowControl w:val="1"/>
        <w:spacing w:before="0" w:after="120" w:line="240" w:lineRule="auto"/>
        <w:ind w:left="720" w:right="0" w:firstLine="0"/>
        <w:jc w:val="both"/>
      </w:pPr>
      <w:hyperlink r:id="rId16">
        <w:r>
          <w:rPr>
            <w:rFonts w:ascii="Times New Roman" w:hAnsi="Times New Roman"/>
            <w:sz w:val="22"/>
            <w:color w:val="0563C1"/>
            <w:u w:val="single"/>
          </w:rPr>
          <w:t>actividades/InvalidSubscriptException.java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ACTIVIDAD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la Pila genérica vista en el marco teórico. Modifica la clase Pila para implementar el método contains(E elemento): Este método debe recibir un elemento y devolver true si el elemento está en la pila, o false si no lo está. La búsqueda debe realizarse desde el tope de la pila hacia el fondo, sin modificar el estado actual de la pila.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Problema encontrado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En el código de la guía, el comentario de push dice que devuelve verdadero, pero el método es void y no devuelve un valor. Además, tamanio indica la capacidad de la pila, no la cantidad de elementos guardados.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 LIFO de capacidad fija. Admite null como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Pila&lt;E&gt;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E[] elementos;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int superior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 { this(10);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@SuppressWarnings("unchecked")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Pila(int capacidad)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tamanio = capacidad &gt; 0 ? capacidad :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El arreglo permanece privado y solo recibe valores de tipo 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 = (E[]) new Object[tamanio];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push(E valor)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elementos.length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ExcepcionPilaLlena("No se puede insertar: "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E 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ExcepcionPilaVacia("No se puede extraer de una pila vacía");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 valor = elementos[superior];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null; // Libera la referencia retirada.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size() { return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capacidad() { return elementos.length;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Busca desde el tope hacia el fondo, sin retirar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contains(E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elemento))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cantidad y orden lógico, no la capacidad disponible.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Arrays.toString(Arrays.copyOf(elementos, size()));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ExcepcionPilaLlena.java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ExcepcionPilaLlena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ExcepcionPilaLlena(String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ExcepcionPilaVacia.java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ExcepcionPilaVacia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ExcepcionPilaVacia(String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[fondo -&gt; tope]: " +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System.out.println("contains(20): " + pila.contains(20));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System.out.println("contains(99): " + pila.contains(99));</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buscar: " + pila + "; tamaño=" + pila.size());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pila.push(40);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(ExcepcionPilaLlena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System.out.println("ExcepcionPilaLlena: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System.out.println("Extracción LIFO: " + pila.pop()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pila.pop() + ", " + pila.pop());</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(ExcepcionPilaVacia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System.out.println("ExcepcionPilaVacia: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Pila&lt;String&gt; textos = new Pila&lt;&gt;();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String: " + textos);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System.out.println("contains(null): " + textos.contains(null));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Pila&lt;Double&gt; decimales = new Pila&lt;&gt;(2);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decimales.push(1.1);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decimales.push(2.2);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Double: " + decimales);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[fondo -&gt; tope]: [10, 20, 30]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contains(20):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contains(99):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buscar: [10, 20, 30]; tamaño=3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ExcepcionPilaLlena: No se puede insertar: 40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Extracción LIFO: 30, 20,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ExcepcionPilaVacia: No se puede extraer de una pila vacía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String: [Java,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contains(null):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Pila Double: [1.1, 2.2]</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7">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18">
        <w:r>
          <w:rPr>
            <w:rFonts w:ascii="Times New Roman" w:hAnsi="Times New Roman"/>
            <w:sz w:val="22"/>
            <w:color w:val="0563C1"/>
            <w:u w:val="single"/>
          </w:rPr>
          <w:t>actividades/ExcepcionPilaLlena.java</w:t>
        </w:r>
      </w:hyperlink>
    </w:p>
    <w:p>
      <w:pPr>
        <w:pStyle w:val="Normal"/>
        <w:widowControl w:val="1"/>
        <w:spacing w:before="0" w:after="120" w:line="240" w:lineRule="auto"/>
        <w:ind w:left="720" w:right="0" w:firstLine="0"/>
        <w:jc w:val="both"/>
      </w:pPr>
      <w:hyperlink r:id="rId19">
        <w:r>
          <w:rPr>
            <w:rFonts w:ascii="Times New Roman" w:hAnsi="Times New Roman"/>
            <w:sz w:val="22"/>
            <w:color w:val="0563C1"/>
            <w:u w:val="single"/>
          </w:rPr>
          <w:t>actividades/ExcepcionPilaVacia.java</w:t>
        </w:r>
      </w:hyperlink>
    </w:p>
    <w:p>
      <w:pPr>
        <w:pStyle w:val="Normal"/>
        <w:widowControl w:val="1"/>
        <w:spacing w:before="0" w:after="120" w:line="240" w:lineRule="auto"/>
        <w:ind w:left="720" w:right="0" w:firstLine="0"/>
        <w:jc w:val="both"/>
      </w:pPr>
      <w:hyperlink r:id="rId20">
        <w:r>
          <w:rPr>
            <w:rFonts w:ascii="Times New Roman" w:hAnsi="Times New Roman"/>
            <w:sz w:val="22"/>
            <w:color w:val="0563C1"/>
            <w:u w:val="single"/>
          </w:rPr>
          <w:t>actividades/PruebaPila.java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ACTIVIDAD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una clase IgualGenerico donde escriba una versión genérica simple del método esIgualA que compare sus dos argumentos con el método equals y devuelva true si son iguales, y false en caso contrario. Use este método genérico en un programa que llame a esIgualA con los tipos integrados, null, Object, Integer y String. ¿Qué resultado obtiene al tratar de ejecutar este programa?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Problema encontrado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llamada primero.equals(segundo) produce NullPointerException cuando primero es null; no devuelve false. La solución muestra ese resultado con esIgualALiteral y ofrece esIgualA para comparar también valores null. Además, los tipos primitivos se convierten por autoboxing antes de usarse como argumentos: el método recibe sus clases envolventes.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IgualGenerico.java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IgualGenerico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Versión literal: falla si el primer argumento es null.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esIgualALiteral(T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mediante equals y trata explícitamente el caso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 == null ? segundo == null :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 5 y 5 (autoboxing): " + esIgualA(5,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System.out.println("double 2.5 y 2.5: " + esIgualA(2.5, 2.5));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System.out.println("char A y A: " + esIgualA('A',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System.out.println("boolean true y false: " + esIgualA(true,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1000 y 1000: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esIgualA(Integer.valueOf(1000), Integer.valueOf(1000)));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System.out.println("String de igual contenido: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String("Java"), new String("Java")));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 objeto =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System.out.println("Misma referencia Object: " + esIgualA(objeto,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Object diferentes: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Object(),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null: " + esIgualA(null,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Java: " + esIgualA(null, "Java"));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System.out.println("Java y null: " + esIgualA("Java",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5 y Double 5.0: " + esIgualA(5, 5.0));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esIgualALiteral(null, "Java");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(NullPointerException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System.out.println("Versión literal con null: NullPointerException");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 5 y 5 (autoboxing):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double 2.5 y 2.5: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char A y A: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boolean true y false: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1000 y 1000: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String de igual contenido: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Misma referencia Object: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Dos Object diferentes: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null y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null y Java: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Java y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5 y Double 5.0: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Versión literal con null: NullPointerException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1">
        <w:r>
          <w:rPr>
            <w:rFonts w:ascii="Times New Roman" w:hAnsi="Times New Roman"/>
            <w:sz w:val="22"/>
            <w:color w:val="0563C1"/>
            <w:u w:val="single"/>
          </w:rPr>
          <w:t>actividades/IgualGenerico.java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ACTIVIDAD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Implementa el método genérico esIgual(Pila&lt;E&gt; otraPila) en la clase Pila: Este método debe comparar dos pilas para verificar si contienen los mismos elementos en el mismo orden. Si ambas pilas son iguales en tamaño y contenido, debe devolver true, de lo contrario, false. El método no debe modificar el estado de las pilas originales.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Problema encontrado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llama genérico al método esIgual(Pila&lt;E&gt;), aunque E ya pertenece a la clase Pila&lt;E&gt;. El método no declara un parámetro de tipo propio. Al comparar el tamaño, se cuenta la cantidad de elementos guardados, no la capacidad de cada pila; dos pilas de distinta capacidad pueden ser iguales.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Pila.java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PruebaIgualdadPilas.java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PruebaIgualdadPilas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Pila&lt;Integer&gt; crear(int capacidad, Integer... valores)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(Integer valor : valores) pila.push(valor);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a = crear(3,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b = crear(8,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c = crear(3, 30, 20,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d = crear(3, 10, 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 + "; capacidad=" + a.capacidad());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 + "; capacidad=" + b.capacidad());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y orden: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System.out.println("Orden distinto: " + a.esIgual(c));</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System.out.println("Tamaño distinto: " + a.esIgual(d));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System.out.println("Comparación con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pilas vacías: " + crear(2).esIgual(crear(5)));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System.out.println("Pilas con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crear(2, 10, null).esIgual(crear(4, 10,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A=" + a + "; B=" +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System.out.println("Tope conservado A/B: " + a.pop() + "/" + b.pop());</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[10, 20, 30]; capacidad=3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[10, 20, 30]; capacidad=8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y orden: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Orden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Tamaño distinto: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Comparación con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Dos pilas vacías: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Pilas con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A=[10, 20, 30]; B=[10,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Tope conservado A/B: 30/30</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2">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23">
        <w:r>
          <w:rPr>
            <w:rFonts w:ascii="Times New Roman" w:hAnsi="Times New Roman"/>
            <w:sz w:val="22"/>
            <w:color w:val="0563C1"/>
            <w:u w:val="single"/>
          </w:rPr>
          <w:t>actividades/PruebaIgualdadPilas.java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EJERCICIOS PROPUESTOS</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2. EXPERIENCIA DE PRÁCTICA N°02:</w:t>
      </w:r>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A)  EJERCICIO PROPUESTO 1</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Escriba una clase genérica llamada Par, que tenga dos parámetros de tipo: F y S, cada uno de los cuales representa el tipo del primer y segundo elementos del par, respectivamente. Agregue métodos getPrimero, getSegundo, setPrimero y setSegundo para los elementos primero y segundo del par. [Sugerencia: el encabezado de la clase debe ser public class Par&lt; F, S &gt;]. Agregue el método toString que devuelva la representación del par de la forma "(Primero: x, Segundo: y)".</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 ordenado con tipos independientes para sus dos componentes.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Par&lt;F,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this.primero =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this.segundo =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F getPrimero() { return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 getSegundo() { return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setPrimero(F primero) { this.primero =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setSegundo(S segundo) { this.segundo =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"(Primero: " + primero + ", Segundo: " + segundo +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PruebaAccesoresPar.java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PruebaAccesoresPar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par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 inicial: " +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System.out.println("getPrimero(): " + par.getPrimero());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System.out.println("getSegundo(): " + par.getSegundo());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par.setPrimero("Lenguajes de Programación III");</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par.setSegundo(5);</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los setters: " + 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 inicial: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getPrimero(): 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los setters: (Primero: Lenguajes de Programación III, Segundo: 5)</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4">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5">
        <w:r>
          <w:rPr>
            <w:rFonts w:ascii="Times New Roman" w:hAnsi="Times New Roman"/>
            <w:sz w:val="22"/>
            <w:color w:val="0563C1"/>
            <w:u w:val="single"/>
          </w:rPr>
          <w:t>propuestos/PruebaAccesoresPar.java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EJERCICIO PROPUESTO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Agrega un método esIgual en la clase Par que compare dos pares. Este método debe devolver true si ambos pares son iguales (mismos valores en el mismo orden) y false en caso contrario. Prueba este método en la clase PruebaPar.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Par.java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a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b = new Par&lt;&gt;(new String("Java"),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b.setSegundo(21);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System.out.println("Segundo distinto: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System.out.println("Otro par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n = 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System.out.println("Componentes null iguales: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n.esIgual(new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String&gt; orden = new Par&lt;&gt;("A",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System.out.println("Valores invertidos: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orden.esIgual(new Par&lt;&gt;("B", "A")));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Segundo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Otro par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Componentes null iguales: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Valores invertidos: false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6">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7">
        <w:r>
          <w:rPr>
            <w:rFonts w:ascii="Times New Roman" w:hAnsi="Times New Roman"/>
            <w:sz w:val="22"/>
            <w:color w:val="0563C1"/>
            <w:u w:val="single"/>
          </w:rPr>
          <w:t>propuestos/PruebaPar.java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EJERCICIO PROPUESTO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 método genérico estático imprimirPar en la clase Main que acepte un Par&lt;F, S&gt; como argumento y lo imprima. Llama a este método con pares de String,Integer; Double, Boolean; Persona,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Main.java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Main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&lt;F, S&gt; void imprimirPar(Par&lt;F, S&gt; 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curso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Par&lt;Double, Boolean&gt; medida = new Par&lt;&gt;(3.5,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persona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imprimirPar(curso);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imprimirPar(medida);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imprimirPar(persona);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copia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System.out.println("Personas distintas, mismos datos: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persona.esIgual(copia));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System.out.println("hashCode coherente: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(persona.getPrimero().hashCode()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copia.getPrimero().hashCode()));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Persona.java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Persona inmutable, con igualdad por nombre y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final class Persona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String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int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Persona(String nombre, int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this.nombre =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this.edad =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equals(Object objeto)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(this == objeto)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(!(objeto instanceof Persona))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Persona otra = (Persona)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edad == otra.edad &amp;&amp; Objects.equals(nombre, otra.nombre);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hashCode() { return Objects.hash(nombre, edad);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 return nombre + " (" + edad + " años)";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3.5, Segundo: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Ana (20 años), Segundo: 101)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Personas distintas, mismos datos: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hashCode coherente: true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8">
        <w:r>
          <w:rPr>
            <w:rFonts w:ascii="Times New Roman" w:hAnsi="Times New Roman"/>
            <w:sz w:val="22"/>
            <w:color w:val="0563C1"/>
            <w:u w:val="single"/>
          </w:rPr>
          <w:t>propuestos/Main.java</w:t>
        </w:r>
      </w:hyperlink>
    </w:p>
    <w:p>
      <w:pPr>
        <w:pStyle w:val="Normal"/>
        <w:widowControl w:val="1"/>
        <w:spacing w:before="0" w:after="120" w:line="240" w:lineRule="auto"/>
        <w:ind w:left="720" w:right="0" w:firstLine="0"/>
        <w:jc w:val="both"/>
      </w:pPr>
      <w:hyperlink r:id="rId29">
        <w:r>
          <w:rPr>
            <w:rFonts w:ascii="Times New Roman" w:hAnsi="Times New Roman"/>
            <w:sz w:val="22"/>
            <w:color w:val="0563C1"/>
            <w:u w:val="single"/>
          </w:rPr>
          <w:t>propuestos/Persona.java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EJERCICIO PROPUESTO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Crear y utilizar una clase genérica Contenedor con una temática libre elegida por el grupo. Cada grupo deberá seleccionar libremente una temática para desarrollar el ejercicio y crear una clase genérica llamada Contenedor&lt;F, S&gt;, que permita almacenar múltiples pares de elementos relacionados con la temática seleccionada. La clase Contenedor&lt;F, S&gt; debe contener un ArrayList para almacenar múltiples objetos de tipo Par&lt;F, S&gt; e incluir los siguientes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1. agregarPar(F primero, S segundo): Permite añadir un nuevo par al contenedor.</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2. obtenerPar(int indice): Devuelve el par en la posición especificada.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3. obtenerTodosLosPares(): Devuelve la lista completa de pares.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4. mostrarPares(): Imprime todos los pares almacenados en el contenedor. Finalmente, cada grupo deberá utilizar la clase genérica Contenedor&lt;F, S&gt; en un programa principal, creando objetos de acuerdo con la temática elegida y demostrando el funcionamiento de todos los métodos implementados.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Almacena pares y protege la estructura de la lista interna.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Contenedor&lt;F,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ArrayList&lt;Par&lt;F, S&gt;&gt; pares = new ArrayList&lt;&gt;();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agregarPar(F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pares.add(new Par&lt;&gt;(primero,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Par&lt;F, S&gt; obtenerPar(int indice) { return pares.get(indice);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ArrayList&lt;Par&lt;F, S&gt;&gt; obtenerTodosLosPares()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Copia superficial: otra lista que contiene los mismos objetos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new ArrayList&lt;&gt;(pares);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void mostrarPares()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(Par&lt;F, S&gt; par : pares) System.out.println(par);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PruebaContenedor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Temática: inventario de equipos de un laboratorio de redes.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Contenedor&lt;String, Integer&gt; inventario = new Contenedor&lt;&gt;();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inventario.agregarPar("Router", 4);</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inventario.agregarPar("Switch", 8);</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inventario.agregarPar("Punto de acceso",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System.out.println("Inventario del laboratorio:");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inventario.mostrarPares();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System.out.println("obtenerPar(1):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inventario.obtenerPar(1).setSegundo(10);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System.out.println("Switch actualizado: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ArrayList&lt;Par&lt;String, Integer&gt;&gt; copia = inventario.obtenerTodosLosPares();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System.out.println("Total de pares devueltos: " + copia.size());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copia.clear();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System.out.println("Pares internos después de limpiar copia: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inventario.obtenerTodosLosPares().size());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inventario.obtenerPar(8);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(IndexOutOfBoundsException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System.out.println("Índice 8: IndexOutOfBoundsException controlada");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Inventario del laboratorio: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Router, Segundo: 4)</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Punto de acceso, Segundo: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obtenerPar(1): (Primero: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Switch actualizado: (Primero: Switch, Segundo: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Total de pares devueltos: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Pares internos después de limpiar copia: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Índice 8: IndexOutOfBoundsException controlada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0">
        <w:r>
          <w:rPr>
            <w:rFonts w:ascii="Times New Roman" w:hAnsi="Times New Roman"/>
            <w:sz w:val="22"/>
            <w:color w:val="0563C1"/>
            <w:u w:val="single"/>
          </w:rPr>
          <w:t>propuestos/Contenedor.java</w:t>
        </w:r>
      </w:hyperlink>
    </w:p>
    <w:p>
      <w:pPr>
        <w:pStyle w:val="Normal"/>
        <w:widowControl w:val="1"/>
        <w:spacing w:before="0" w:after="120" w:line="240" w:lineRule="auto"/>
        <w:ind w:left="720" w:right="0" w:firstLine="0"/>
        <w:jc w:val="both"/>
      </w:pPr>
      <w:hyperlink r:id="rId31">
        <w:r>
          <w:rPr>
            <w:rFonts w:ascii="Times New Roman" w:hAnsi="Times New Roman"/>
            <w:sz w:val="22"/>
            <w:color w:val="0563C1"/>
            <w:u w:val="single"/>
          </w:rPr>
          <w:t>propuestos/PruebaContenedor.java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CUESTIONARIO</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Explique qué significa restringir un tipo genérico con extends en la definición de una clase o método genérico. Proporcione un ejemplo de cómo se puede utilizar esta característica.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extends establece un límite superior del parámetro de tipo. &lt;T extends Number&gt; acepta Number y sus subclases; &lt;T extends Comparable&lt;T&gt;&gt; requiere una implementación de la interfaz Comparable&lt;T&gt;. En una cota genérica se usa extends tanto para una clase como para una interfaz. Ejemplo: public static &lt;T extends Number&gt; double duplicar(T numero) { return numero.doubleValue() * 2; }. duplicar(7) devuelve 14.0 (Oracle, s. f.-b).</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2">
        <w:r>
          <w:rPr>
            <w:rFonts w:ascii="Times New Roman" w:hAnsi="Times New Roman"/>
            <w:sz w:val="22"/>
            <w:color w:val="0563C1"/>
            <w:u w:val="single"/>
          </w:rPr>
          <w:t>Oracle (s. f.-b). Bounded type parameters</w:t>
        </w:r>
      </w:hyperlink>
    </w:p>
    <w:p>
      <w:pPr>
        <w:pStyle w:val="Normal"/>
        <w:widowControl w:val="1"/>
        <w:spacing w:before="0" w:after="120" w:line="240" w:lineRule="auto"/>
        <w:ind w:left="720" w:right="0" w:firstLine="0"/>
        <w:jc w:val="both"/>
      </w:pPr>
      <w:hyperlink r:id="rId3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Discuta algunas limitaciones de los generics en Java. Por ejemplo, ¿se pueden usar tipos primitivos como parámetros de tipo? Justifique su respuesta.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argumentos de tipo deben ser tipos de referencia: List&lt;int&gt; no compila y List&lt;Integer&gt; sí. El autoboxing permite añadir el valor 5 a una List&lt;Integer&gt;, pero no convierte int[] en Integer[]. Tampoco se permite new T(), new T[] ni instanceof List&lt;String&gt;; sí se permite instanceof List&lt;?&gt;. El borrado de tipos impide sobrecargas que terminen con la misma firma, como m(List&lt;String&gt;) y m(List&lt;Integer&gt;) (Oracle, s. f.-h).</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4">
        <w:r>
          <w:rPr>
            <w:rFonts w:ascii="Times New Roman" w:hAnsi="Times New Roman"/>
            <w:sz w:val="22"/>
            <w:color w:val="0563C1"/>
            <w:u w:val="single"/>
          </w:rPr>
          <w:t>Oracle (s. f.-h). Restrictions on generics</w:t>
        </w:r>
      </w:hyperlink>
    </w:p>
    <w:p>
      <w:pPr>
        <w:pStyle w:val="Normal"/>
        <w:widowControl w:val="1"/>
        <w:spacing w:before="0" w:after="120" w:line="240" w:lineRule="auto"/>
        <w:ind w:left="720" w:right="0" w:firstLine="0"/>
        <w:jc w:val="both"/>
      </w:pPr>
      <w:hyperlink r:id="rId3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Describa un caso de uso real donde el uso de generics podría ser beneficioso en una aplicación. Explique cómo los generics mejorarían la claridad y la seguridad del código.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Un inventario de laboratorio utiliza Contenedor&lt;String, Integer&gt; para asociar un equipo con su cantidad. La misma clase puede utilizarse como Contenedor&lt;String, Double&gt; para productos y precios. El compilador detecta un valor de tipo incorrecto al agregar un par y los getters conservan los tipos declarados. La solución evita repetir una clase por temática y hace explícito qué representan los dos componentes. Contenedor exige dos argumentos de tipo; Contenedor&lt;Producto&gt; no corresponde a la clase de esta práctica (Oracle, s. f.-e).</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6">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37">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¿Qué problemas pueden surgir al utilizar generics con una jerarquía de clases en Java? Discuta cómo la herencia afecta a los generics.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Aunque Integer es subtipo de Number, List&lt;Integer&gt; no es subtipo de List&lt;Number&gt;. Los tipos parametrizados son invariantes. Una referencia List&lt;? extends Number&gt; puede recibir List&lt;Integer&gt; para leer sus elementos como Number, pero no permite agregar cualquier Number. List&lt;? super Integer&gt; permite insertar Integer. La herencia de clases genéricas también es posible, por ejemplo class ListaEspecial&lt;T&gt; extends ArrayList&lt;T&gt;. Los comodines no convierten una lista en otra: expresan qué operaciones son seguras (Oracle, s. f.-g).</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8">
        <w:r>
          <w:rPr>
            <w:rFonts w:ascii="Times New Roman" w:hAnsi="Times New Roman"/>
            <w:sz w:val="22"/>
            <w:color w:val="0563C1"/>
            <w:u w:val="single"/>
          </w:rPr>
          <w:t>Oracle (s. f.-g). Generics, inheritance, and subtypes</w:t>
        </w:r>
      </w:hyperlink>
    </w:p>
    <w:p>
      <w:pPr>
        <w:pStyle w:val="Normal"/>
        <w:widowControl w:val="1"/>
        <w:spacing w:before="0" w:after="120" w:line="240" w:lineRule="auto"/>
        <w:ind w:left="720" w:right="0" w:firstLine="0"/>
        <w:jc w:val="both"/>
      </w:pPr>
      <w:hyperlink r:id="rId39">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¿Qué es un wildcard?</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wildcard es ?, que representa un tipo desconocido como argumento de un tipo parametrizado. List&lt;?&gt; permite leer elementos como Object, pero no insertar un valor no nulo arbitrario. List&lt;? extends Number&gt; establece una cota superior y List&lt;? super Integer&gt; una cota inferior. Un wildcard no es un identificador reutilizable como T (Oracle, s. f.-i).</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0">
        <w:r>
          <w:rPr>
            <w:rFonts w:ascii="Times New Roman" w:hAnsi="Times New Roman"/>
            <w:sz w:val="22"/>
            <w:color w:val="0563C1"/>
            <w:u w:val="single"/>
          </w:rPr>
          <w:t>Oracle (s. f.-i). Wildcards</w:t>
        </w:r>
      </w:hyperlink>
    </w:p>
    <w:p>
      <w:pPr>
        <w:pStyle w:val="Normal"/>
        <w:widowControl w:val="1"/>
        <w:spacing w:before="0" w:after="120" w:line="240" w:lineRule="auto"/>
        <w:ind w:left="720" w:right="0" w:firstLine="0"/>
        <w:jc w:val="both"/>
      </w:pPr>
      <w:hyperlink r:id="rId41">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¿Cuál es la diferencia entre usar un tipo de parámetro genérico (por ejemplo, T) y un wildcard (?)? Proporcione ejemplos de cuándo sería adecuado usar cada uno.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Un parámetro nombrado permite relacionar tipos entre entradas y salida. Ejemplo: public static &lt;T&gt; T primero(List&lt;T&gt; lista) { return lista.get(0); }; con List&lt;Integer&gt; devuelve Integer. Un wildcard sirve cuando esa relación no se necesita: public static void mostrar(List&lt;?&gt; lista) { for (Object e : lista) System.out.println(e); }. Este método acepta listas de distintos tipos para leerlas. Ambos ejemplos se ejecutan en EjemplosGenericos (Oracle, s. f.-e, s. f.-i).</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2">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4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¿Qué significa &lt;T extends Comparable&lt;T&gt;&gt; y cuándo se usa?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expresión &lt;T extends Comparable&lt;T&gt;&gt; declara T con la obligación de implementar Comparable&lt;T&gt;, de modo que un T pueda compararse con otro T mediante compareTo. Se utiliza al calcular máximos u ordenar objetos según su orden natural. Ejemplo: public static &lt;T extends Comparable&lt;T&gt;&gt; T maximo(T a, T b) { return a.compareTo(b) &gt;= 0 ? a : b; }. maximo(4, 9) devuelve 9 y maximo("Ana", "Luis") devuelve "Luis". El operador &gt;= se aplica al int devuelto por compareTo, no directamente a los objetos T (Oracle, s. f.-f).</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4">
        <w:r>
          <w:rPr>
            <w:rFonts w:ascii="Times New Roman" w:hAnsi="Times New Roman"/>
            <w:sz w:val="22"/>
            <w:color w:val="0563C1"/>
            <w:u w:val="single"/>
          </w:rPr>
          <w:t>Oracle (s. f.-f). Generic methods and bounded type parameters</w:t>
        </w:r>
      </w:hyperlink>
    </w:p>
    <w:p>
      <w:pPr>
        <w:pStyle w:val="Normal"/>
        <w:widowControl w:val="1"/>
        <w:spacing w:before="0" w:after="120" w:line="240" w:lineRule="auto"/>
        <w:ind w:left="720" w:right="0" w:firstLine="0"/>
        <w:jc w:val="both"/>
      </w:pPr>
      <w:hyperlink r:id="rId4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RESULTADOS DE LOS EJEMPLOS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duplicar(7): 14.0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maximo(4, 9): 9</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maximo(Ana, Luis): Luis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como Integer: 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Wildcard ?: 1 2 3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Suma con extends: 6.0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Inserción con super: [10]</w:t>
      </w:r>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OBSERVACIONES DE LA GUÍA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Las siguientes observaciones corresponden a la guía. Explican las afirmaciones incorrectas y las condiciones que deben respetarse al resolver los ejercicios</w:t>
      </w:r>
      <w:r>
        <w:rPr>
          <w:rFonts w:ascii="Times New Roman" w:hAnsi="Times New Roman" w:cs="Times New Roman"/>
          <w:color w:val="000000"/>
          <w:sz w:val="24"/>
          <w:szCs w:val="24"/>
          <w:lang w:val="es-PE"/>
        </w:rPr>
        <w:t xml:space="preserve"> (Universidad Católica de Santa María, 2026).</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Página 1 Incorrecto para el método E[] propuesto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introducción incluye int y double al describir arreglos de tipos para un mismo método genérico. imprimirArreglo(E[]) acepta Integer[] y Double[], no int[] ni double[]. Un arreglo primitivo puede ser un argumento de tipo de referencia en otras firmas, como List&lt;int[]&gt;; eso no convierte int en argumento de tipo ni int[] en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Página 2 Restricción innecesaria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Se exige cumplir requisitos de comparación para unificar imprimirArreglo. Imprimir con %s no requiere Comparable: el método &lt;E&gt; funciona con objetos sin orden natural</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Páginas 5 y 6 Afirmaciones e identificación imprecisas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genéricos mejoran la comprobación de tipos, pero no garantizan por sí solos mayor rendimiento ni eliminan toda ClassCastException cuando se usan conversiones inseguras o tipos raw. La palabra bool no es un tipo primitivo de Java; corresponde boolean</w:t>
      </w:r>
      <w:r>
        <w:rPr>
          <w:rFonts w:ascii="Times New Roman" w:hAnsi="Times New Roman" w:cs="Times New Roman"/>
          <w:color w:val="000000"/>
          <w:sz w:val="24"/>
          <w:szCs w:val="24"/>
          <w:lang w:val="es-PE"/>
        </w:rPr>
        <w:t xml:space="preserve"> (Oracle, s. f.-a, s. f.-h).</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Páginas 6 y 12 Comentario falso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comentario de push anuncia que devuelve verdadero, pero su firma public void push(E valorAMeter) no retorna un booleano. tamanio representa capacidad, no cantidad actualmente almacenada.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Página 9 Conversión inexistente</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texto afirma que arreglos double e int se convierten automáticamente a versiones de objetos por autoboxing. El autoboxing convierte valores individuales, no arreglos completos. El código mostrado declara Double[] e Integer[], que ya son arreglos de referencia</w:t>
      </w:r>
      <w:r>
        <w:rPr>
          <w:rFonts w:ascii="Times New Roman" w:hAnsi="Times New Roman" w:cs="Times New Roman"/>
          <w:color w:val="000000"/>
          <w:sz w:val="24"/>
          <w:szCs w:val="24"/>
          <w:lang w:val="es-PE"/>
        </w:rPr>
        <w:t xml:space="preserve"> (Oracle, s. f.-a).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Páginas 10 y 15 Terminología incorrecta y contrato incompleto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guía y la rúbrica hablan de sobrecargar equals, pero el ejemplo @Override public boolean equals(Object obj) sobrescribe Object.equals. Cambiar el parámetro a Persona produciría una sobrecarga diferente. Al definir igualdad por atributos debe definirse hashCode coherente; el ejemplo de Persona lo omite y nombre.equals falla si nombre es null</w:t>
      </w:r>
      <w:r>
        <w:rPr>
          <w:rFonts w:ascii="Times New Roman" w:hAnsi="Times New Roman" w:cs="Times New Roman"/>
          <w:color w:val="000000"/>
          <w:sz w:val="24"/>
          <w:szCs w:val="24"/>
          <w:lang w:val="es-PE"/>
        </w:rPr>
        <w:t xml:space="preserve"> (Oracle, s. f.-c).</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Página 13 actividad 3 Trampa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Invocar equals sobre un primer argumento null produce NullPointerException. Debe observarse y explicarse, aunque se añada una versión segura. "Tipos integrados" no habilita parámetros de tipo primitivos</w:t>
      </w:r>
      <w:r>
        <w:rPr>
          <w:rFonts w:ascii="Times New Roman" w:hAnsi="Times New Roman" w:cs="Times New Roman"/>
          <w:color w:val="000000"/>
          <w:sz w:val="24"/>
          <w:szCs w:val="24"/>
          <w:lang w:val="es-PE"/>
        </w:rPr>
        <w:t xml:space="preserve"> (Oracle, s. f.-c, s. f.-d).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8. Página 13 actividad 4 Imprecisión sobre método genérico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esIgual(Pila&lt;E&gt;) usa E de la clase Pila&lt;E&gt;. Un método genérico propiamente dicho declara sus propios parámetros de tipo. La firma solicitada es válida y se conserva; cantidad y capacidad se distinguen</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9. Páginas 12 y 13 Condición válida y error editorial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Rechazar superior &lt;= inferior es una regla explícita de la actividad 1: no se marca como falso. La repetición del numeral V para ejercicios y cuestionario es un error de numeración sin efecto en la solución.</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CORRECCIONES DE LAS RESPUESTAS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Actividades 2 y 4: se corrigió el tratamiento de null y se conservó la pila de capacidad fija solicitada. La comparación considera los elementos y su orden, sin modificar las pilas.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 3: faltaba explicar que la invocación literal de equals falla cuando el primer argumento es null. Ahora se demuestra ese fallo y se incluye una versión segura, también para null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2: la explicación repetía el ejercicio anterior y faltaba demostrar el método solicitado con pares iguales, diferentes y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4: faltaban obtenerPar y obtenerTodosLosPares, y los nombres de los métodos no correspondían completamente al enunciado. Ahora se implementan y demuestran los cuatro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Cuestionario: faltaban ejemplos solicitados; se corrigió la cantidad de parámetros de Contenedor y se restituyó la pregunta 7. La expresión de la guía es &lt;T extends Comparable&lt;T&gt;&gt;; su corrupción ocurrió en el Word original.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Presentación: se restauraron el contexto, la jerarquía de títulos, la numeración y la sangría del formato aportado. Se retiraron viñetas y comillas especiales de los textos incorporados. Los signos necesarios de Java se mantienen en el código.</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VERIFICACIÓN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código publicado se compiló con Java 21. Las dos ejecuciones completas produjeron 57 de 57 verificaciones correctas; también se ejecutaron nueve demostraciones. La puntualidad y la participación efectiva del equipo no se pueden certificar a partir del documento. La temática libre se desarrolla en el ejercicio propuesto 4; la guía no pide un proyecto personal adicional.</w:t>
      </w:r>
    </w:p>
    <w:p>
      <w:pPr>
        <w:pStyle w:val="Normal"/>
        <w:widowControl w:val="1"/>
        <w:spacing w:before="0" w:after="120" w:line="240" w:lineRule="auto"/>
        <w:ind w:left="720" w:right="0" w:firstLine="0"/>
        <w:jc w:val="both"/>
      </w:pPr>
      <w:hyperlink r:id="rId46">
        <w:r>
          <w:rPr>
            <w:rFonts w:ascii="Times New Roman" w:hAnsi="Times New Roman"/>
            <w:sz w:val="22"/>
            <w:color w:val="0563C1"/>
            <w:u w:val="single"/>
          </w:rPr>
          <w:t>Verificacion.java</w:t>
        </w:r>
      </w:hyperlink>
    </w:p>
    <w:p>
      <w:pPr>
        <w:pStyle w:val="Normal"/>
        <w:keepNext w:val="1"/>
        <w:pageBreakBefore w:val="1"/>
        <w:spacing w:before="0" w:after="0" w:line="480" w:lineRule="auto"/>
        <w:jc w:val="center"/>
      </w:pPr>
      <w:r>
        <w:rPr>
          <w:rFonts w:ascii="Times New Roman" w:hAnsi="Times New Roman" w:cs="Times New Roman"/>
          <w:b w:val="1"/>
          <w:color w:val="000000"/>
          <w:sz w:val="24"/>
          <w:szCs w:val="24"/>
          <w:lang w:val="es-PE"/>
        </w:rPr>
        <w:t xml:space="preserve">Referencias</w:t>
      </w:r>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f.-a). </w:t>
      </w:r>
      <w:r>
        <w:rPr>
          <w:rFonts w:ascii="Times New Roman" w:hAnsi="Times New Roman" w:cs="Times New Roman"/>
          <w:i w:val="1"/>
          <w:color w:val="000000"/>
          <w:sz w:val="24"/>
          <w:szCs w:val="24"/>
          <w:lang w:val="es-PE"/>
        </w:rPr>
        <w:t xml:space="preserve">Autoboxing and unboxing</w:t>
      </w:r>
      <w:r>
        <w:rPr>
          <w:rFonts w:ascii="Times New Roman" w:hAnsi="Times New Roman" w:cs="Times New Roman"/>
          <w:color w:val="000000"/>
          <w:sz w:val="24"/>
          <w:szCs w:val="24"/>
          <w:lang w:val="es-PE"/>
        </w:rPr>
        <w:t xml:space="preserve">. </w:t>
      </w:r>
      <w:hyperlink r:id="rId54">
        <w:r>
          <w:rPr>
            <w:rFonts w:ascii="Times New Roman" w:hAnsi="Times New Roman" w:cs="Times New Roman"/>
            <w:color w:val="000000"/>
            <w:sz w:val="24"/>
            <w:szCs w:val="24"/>
            <w:lang w:val="es-PE"/>
          </w:rPr>
          <w:t xml:space="preserve">https://docs.oracle.com/javase/tutorial/java/data/autoboxing.html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f.-b). </w:t>
      </w:r>
      <w:r>
        <w:rPr>
          <w:rFonts w:ascii="Times New Roman" w:hAnsi="Times New Roman" w:cs="Times New Roman"/>
          <w:i w:val="1"/>
          <w:color w:val="000000"/>
          <w:sz w:val="24"/>
          <w:szCs w:val="24"/>
          <w:lang w:val="es-PE"/>
        </w:rPr>
        <w:t xml:space="preserve">Bounded type parameters</w:t>
      </w:r>
      <w:r>
        <w:rPr>
          <w:rFonts w:ascii="Times New Roman" w:hAnsi="Times New Roman" w:cs="Times New Roman"/>
          <w:color w:val="000000"/>
          <w:sz w:val="24"/>
          <w:szCs w:val="24"/>
          <w:lang w:val="es-PE"/>
        </w:rPr>
        <w:t xml:space="preserve">. </w:t>
      </w:r>
      <w:hyperlink r:id="rId55">
        <w:r>
          <w:rPr>
            <w:rFonts w:ascii="Times New Roman" w:hAnsi="Times New Roman" w:cs="Times New Roman"/>
            <w:color w:val="000000"/>
            <w:sz w:val="24"/>
            <w:szCs w:val="24"/>
            <w:lang w:val="es-PE"/>
          </w:rPr>
          <w:t xml:space="preserve">https://docs.oracle.com/javase/tutorial/java/generics/bounded.html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f.-c). </w:t>
      </w:r>
      <w:r>
        <w:rPr>
          <w:rFonts w:ascii="Times New Roman" w:hAnsi="Times New Roman" w:cs="Times New Roman"/>
          <w:i w:val="1"/>
          <w:color w:val="000000"/>
          <w:sz w:val="24"/>
          <w:szCs w:val="24"/>
          <w:lang w:val="es-PE"/>
        </w:rPr>
        <w:t xml:space="preserve">Class Object</w:t>
      </w:r>
      <w:r>
        <w:rPr>
          <w:rFonts w:ascii="Times New Roman" w:hAnsi="Times New Roman" w:cs="Times New Roman"/>
          <w:color w:val="000000"/>
          <w:sz w:val="24"/>
          <w:szCs w:val="24"/>
          <w:lang w:val="es-PE"/>
        </w:rPr>
        <w:t xml:space="preserve">. </w:t>
      </w:r>
      <w:hyperlink r:id="rId56">
        <w:r>
          <w:rPr>
            <w:rFonts w:ascii="Times New Roman" w:hAnsi="Times New Roman" w:cs="Times New Roman"/>
            <w:color w:val="000000"/>
            <w:sz w:val="24"/>
            <w:szCs w:val="24"/>
            <w:lang w:val="es-PE"/>
          </w:rPr>
          <w:t xml:space="preserve">https://docs.oracle.com/en/java/javase/21/docs/api/java.base/java/lang/Object.html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f.-d). </w:t>
      </w:r>
      <w:r>
        <w:rPr>
          <w:rFonts w:ascii="Times New Roman" w:hAnsi="Times New Roman" w:cs="Times New Roman"/>
          <w:i w:val="1"/>
          <w:color w:val="000000"/>
          <w:sz w:val="24"/>
          <w:szCs w:val="24"/>
          <w:lang w:val="es-PE"/>
        </w:rPr>
        <w:t xml:space="preserve">Class Objects</w:t>
      </w:r>
      <w:r>
        <w:rPr>
          <w:rFonts w:ascii="Times New Roman" w:hAnsi="Times New Roman" w:cs="Times New Roman"/>
          <w:color w:val="000000"/>
          <w:sz w:val="24"/>
          <w:szCs w:val="24"/>
          <w:lang w:val="es-PE"/>
        </w:rPr>
        <w:t xml:space="preserve">. </w:t>
      </w:r>
      <w:hyperlink r:id="rId57">
        <w:r>
          <w:rPr>
            <w:rFonts w:ascii="Times New Roman" w:hAnsi="Times New Roman" w:cs="Times New Roman"/>
            <w:color w:val="000000"/>
            <w:sz w:val="24"/>
            <w:szCs w:val="24"/>
            <w:lang w:val="es-PE"/>
          </w:rPr>
          <w:t xml:space="preserve">https://docs.oracle.com/en/java/javase/21/docs/api/java.base/java/util/Objects.html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f.-e). </w:t>
      </w:r>
      <w:r>
        <w:rPr>
          <w:rFonts w:ascii="Times New Roman" w:hAnsi="Times New Roman" w:cs="Times New Roman"/>
          <w:i w:val="1"/>
          <w:color w:val="000000"/>
          <w:sz w:val="24"/>
          <w:szCs w:val="24"/>
          <w:lang w:val="es-PE"/>
        </w:rPr>
        <w:t xml:space="preserve">Generic methods</w:t>
      </w:r>
      <w:r>
        <w:rPr>
          <w:rFonts w:ascii="Times New Roman" w:hAnsi="Times New Roman" w:cs="Times New Roman"/>
          <w:color w:val="000000"/>
          <w:sz w:val="24"/>
          <w:szCs w:val="24"/>
          <w:lang w:val="es-PE"/>
        </w:rPr>
        <w:t xml:space="preserve">. </w:t>
      </w:r>
      <w:hyperlink r:id="rId58">
        <w:r>
          <w:rPr>
            <w:rFonts w:ascii="Times New Roman" w:hAnsi="Times New Roman" w:cs="Times New Roman"/>
            <w:color w:val="000000"/>
            <w:sz w:val="24"/>
            <w:szCs w:val="24"/>
            <w:lang w:val="es-PE"/>
          </w:rPr>
          <w:t xml:space="preserve">https://docs.oracle.com/javase/tutorial/java/generics/methods.html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f.-f). </w:t>
      </w:r>
      <w:r>
        <w:rPr>
          <w:rFonts w:ascii="Times New Roman" w:hAnsi="Times New Roman" w:cs="Times New Roman"/>
          <w:i w:val="1"/>
          <w:color w:val="000000"/>
          <w:sz w:val="24"/>
          <w:szCs w:val="24"/>
          <w:lang w:val="es-PE"/>
        </w:rPr>
        <w:t xml:space="preserve">Generic methods and bounded type parameters</w:t>
      </w:r>
      <w:r>
        <w:rPr>
          <w:rFonts w:ascii="Times New Roman" w:hAnsi="Times New Roman" w:cs="Times New Roman"/>
          <w:color w:val="000000"/>
          <w:sz w:val="24"/>
          <w:szCs w:val="24"/>
          <w:lang w:val="es-PE"/>
        </w:rPr>
        <w:t xml:space="preserve">. </w:t>
      </w:r>
      <w:hyperlink r:id="rId59">
        <w:r>
          <w:rPr>
            <w:rFonts w:ascii="Times New Roman" w:hAnsi="Times New Roman" w:cs="Times New Roman"/>
            <w:color w:val="000000"/>
            <w:sz w:val="24"/>
            <w:szCs w:val="24"/>
            <w:lang w:val="es-PE"/>
          </w:rPr>
          <w:t xml:space="preserve">https://docs.oracle.com/javase/tutorial/java/generics/boundedTypeParams.html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f.-g). </w:t>
      </w:r>
      <w:r>
        <w:rPr>
          <w:rFonts w:ascii="Times New Roman" w:hAnsi="Times New Roman" w:cs="Times New Roman"/>
          <w:i w:val="1"/>
          <w:color w:val="000000"/>
          <w:sz w:val="24"/>
          <w:szCs w:val="24"/>
          <w:lang w:val="es-PE"/>
        </w:rPr>
        <w:t xml:space="preserve">Generics, inheritance, and subtypes</w:t>
      </w:r>
      <w:r>
        <w:rPr>
          <w:rFonts w:ascii="Times New Roman" w:hAnsi="Times New Roman" w:cs="Times New Roman"/>
          <w:color w:val="000000"/>
          <w:sz w:val="24"/>
          <w:szCs w:val="24"/>
          <w:lang w:val="es-PE"/>
        </w:rPr>
        <w:t xml:space="preserve">. </w:t>
      </w:r>
      <w:hyperlink r:id="rId60">
        <w:r>
          <w:rPr>
            <w:rFonts w:ascii="Times New Roman" w:hAnsi="Times New Roman" w:cs="Times New Roman"/>
            <w:color w:val="000000"/>
            <w:sz w:val="24"/>
            <w:szCs w:val="24"/>
            <w:lang w:val="es-PE"/>
          </w:rPr>
          <w:t xml:space="preserve">https://docs.oracle.com/javase/tutorial/java/generics/inheritance.html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f.-h). </w:t>
      </w:r>
      <w:r>
        <w:rPr>
          <w:rFonts w:ascii="Times New Roman" w:hAnsi="Times New Roman" w:cs="Times New Roman"/>
          <w:i w:val="1"/>
          <w:color w:val="000000"/>
          <w:sz w:val="24"/>
          <w:szCs w:val="24"/>
          <w:lang w:val="es-PE"/>
        </w:rPr>
        <w:t xml:space="preserve">Restrictions on generics</w:t>
      </w:r>
      <w:r>
        <w:rPr>
          <w:rFonts w:ascii="Times New Roman" w:hAnsi="Times New Roman" w:cs="Times New Roman"/>
          <w:color w:val="000000"/>
          <w:sz w:val="24"/>
          <w:szCs w:val="24"/>
          <w:lang w:val="es-PE"/>
        </w:rPr>
        <w:t xml:space="preserve">. </w:t>
      </w:r>
      <w:hyperlink r:id="rId61">
        <w:r>
          <w:rPr>
            <w:rFonts w:ascii="Times New Roman" w:hAnsi="Times New Roman" w:cs="Times New Roman"/>
            <w:color w:val="000000"/>
            <w:sz w:val="24"/>
            <w:szCs w:val="24"/>
            <w:lang w:val="es-PE"/>
          </w:rPr>
          <w:t xml:space="preserve">https://docs.oracle.com/javase/tutorial/java/generics/restrictions.html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f.-i). </w:t>
      </w:r>
      <w:r>
        <w:rPr>
          <w:rFonts w:ascii="Times New Roman" w:hAnsi="Times New Roman" w:cs="Times New Roman"/>
          <w:i w:val="1"/>
          <w:color w:val="000000"/>
          <w:sz w:val="24"/>
          <w:szCs w:val="24"/>
          <w:lang w:val="es-PE"/>
        </w:rPr>
        <w:t xml:space="preserve">Wildcards</w:t>
      </w:r>
      <w:r>
        <w:rPr>
          <w:rFonts w:ascii="Times New Roman" w:hAnsi="Times New Roman" w:cs="Times New Roman"/>
          <w:color w:val="000000"/>
          <w:sz w:val="24"/>
          <w:szCs w:val="24"/>
          <w:lang w:val="es-PE"/>
        </w:rPr>
        <w:t xml:space="preserve">. </w:t>
      </w:r>
      <w:hyperlink r:id="rId62">
        <w:r>
          <w:rPr>
            <w:rFonts w:ascii="Times New Roman" w:hAnsi="Times New Roman" w:cs="Times New Roman"/>
            <w:color w:val="000000"/>
            <w:sz w:val="24"/>
            <w:szCs w:val="24"/>
            <w:lang w:val="es-PE"/>
          </w:rPr>
          <w:t xml:space="preserve">https://docs.oracle.com/javase/tutorial/java/generics/wildcards.html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Universidad Católica de Santa María. (2026). </w:t>
      </w:r>
      <w:r>
        <w:rPr>
          <w:rFonts w:ascii="Times New Roman" w:hAnsi="Times New Roman" w:cs="Times New Roman"/>
          <w:i w:val="1"/>
          <w:color w:val="000000"/>
          <w:sz w:val="24"/>
          <w:szCs w:val="24"/>
          <w:lang w:val="es-PE"/>
        </w:rPr>
        <w:t xml:space="preserve">Sesión N° 05: Generics en Java</w:t>
      </w:r>
      <w:r>
        <w:rPr>
          <w:rFonts w:ascii="Times New Roman" w:hAnsi="Times New Roman" w:cs="Times New Roman"/>
          <w:color w:val="000000"/>
          <w:sz w:val="24"/>
          <w:szCs w:val="24"/>
          <w:lang w:val="es-PE"/>
        </w:rPr>
        <w:t xml:space="preserve"> [Guía de práctica de Lenguaje de Programación III].</w:t>
      </w:r>
    </w:p>
    <w:sectPr w:rsidR="00CB7FEA" w:rsidRPr="00CB7FEA" w:rsidSect="00D11B81">
      <w:type w:val="continuous"/>
      <w:pgSz w:w="11900" w:h="16840"/>
      <w:pgMar w:top="1134" w:right="1304" w:bottom="1134" w:left="6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1D"/>
    <w:multiLevelType w:val="hybridMultilevel"/>
    <w:tmpl w:val="5D1EAF8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730E9"/>
    <w:multiLevelType w:val="hybridMultilevel"/>
    <w:tmpl w:val="73F4B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6D45C4"/>
    <w:multiLevelType w:val="hybridMultilevel"/>
    <w:tmpl w:val="448406E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29F2486"/>
    <w:multiLevelType w:val="hybridMultilevel"/>
    <w:tmpl w:val="5B1464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171DBE"/>
    <w:multiLevelType w:val="hybridMultilevel"/>
    <w:tmpl w:val="0A6AEB92"/>
    <w:lvl w:ilvl="0" w:tplc="55C02AB0">
      <w:start w:val="1"/>
      <w:numFmt w:val="upperLetter"/>
      <w:lvlText w:val="%1)"/>
      <w:lvlJc w:val="left"/>
      <w:pPr>
        <w:ind w:left="1080" w:hanging="360"/>
      </w:pPr>
      <w:rPr>
        <w:rFonts w:ascii="Times New Roman" w:eastAsiaTheme="majorEastAsia" w:hAnsi="Times New Roman" w:cs="Times New Roman" w:hint="default"/>
        <w:b/>
        <w:sz w:val="2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3473447"/>
    <w:multiLevelType w:val="hybridMultilevel"/>
    <w:tmpl w:val="C242EB54"/>
    <w:lvl w:ilvl="0" w:tplc="7F20804A">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3A1714"/>
    <w:multiLevelType w:val="hybridMultilevel"/>
    <w:tmpl w:val="36B8B5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8866F16"/>
    <w:multiLevelType w:val="hybridMultilevel"/>
    <w:tmpl w:val="60DE9012"/>
    <w:lvl w:ilvl="0" w:tplc="3454F486">
      <w:numFmt w:val="bullet"/>
      <w:lvlText w:val="-"/>
      <w:lvlJc w:val="left"/>
      <w:pPr>
        <w:ind w:left="720" w:hanging="360"/>
      </w:pPr>
      <w:rPr>
        <w:rFonts w:ascii="Calibri" w:eastAsiaTheme="minorHAnsi" w:hAnsi="Calibri" w:cs="Calibr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E48CA"/>
    <w:multiLevelType w:val="hybridMultilevel"/>
    <w:tmpl w:val="A32424EA"/>
    <w:lvl w:ilvl="0" w:tplc="B1F4494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30946D02"/>
    <w:multiLevelType w:val="hybridMultilevel"/>
    <w:tmpl w:val="7878F7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1776FF9"/>
    <w:multiLevelType w:val="hybridMultilevel"/>
    <w:tmpl w:val="F6502262"/>
    <w:lvl w:ilvl="0" w:tplc="5FC0D290">
      <w:start w:val="1"/>
      <w:numFmt w:val="bullet"/>
      <w:lvlText w:val="•"/>
      <w:lvlJc w:val="left"/>
      <w:pPr>
        <w:tabs>
          <w:tab w:val="num" w:pos="720"/>
        </w:tabs>
        <w:ind w:left="720" w:hanging="360"/>
      </w:pPr>
      <w:rPr>
        <w:rFonts w:ascii="Arial" w:hAnsi="Arial" w:hint="default"/>
      </w:rPr>
    </w:lvl>
    <w:lvl w:ilvl="1" w:tplc="703C146C">
      <w:start w:val="1"/>
      <w:numFmt w:val="bullet"/>
      <w:lvlText w:val="•"/>
      <w:lvlJc w:val="left"/>
      <w:pPr>
        <w:tabs>
          <w:tab w:val="num" w:pos="1440"/>
        </w:tabs>
        <w:ind w:left="1440" w:hanging="360"/>
      </w:pPr>
      <w:rPr>
        <w:rFonts w:ascii="Arial" w:hAnsi="Arial"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207E39"/>
    <w:multiLevelType w:val="hybridMultilevel"/>
    <w:tmpl w:val="6A7A52B6"/>
    <w:lvl w:ilvl="0" w:tplc="5FC0D290">
      <w:start w:val="1"/>
      <w:numFmt w:val="bullet"/>
      <w:lvlText w:val="•"/>
      <w:lvlJc w:val="left"/>
      <w:pPr>
        <w:tabs>
          <w:tab w:val="num" w:pos="720"/>
        </w:tabs>
        <w:ind w:left="720" w:hanging="360"/>
      </w:pPr>
      <w:rPr>
        <w:rFonts w:ascii="Arial" w:hAnsi="Arial" w:hint="default"/>
      </w:rPr>
    </w:lvl>
    <w:lvl w:ilvl="1" w:tplc="0C0A000F">
      <w:start w:val="1"/>
      <w:numFmt w:val="decimal"/>
      <w:lvlText w:val="%2."/>
      <w:lvlJc w:val="left"/>
      <w:pPr>
        <w:tabs>
          <w:tab w:val="num" w:pos="1440"/>
        </w:tabs>
        <w:ind w:left="1440" w:hanging="360"/>
      </w:pPr>
      <w:rPr>
        <w:rFonts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2E20F23"/>
    <w:multiLevelType w:val="hybridMultilevel"/>
    <w:tmpl w:val="B9DA67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BD592D"/>
    <w:multiLevelType w:val="hybridMultilevel"/>
    <w:tmpl w:val="CA12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41A45"/>
    <w:multiLevelType w:val="hybridMultilevel"/>
    <w:tmpl w:val="C84ED880"/>
    <w:lvl w:ilvl="0" w:tplc="8686395C">
      <w:start w:val="1"/>
      <w:numFmt w:val="upperLetter"/>
      <w:lvlText w:val="%1)"/>
      <w:lvlJc w:val="left"/>
      <w:pPr>
        <w:ind w:left="1080" w:hanging="360"/>
      </w:pPr>
      <w:rPr>
        <w:rFonts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54AB5D59"/>
    <w:multiLevelType w:val="hybridMultilevel"/>
    <w:tmpl w:val="D7E277A4"/>
    <w:lvl w:ilvl="0" w:tplc="66EE1C90">
      <w:start w:val="1"/>
      <w:numFmt w:val="decimal"/>
      <w:lvlText w:val="%1."/>
      <w:lvlJc w:val="left"/>
      <w:pPr>
        <w:ind w:left="7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2AE98">
      <w:start w:val="1"/>
      <w:numFmt w:val="lowerLetter"/>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BE411A">
      <w:start w:val="1"/>
      <w:numFmt w:val="lowerRoman"/>
      <w:lvlText w:val="%3"/>
      <w:lvlJc w:val="left"/>
      <w:pPr>
        <w:ind w:left="2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A4CFAE">
      <w:start w:val="1"/>
      <w:numFmt w:val="decimal"/>
      <w:lvlText w:val="%4"/>
      <w:lvlJc w:val="left"/>
      <w:pPr>
        <w:ind w:left="2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CC40000">
      <w:start w:val="1"/>
      <w:numFmt w:val="lowerLetter"/>
      <w:lvlText w:val="%5"/>
      <w:lvlJc w:val="left"/>
      <w:pPr>
        <w:ind w:left="3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64E4C">
      <w:start w:val="1"/>
      <w:numFmt w:val="lowerRoman"/>
      <w:lvlText w:val="%6"/>
      <w:lvlJc w:val="left"/>
      <w:pPr>
        <w:ind w:left="4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6CF0C8">
      <w:start w:val="1"/>
      <w:numFmt w:val="decimal"/>
      <w:lvlText w:val="%7"/>
      <w:lvlJc w:val="left"/>
      <w:pPr>
        <w:ind w:left="5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703912">
      <w:start w:val="1"/>
      <w:numFmt w:val="lowerLetter"/>
      <w:lvlText w:val="%8"/>
      <w:lvlJc w:val="left"/>
      <w:pPr>
        <w:ind w:left="58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1C3B72">
      <w:start w:val="1"/>
      <w:numFmt w:val="lowerRoman"/>
      <w:lvlText w:val="%9"/>
      <w:lvlJc w:val="left"/>
      <w:pPr>
        <w:ind w:left="65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F42394"/>
    <w:multiLevelType w:val="hybridMultilevel"/>
    <w:tmpl w:val="39E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64520"/>
    <w:multiLevelType w:val="hybridMultilevel"/>
    <w:tmpl w:val="0BAC3452"/>
    <w:lvl w:ilvl="0" w:tplc="2D5A25E4">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9" w15:restartNumberingAfterBreak="0">
    <w:nsid w:val="60FB3C9C"/>
    <w:multiLevelType w:val="hybridMultilevel"/>
    <w:tmpl w:val="6E6C7E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702361"/>
    <w:multiLevelType w:val="hybridMultilevel"/>
    <w:tmpl w:val="162632BE"/>
    <w:lvl w:ilvl="0" w:tplc="6A08505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AF302C1"/>
    <w:multiLevelType w:val="hybridMultilevel"/>
    <w:tmpl w:val="C81A4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C8F4A36"/>
    <w:multiLevelType w:val="hybridMultilevel"/>
    <w:tmpl w:val="CB122CD0"/>
    <w:lvl w:ilvl="0" w:tplc="DAA469C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3" w15:restartNumberingAfterBreak="0">
    <w:nsid w:val="7FFA75E1"/>
    <w:multiLevelType w:val="hybridMultilevel"/>
    <w:tmpl w:val="4CF85152"/>
    <w:lvl w:ilvl="0" w:tplc="09485116">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7831232">
    <w:abstractNumId w:val="1"/>
  </w:num>
  <w:num w:numId="2" w16cid:durableId="411707908">
    <w:abstractNumId w:val="21"/>
  </w:num>
  <w:num w:numId="3" w16cid:durableId="435633309">
    <w:abstractNumId w:val="16"/>
  </w:num>
  <w:num w:numId="4" w16cid:durableId="1522208138">
    <w:abstractNumId w:val="11"/>
  </w:num>
  <w:num w:numId="5" w16cid:durableId="1875849857">
    <w:abstractNumId w:val="12"/>
  </w:num>
  <w:num w:numId="6" w16cid:durableId="1476947976">
    <w:abstractNumId w:val="2"/>
  </w:num>
  <w:num w:numId="7" w16cid:durableId="931667896">
    <w:abstractNumId w:val="13"/>
  </w:num>
  <w:num w:numId="8" w16cid:durableId="1971007094">
    <w:abstractNumId w:val="8"/>
  </w:num>
  <w:num w:numId="9" w16cid:durableId="1508862975">
    <w:abstractNumId w:val="19"/>
  </w:num>
  <w:num w:numId="10" w16cid:durableId="372775784">
    <w:abstractNumId w:val="6"/>
  </w:num>
  <w:num w:numId="11" w16cid:durableId="599069316">
    <w:abstractNumId w:val="20"/>
  </w:num>
  <w:num w:numId="12" w16cid:durableId="401030854">
    <w:abstractNumId w:val="0"/>
  </w:num>
  <w:num w:numId="13" w16cid:durableId="1193566957">
    <w:abstractNumId w:val="9"/>
  </w:num>
  <w:num w:numId="14" w16cid:durableId="1394617616">
    <w:abstractNumId w:val="23"/>
  </w:num>
  <w:num w:numId="15" w16cid:durableId="1837107994">
    <w:abstractNumId w:val="7"/>
  </w:num>
  <w:num w:numId="16" w16cid:durableId="1336348832">
    <w:abstractNumId w:val="10"/>
  </w:num>
  <w:num w:numId="17" w16cid:durableId="1102333791">
    <w:abstractNumId w:val="5"/>
  </w:num>
  <w:num w:numId="18" w16cid:durableId="420489151">
    <w:abstractNumId w:val="15"/>
  </w:num>
  <w:num w:numId="19" w16cid:durableId="2085448067">
    <w:abstractNumId w:val="22"/>
  </w:num>
  <w:num w:numId="20" w16cid:durableId="310211129">
    <w:abstractNumId w:val="4"/>
  </w:num>
  <w:num w:numId="21" w16cid:durableId="929582919">
    <w:abstractNumId w:val="3"/>
  </w:num>
  <w:num w:numId="22" w16cid:durableId="1260604720">
    <w:abstractNumId w:val="18"/>
  </w:num>
  <w:num w:numId="23" w16cid:durableId="1289046759">
    <w:abstractNumId w:val="14"/>
  </w:num>
  <w:num w:numId="24" w16cid:durableId="1425146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707"/>
    <w:rsid w:val="0001635F"/>
    <w:rsid w:val="000657FB"/>
    <w:rsid w:val="00087A36"/>
    <w:rsid w:val="000C27FE"/>
    <w:rsid w:val="00125FB5"/>
    <w:rsid w:val="00131A32"/>
    <w:rsid w:val="00132210"/>
    <w:rsid w:val="00134F79"/>
    <w:rsid w:val="001629BE"/>
    <w:rsid w:val="00170B11"/>
    <w:rsid w:val="001A2BEE"/>
    <w:rsid w:val="001B4ACB"/>
    <w:rsid w:val="001F3E7F"/>
    <w:rsid w:val="0026167D"/>
    <w:rsid w:val="00264430"/>
    <w:rsid w:val="00285D3B"/>
    <w:rsid w:val="00297219"/>
    <w:rsid w:val="002B4B03"/>
    <w:rsid w:val="002C5331"/>
    <w:rsid w:val="002D0F9C"/>
    <w:rsid w:val="002D403C"/>
    <w:rsid w:val="00316BA1"/>
    <w:rsid w:val="00336C98"/>
    <w:rsid w:val="00340BB9"/>
    <w:rsid w:val="00372083"/>
    <w:rsid w:val="00385990"/>
    <w:rsid w:val="00391CB4"/>
    <w:rsid w:val="003F36E9"/>
    <w:rsid w:val="00461E83"/>
    <w:rsid w:val="00465C60"/>
    <w:rsid w:val="00477E9A"/>
    <w:rsid w:val="00486A36"/>
    <w:rsid w:val="00487513"/>
    <w:rsid w:val="004D11D7"/>
    <w:rsid w:val="004D7A8F"/>
    <w:rsid w:val="004E4E2C"/>
    <w:rsid w:val="00514137"/>
    <w:rsid w:val="005335C1"/>
    <w:rsid w:val="00577390"/>
    <w:rsid w:val="005A40E1"/>
    <w:rsid w:val="005A5907"/>
    <w:rsid w:val="0061226A"/>
    <w:rsid w:val="006A2BB9"/>
    <w:rsid w:val="006B14E3"/>
    <w:rsid w:val="0070179B"/>
    <w:rsid w:val="00716B3B"/>
    <w:rsid w:val="00726F8D"/>
    <w:rsid w:val="008059EB"/>
    <w:rsid w:val="00853C2D"/>
    <w:rsid w:val="00874B24"/>
    <w:rsid w:val="0088730B"/>
    <w:rsid w:val="0089281B"/>
    <w:rsid w:val="008A230E"/>
    <w:rsid w:val="008F4D6B"/>
    <w:rsid w:val="009218C5"/>
    <w:rsid w:val="00936D82"/>
    <w:rsid w:val="00961C8D"/>
    <w:rsid w:val="00980D6F"/>
    <w:rsid w:val="00984527"/>
    <w:rsid w:val="00A02B8E"/>
    <w:rsid w:val="00A2520E"/>
    <w:rsid w:val="00A70617"/>
    <w:rsid w:val="00A75289"/>
    <w:rsid w:val="00A768E3"/>
    <w:rsid w:val="00A97CF6"/>
    <w:rsid w:val="00AA659C"/>
    <w:rsid w:val="00AE7D15"/>
    <w:rsid w:val="00AF1CF2"/>
    <w:rsid w:val="00B00EA0"/>
    <w:rsid w:val="00B10F58"/>
    <w:rsid w:val="00B1621B"/>
    <w:rsid w:val="00B94A3F"/>
    <w:rsid w:val="00BB7B41"/>
    <w:rsid w:val="00BD5E85"/>
    <w:rsid w:val="00BF2B0E"/>
    <w:rsid w:val="00BF4CD2"/>
    <w:rsid w:val="00C47E39"/>
    <w:rsid w:val="00C5457F"/>
    <w:rsid w:val="00C55707"/>
    <w:rsid w:val="00C971EF"/>
    <w:rsid w:val="00CA521E"/>
    <w:rsid w:val="00CB7FEA"/>
    <w:rsid w:val="00CF1044"/>
    <w:rsid w:val="00D11B81"/>
    <w:rsid w:val="00D128DA"/>
    <w:rsid w:val="00D6002C"/>
    <w:rsid w:val="00D82208"/>
    <w:rsid w:val="00DC3093"/>
    <w:rsid w:val="00E044A0"/>
    <w:rsid w:val="00E66256"/>
    <w:rsid w:val="00E8043C"/>
    <w:rsid w:val="00EB253D"/>
    <w:rsid w:val="00ED2298"/>
    <w:rsid w:val="00F826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8D"/>
  </w:style>
  <w:style w:type="paragraph" w:styleId="Ttulo1">
    <w:name w:val="heading 1"/>
    <w:basedOn w:val="Normal"/>
    <w:next w:val="Normal"/>
    <w:link w:val="Ttulo1Car"/>
    <w:uiPriority w:val="9"/>
    <w:qFormat/>
    <w:rsid w:val="00BB7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7B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B7B4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219"/>
    <w:pPr>
      <w:ind w:left="720"/>
      <w:contextualSpacing/>
    </w:pPr>
  </w:style>
  <w:style w:type="character" w:styleId="Hipervnculo">
    <w:name w:val="Hyperlink"/>
    <w:basedOn w:val="Fuentedeprrafopredeter"/>
    <w:uiPriority w:val="99"/>
    <w:unhideWhenUsed/>
    <w:rsid w:val="008059EB"/>
    <w:rPr>
      <w:color w:val="0563C1" w:themeColor="hyperlink"/>
      <w:u w:val="single"/>
    </w:rPr>
  </w:style>
  <w:style w:type="character" w:styleId="Mencinsinresolver">
    <w:name w:val="Unresolved Mention"/>
    <w:basedOn w:val="Fuentedeprrafopredeter"/>
    <w:uiPriority w:val="99"/>
    <w:semiHidden/>
    <w:unhideWhenUsed/>
    <w:rsid w:val="008059EB"/>
    <w:rPr>
      <w:color w:val="605E5C"/>
      <w:shd w:val="clear" w:color="auto" w:fill="E1DFDD"/>
    </w:rPr>
  </w:style>
  <w:style w:type="character" w:styleId="Hipervnculovisitado">
    <w:name w:val="FollowedHyperlink"/>
    <w:basedOn w:val="Fuentedeprrafopredeter"/>
    <w:uiPriority w:val="99"/>
    <w:semiHidden/>
    <w:unhideWhenUsed/>
    <w:rsid w:val="008059EB"/>
    <w:rPr>
      <w:color w:val="954F72" w:themeColor="followedHyperlink"/>
      <w:u w:val="single"/>
    </w:rPr>
  </w:style>
  <w:style w:type="paragraph" w:styleId="NormalWeb">
    <w:name w:val="Normal (Web)"/>
    <w:basedOn w:val="Normal"/>
    <w:uiPriority w:val="99"/>
    <w:unhideWhenUsed/>
    <w:rsid w:val="00EB253D"/>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EB253D"/>
    <w:rPr>
      <w:b/>
      <w:bCs/>
    </w:rPr>
  </w:style>
  <w:style w:type="character" w:styleId="nfasis">
    <w:name w:val="Emphasis"/>
    <w:basedOn w:val="Fuentedeprrafopredeter"/>
    <w:uiPriority w:val="20"/>
    <w:qFormat/>
    <w:rsid w:val="00EB253D"/>
    <w:rPr>
      <w:i/>
      <w:iCs/>
    </w:rPr>
  </w:style>
  <w:style w:type="character" w:styleId="CdigoHTML">
    <w:name w:val="HTML Code"/>
    <w:basedOn w:val="Fuentedeprrafopredeter"/>
    <w:uiPriority w:val="99"/>
    <w:semiHidden/>
    <w:unhideWhenUsed/>
    <w:rsid w:val="006A2BB9"/>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B7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7B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B7B41"/>
    <w:rPr>
      <w:rFonts w:asciiTheme="majorHAnsi" w:eastAsiaTheme="majorEastAsia" w:hAnsiTheme="majorHAnsi" w:cstheme="majorBidi"/>
      <w:color w:val="1F3763" w:themeColor="accent1" w:themeShade="7F"/>
    </w:rPr>
  </w:style>
  <w:style w:type="paragraph" w:styleId="Bibliografa">
    <w:name w:val="Bibliography"/>
    <w:basedOn w:val="Normal"/>
    <w:next w:val="Normal"/>
    <w:uiPriority w:val="37"/>
    <w:unhideWhenUsed/>
    <w:rsid w:val="0089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71688">
      <w:bodyDiv w:val="1"/>
      <w:marLeft w:val="0"/>
      <w:marRight w:val="0"/>
      <w:marTop w:val="0"/>
      <w:marBottom w:val="0"/>
      <w:divBdr>
        <w:top w:val="none" w:sz="0" w:space="0" w:color="auto"/>
        <w:left w:val="none" w:sz="0" w:space="0" w:color="auto"/>
        <w:bottom w:val="none" w:sz="0" w:space="0" w:color="auto"/>
        <w:right w:val="none" w:sz="0" w:space="0" w:color="auto"/>
      </w:divBdr>
      <w:divsChild>
        <w:div w:id="1197043987">
          <w:marLeft w:val="0"/>
          <w:marRight w:val="0"/>
          <w:marTop w:val="0"/>
          <w:marBottom w:val="0"/>
          <w:divBdr>
            <w:top w:val="none" w:sz="0" w:space="0" w:color="auto"/>
            <w:left w:val="none" w:sz="0" w:space="0" w:color="auto"/>
            <w:bottom w:val="none" w:sz="0" w:space="0" w:color="auto"/>
            <w:right w:val="none" w:sz="0" w:space="0" w:color="auto"/>
          </w:divBdr>
          <w:divsChild>
            <w:div w:id="9392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227">
      <w:bodyDiv w:val="1"/>
      <w:marLeft w:val="0"/>
      <w:marRight w:val="0"/>
      <w:marTop w:val="0"/>
      <w:marBottom w:val="0"/>
      <w:divBdr>
        <w:top w:val="none" w:sz="0" w:space="0" w:color="auto"/>
        <w:left w:val="none" w:sz="0" w:space="0" w:color="auto"/>
        <w:bottom w:val="none" w:sz="0" w:space="0" w:color="auto"/>
        <w:right w:val="none" w:sz="0" w:space="0" w:color="auto"/>
      </w:divBdr>
    </w:div>
    <w:div w:id="279577473">
      <w:bodyDiv w:val="1"/>
      <w:marLeft w:val="0"/>
      <w:marRight w:val="0"/>
      <w:marTop w:val="0"/>
      <w:marBottom w:val="0"/>
      <w:divBdr>
        <w:top w:val="none" w:sz="0" w:space="0" w:color="auto"/>
        <w:left w:val="none" w:sz="0" w:space="0" w:color="auto"/>
        <w:bottom w:val="none" w:sz="0" w:space="0" w:color="auto"/>
        <w:right w:val="none" w:sz="0" w:space="0" w:color="auto"/>
      </w:divBdr>
    </w:div>
    <w:div w:id="280259465">
      <w:bodyDiv w:val="1"/>
      <w:marLeft w:val="0"/>
      <w:marRight w:val="0"/>
      <w:marTop w:val="0"/>
      <w:marBottom w:val="0"/>
      <w:divBdr>
        <w:top w:val="none" w:sz="0" w:space="0" w:color="auto"/>
        <w:left w:val="none" w:sz="0" w:space="0" w:color="auto"/>
        <w:bottom w:val="none" w:sz="0" w:space="0" w:color="auto"/>
        <w:right w:val="none" w:sz="0" w:space="0" w:color="auto"/>
      </w:divBdr>
    </w:div>
    <w:div w:id="328605346">
      <w:bodyDiv w:val="1"/>
      <w:marLeft w:val="0"/>
      <w:marRight w:val="0"/>
      <w:marTop w:val="0"/>
      <w:marBottom w:val="0"/>
      <w:divBdr>
        <w:top w:val="none" w:sz="0" w:space="0" w:color="auto"/>
        <w:left w:val="none" w:sz="0" w:space="0" w:color="auto"/>
        <w:bottom w:val="none" w:sz="0" w:space="0" w:color="auto"/>
        <w:right w:val="none" w:sz="0" w:space="0" w:color="auto"/>
      </w:divBdr>
      <w:divsChild>
        <w:div w:id="12196270">
          <w:marLeft w:val="1080"/>
          <w:marRight w:val="0"/>
          <w:marTop w:val="100"/>
          <w:marBottom w:val="0"/>
          <w:divBdr>
            <w:top w:val="none" w:sz="0" w:space="0" w:color="auto"/>
            <w:left w:val="none" w:sz="0" w:space="0" w:color="auto"/>
            <w:bottom w:val="none" w:sz="0" w:space="0" w:color="auto"/>
            <w:right w:val="none" w:sz="0" w:space="0" w:color="auto"/>
          </w:divBdr>
        </w:div>
        <w:div w:id="124546177">
          <w:marLeft w:val="1080"/>
          <w:marRight w:val="0"/>
          <w:marTop w:val="100"/>
          <w:marBottom w:val="0"/>
          <w:divBdr>
            <w:top w:val="none" w:sz="0" w:space="0" w:color="auto"/>
            <w:left w:val="none" w:sz="0" w:space="0" w:color="auto"/>
            <w:bottom w:val="none" w:sz="0" w:space="0" w:color="auto"/>
            <w:right w:val="none" w:sz="0" w:space="0" w:color="auto"/>
          </w:divBdr>
        </w:div>
        <w:div w:id="1169058931">
          <w:marLeft w:val="1080"/>
          <w:marRight w:val="0"/>
          <w:marTop w:val="100"/>
          <w:marBottom w:val="0"/>
          <w:divBdr>
            <w:top w:val="none" w:sz="0" w:space="0" w:color="auto"/>
            <w:left w:val="none" w:sz="0" w:space="0" w:color="auto"/>
            <w:bottom w:val="none" w:sz="0" w:space="0" w:color="auto"/>
            <w:right w:val="none" w:sz="0" w:space="0" w:color="auto"/>
          </w:divBdr>
        </w:div>
        <w:div w:id="1955020194">
          <w:marLeft w:val="1080"/>
          <w:marRight w:val="0"/>
          <w:marTop w:val="100"/>
          <w:marBottom w:val="0"/>
          <w:divBdr>
            <w:top w:val="none" w:sz="0" w:space="0" w:color="auto"/>
            <w:left w:val="none" w:sz="0" w:space="0" w:color="auto"/>
            <w:bottom w:val="none" w:sz="0" w:space="0" w:color="auto"/>
            <w:right w:val="none" w:sz="0" w:space="0" w:color="auto"/>
          </w:divBdr>
        </w:div>
      </w:divsChild>
    </w:div>
    <w:div w:id="387806727">
      <w:bodyDiv w:val="1"/>
      <w:marLeft w:val="0"/>
      <w:marRight w:val="0"/>
      <w:marTop w:val="0"/>
      <w:marBottom w:val="0"/>
      <w:divBdr>
        <w:top w:val="none" w:sz="0" w:space="0" w:color="auto"/>
        <w:left w:val="none" w:sz="0" w:space="0" w:color="auto"/>
        <w:bottom w:val="none" w:sz="0" w:space="0" w:color="auto"/>
        <w:right w:val="none" w:sz="0" w:space="0" w:color="auto"/>
      </w:divBdr>
      <w:divsChild>
        <w:div w:id="1753547633">
          <w:marLeft w:val="0"/>
          <w:marRight w:val="0"/>
          <w:marTop w:val="0"/>
          <w:marBottom w:val="0"/>
          <w:divBdr>
            <w:top w:val="none" w:sz="0" w:space="0" w:color="auto"/>
            <w:left w:val="none" w:sz="0" w:space="0" w:color="auto"/>
            <w:bottom w:val="none" w:sz="0" w:space="0" w:color="auto"/>
            <w:right w:val="none" w:sz="0" w:space="0" w:color="auto"/>
          </w:divBdr>
        </w:div>
      </w:divsChild>
    </w:div>
    <w:div w:id="459034113">
      <w:bodyDiv w:val="1"/>
      <w:marLeft w:val="0"/>
      <w:marRight w:val="0"/>
      <w:marTop w:val="0"/>
      <w:marBottom w:val="0"/>
      <w:divBdr>
        <w:top w:val="none" w:sz="0" w:space="0" w:color="auto"/>
        <w:left w:val="none" w:sz="0" w:space="0" w:color="auto"/>
        <w:bottom w:val="none" w:sz="0" w:space="0" w:color="auto"/>
        <w:right w:val="none" w:sz="0" w:space="0" w:color="auto"/>
      </w:divBdr>
      <w:divsChild>
        <w:div w:id="932474768">
          <w:marLeft w:val="0"/>
          <w:marRight w:val="0"/>
          <w:marTop w:val="0"/>
          <w:marBottom w:val="0"/>
          <w:divBdr>
            <w:top w:val="none" w:sz="0" w:space="0" w:color="auto"/>
            <w:left w:val="none" w:sz="0" w:space="0" w:color="auto"/>
            <w:bottom w:val="none" w:sz="0" w:space="0" w:color="auto"/>
            <w:right w:val="none" w:sz="0" w:space="0" w:color="auto"/>
          </w:divBdr>
          <w:divsChild>
            <w:div w:id="1929649809">
              <w:marLeft w:val="0"/>
              <w:marRight w:val="0"/>
              <w:marTop w:val="0"/>
              <w:marBottom w:val="0"/>
              <w:divBdr>
                <w:top w:val="none" w:sz="0" w:space="0" w:color="auto"/>
                <w:left w:val="none" w:sz="0" w:space="0" w:color="auto"/>
                <w:bottom w:val="none" w:sz="0" w:space="0" w:color="auto"/>
                <w:right w:val="none" w:sz="0" w:space="0" w:color="auto"/>
              </w:divBdr>
              <w:divsChild>
                <w:div w:id="1321540636">
                  <w:marLeft w:val="0"/>
                  <w:marRight w:val="0"/>
                  <w:marTop w:val="0"/>
                  <w:marBottom w:val="0"/>
                  <w:divBdr>
                    <w:top w:val="none" w:sz="0" w:space="0" w:color="auto"/>
                    <w:left w:val="none" w:sz="0" w:space="0" w:color="auto"/>
                    <w:bottom w:val="none" w:sz="0" w:space="0" w:color="auto"/>
                    <w:right w:val="none" w:sz="0" w:space="0" w:color="auto"/>
                  </w:divBdr>
                  <w:divsChild>
                    <w:div w:id="1319917976">
                      <w:marLeft w:val="0"/>
                      <w:marRight w:val="0"/>
                      <w:marTop w:val="0"/>
                      <w:marBottom w:val="0"/>
                      <w:divBdr>
                        <w:top w:val="none" w:sz="0" w:space="0" w:color="auto"/>
                        <w:left w:val="none" w:sz="0" w:space="0" w:color="auto"/>
                        <w:bottom w:val="none" w:sz="0" w:space="0" w:color="auto"/>
                        <w:right w:val="none" w:sz="0" w:space="0" w:color="auto"/>
                      </w:divBdr>
                      <w:divsChild>
                        <w:div w:id="178979689">
                          <w:marLeft w:val="0"/>
                          <w:marRight w:val="0"/>
                          <w:marTop w:val="0"/>
                          <w:marBottom w:val="0"/>
                          <w:divBdr>
                            <w:top w:val="none" w:sz="0" w:space="0" w:color="auto"/>
                            <w:left w:val="none" w:sz="0" w:space="0" w:color="auto"/>
                            <w:bottom w:val="none" w:sz="0" w:space="0" w:color="auto"/>
                            <w:right w:val="none" w:sz="0" w:space="0" w:color="auto"/>
                          </w:divBdr>
                          <w:divsChild>
                            <w:div w:id="595676589">
                              <w:marLeft w:val="0"/>
                              <w:marRight w:val="0"/>
                              <w:marTop w:val="0"/>
                              <w:marBottom w:val="0"/>
                              <w:divBdr>
                                <w:top w:val="none" w:sz="0" w:space="0" w:color="auto"/>
                                <w:left w:val="none" w:sz="0" w:space="0" w:color="auto"/>
                                <w:bottom w:val="none" w:sz="0" w:space="0" w:color="auto"/>
                                <w:right w:val="none" w:sz="0" w:space="0" w:color="auto"/>
                              </w:divBdr>
                              <w:divsChild>
                                <w:div w:id="72164238">
                                  <w:marLeft w:val="0"/>
                                  <w:marRight w:val="0"/>
                                  <w:marTop w:val="0"/>
                                  <w:marBottom w:val="0"/>
                                  <w:divBdr>
                                    <w:top w:val="none" w:sz="0" w:space="0" w:color="auto"/>
                                    <w:left w:val="none" w:sz="0" w:space="0" w:color="auto"/>
                                    <w:bottom w:val="none" w:sz="0" w:space="0" w:color="auto"/>
                                    <w:right w:val="none" w:sz="0" w:space="0" w:color="auto"/>
                                  </w:divBdr>
                                  <w:divsChild>
                                    <w:div w:id="324012323">
                                      <w:marLeft w:val="0"/>
                                      <w:marRight w:val="0"/>
                                      <w:marTop w:val="0"/>
                                      <w:marBottom w:val="0"/>
                                      <w:divBdr>
                                        <w:top w:val="none" w:sz="0" w:space="0" w:color="auto"/>
                                        <w:left w:val="none" w:sz="0" w:space="0" w:color="auto"/>
                                        <w:bottom w:val="none" w:sz="0" w:space="0" w:color="auto"/>
                                        <w:right w:val="none" w:sz="0" w:space="0" w:color="auto"/>
                                      </w:divBdr>
                                      <w:divsChild>
                                        <w:div w:id="576521800">
                                          <w:marLeft w:val="0"/>
                                          <w:marRight w:val="0"/>
                                          <w:marTop w:val="0"/>
                                          <w:marBottom w:val="0"/>
                                          <w:divBdr>
                                            <w:top w:val="none" w:sz="0" w:space="0" w:color="auto"/>
                                            <w:left w:val="none" w:sz="0" w:space="0" w:color="auto"/>
                                            <w:bottom w:val="none" w:sz="0" w:space="0" w:color="auto"/>
                                            <w:right w:val="none" w:sz="0" w:space="0" w:color="auto"/>
                                          </w:divBdr>
                                          <w:divsChild>
                                            <w:div w:id="1933007181">
                                              <w:marLeft w:val="0"/>
                                              <w:marRight w:val="0"/>
                                              <w:marTop w:val="0"/>
                                              <w:marBottom w:val="0"/>
                                              <w:divBdr>
                                                <w:top w:val="none" w:sz="0" w:space="0" w:color="auto"/>
                                                <w:left w:val="none" w:sz="0" w:space="0" w:color="auto"/>
                                                <w:bottom w:val="none" w:sz="0" w:space="0" w:color="auto"/>
                                                <w:right w:val="none" w:sz="0" w:space="0" w:color="auto"/>
                                              </w:divBdr>
                                              <w:divsChild>
                                                <w:div w:id="2132748427">
                                                  <w:marLeft w:val="0"/>
                                                  <w:marRight w:val="0"/>
                                                  <w:marTop w:val="0"/>
                                                  <w:marBottom w:val="0"/>
                                                  <w:divBdr>
                                                    <w:top w:val="none" w:sz="0" w:space="0" w:color="auto"/>
                                                    <w:left w:val="none" w:sz="0" w:space="0" w:color="auto"/>
                                                    <w:bottom w:val="none" w:sz="0" w:space="0" w:color="auto"/>
                                                    <w:right w:val="none" w:sz="0" w:space="0" w:color="auto"/>
                                                  </w:divBdr>
                                                  <w:divsChild>
                                                    <w:div w:id="869103107">
                                                      <w:marLeft w:val="0"/>
                                                      <w:marRight w:val="0"/>
                                                      <w:marTop w:val="0"/>
                                                      <w:marBottom w:val="0"/>
                                                      <w:divBdr>
                                                        <w:top w:val="none" w:sz="0" w:space="0" w:color="auto"/>
                                                        <w:left w:val="none" w:sz="0" w:space="0" w:color="auto"/>
                                                        <w:bottom w:val="none" w:sz="0" w:space="0" w:color="auto"/>
                                                        <w:right w:val="none" w:sz="0" w:space="0" w:color="auto"/>
                                                      </w:divBdr>
                                                      <w:divsChild>
                                                        <w:div w:id="893857460">
                                                          <w:marLeft w:val="0"/>
                                                          <w:marRight w:val="0"/>
                                                          <w:marTop w:val="0"/>
                                                          <w:marBottom w:val="0"/>
                                                          <w:divBdr>
                                                            <w:top w:val="none" w:sz="0" w:space="0" w:color="auto"/>
                                                            <w:left w:val="none" w:sz="0" w:space="0" w:color="auto"/>
                                                            <w:bottom w:val="none" w:sz="0" w:space="0" w:color="auto"/>
                                                            <w:right w:val="none" w:sz="0" w:space="0" w:color="auto"/>
                                                          </w:divBdr>
                                                          <w:divsChild>
                                                            <w:div w:id="99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7237">
                                              <w:marLeft w:val="0"/>
                                              <w:marRight w:val="0"/>
                                              <w:marTop w:val="0"/>
                                              <w:marBottom w:val="0"/>
                                              <w:divBdr>
                                                <w:top w:val="none" w:sz="0" w:space="0" w:color="auto"/>
                                                <w:left w:val="none" w:sz="0" w:space="0" w:color="auto"/>
                                                <w:bottom w:val="none" w:sz="0" w:space="0" w:color="auto"/>
                                                <w:right w:val="none" w:sz="0" w:space="0" w:color="auto"/>
                                              </w:divBdr>
                                              <w:divsChild>
                                                <w:div w:id="5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81417">
      <w:bodyDiv w:val="1"/>
      <w:marLeft w:val="0"/>
      <w:marRight w:val="0"/>
      <w:marTop w:val="0"/>
      <w:marBottom w:val="0"/>
      <w:divBdr>
        <w:top w:val="none" w:sz="0" w:space="0" w:color="auto"/>
        <w:left w:val="none" w:sz="0" w:space="0" w:color="auto"/>
        <w:bottom w:val="none" w:sz="0" w:space="0" w:color="auto"/>
        <w:right w:val="none" w:sz="0" w:space="0" w:color="auto"/>
      </w:divBdr>
    </w:div>
    <w:div w:id="500970691">
      <w:bodyDiv w:val="1"/>
      <w:marLeft w:val="0"/>
      <w:marRight w:val="0"/>
      <w:marTop w:val="0"/>
      <w:marBottom w:val="0"/>
      <w:divBdr>
        <w:top w:val="none" w:sz="0" w:space="0" w:color="auto"/>
        <w:left w:val="none" w:sz="0" w:space="0" w:color="auto"/>
        <w:bottom w:val="none" w:sz="0" w:space="0" w:color="auto"/>
        <w:right w:val="none" w:sz="0" w:space="0" w:color="auto"/>
      </w:divBdr>
    </w:div>
    <w:div w:id="595795465">
      <w:bodyDiv w:val="1"/>
      <w:marLeft w:val="0"/>
      <w:marRight w:val="0"/>
      <w:marTop w:val="0"/>
      <w:marBottom w:val="0"/>
      <w:divBdr>
        <w:top w:val="none" w:sz="0" w:space="0" w:color="auto"/>
        <w:left w:val="none" w:sz="0" w:space="0" w:color="auto"/>
        <w:bottom w:val="none" w:sz="0" w:space="0" w:color="auto"/>
        <w:right w:val="none" w:sz="0" w:space="0" w:color="auto"/>
      </w:divBdr>
      <w:divsChild>
        <w:div w:id="1356156551">
          <w:marLeft w:val="0"/>
          <w:marRight w:val="0"/>
          <w:marTop w:val="0"/>
          <w:marBottom w:val="0"/>
          <w:divBdr>
            <w:top w:val="none" w:sz="0" w:space="0" w:color="auto"/>
            <w:left w:val="none" w:sz="0" w:space="0" w:color="auto"/>
            <w:bottom w:val="none" w:sz="0" w:space="0" w:color="auto"/>
            <w:right w:val="none" w:sz="0" w:space="0" w:color="auto"/>
          </w:divBdr>
          <w:divsChild>
            <w:div w:id="639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786">
      <w:bodyDiv w:val="1"/>
      <w:marLeft w:val="0"/>
      <w:marRight w:val="0"/>
      <w:marTop w:val="0"/>
      <w:marBottom w:val="0"/>
      <w:divBdr>
        <w:top w:val="none" w:sz="0" w:space="0" w:color="auto"/>
        <w:left w:val="none" w:sz="0" w:space="0" w:color="auto"/>
        <w:bottom w:val="none" w:sz="0" w:space="0" w:color="auto"/>
        <w:right w:val="none" w:sz="0" w:space="0" w:color="auto"/>
      </w:divBdr>
    </w:div>
    <w:div w:id="669715314">
      <w:bodyDiv w:val="1"/>
      <w:marLeft w:val="0"/>
      <w:marRight w:val="0"/>
      <w:marTop w:val="0"/>
      <w:marBottom w:val="0"/>
      <w:divBdr>
        <w:top w:val="none" w:sz="0" w:space="0" w:color="auto"/>
        <w:left w:val="none" w:sz="0" w:space="0" w:color="auto"/>
        <w:bottom w:val="none" w:sz="0" w:space="0" w:color="auto"/>
        <w:right w:val="none" w:sz="0" w:space="0" w:color="auto"/>
      </w:divBdr>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sChild>
        <w:div w:id="562331344">
          <w:marLeft w:val="0"/>
          <w:marRight w:val="0"/>
          <w:marTop w:val="0"/>
          <w:marBottom w:val="0"/>
          <w:divBdr>
            <w:top w:val="none" w:sz="0" w:space="0" w:color="auto"/>
            <w:left w:val="none" w:sz="0" w:space="0" w:color="auto"/>
            <w:bottom w:val="none" w:sz="0" w:space="0" w:color="auto"/>
            <w:right w:val="none" w:sz="0" w:space="0" w:color="auto"/>
          </w:divBdr>
          <w:divsChild>
            <w:div w:id="12062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916">
      <w:bodyDiv w:val="1"/>
      <w:marLeft w:val="0"/>
      <w:marRight w:val="0"/>
      <w:marTop w:val="0"/>
      <w:marBottom w:val="0"/>
      <w:divBdr>
        <w:top w:val="none" w:sz="0" w:space="0" w:color="auto"/>
        <w:left w:val="none" w:sz="0" w:space="0" w:color="auto"/>
        <w:bottom w:val="none" w:sz="0" w:space="0" w:color="auto"/>
        <w:right w:val="none" w:sz="0" w:space="0" w:color="auto"/>
      </w:divBdr>
    </w:div>
    <w:div w:id="823014088">
      <w:bodyDiv w:val="1"/>
      <w:marLeft w:val="0"/>
      <w:marRight w:val="0"/>
      <w:marTop w:val="0"/>
      <w:marBottom w:val="0"/>
      <w:divBdr>
        <w:top w:val="none" w:sz="0" w:space="0" w:color="auto"/>
        <w:left w:val="none" w:sz="0" w:space="0" w:color="auto"/>
        <w:bottom w:val="none" w:sz="0" w:space="0" w:color="auto"/>
        <w:right w:val="none" w:sz="0" w:space="0" w:color="auto"/>
      </w:divBdr>
      <w:divsChild>
        <w:div w:id="1859662763">
          <w:marLeft w:val="0"/>
          <w:marRight w:val="0"/>
          <w:marTop w:val="0"/>
          <w:marBottom w:val="0"/>
          <w:divBdr>
            <w:top w:val="none" w:sz="0" w:space="0" w:color="auto"/>
            <w:left w:val="none" w:sz="0" w:space="0" w:color="auto"/>
            <w:bottom w:val="none" w:sz="0" w:space="0" w:color="auto"/>
            <w:right w:val="none" w:sz="0" w:space="0" w:color="auto"/>
          </w:divBdr>
        </w:div>
      </w:divsChild>
    </w:div>
    <w:div w:id="897276761">
      <w:bodyDiv w:val="1"/>
      <w:marLeft w:val="0"/>
      <w:marRight w:val="0"/>
      <w:marTop w:val="0"/>
      <w:marBottom w:val="0"/>
      <w:divBdr>
        <w:top w:val="none" w:sz="0" w:space="0" w:color="auto"/>
        <w:left w:val="none" w:sz="0" w:space="0" w:color="auto"/>
        <w:bottom w:val="none" w:sz="0" w:space="0" w:color="auto"/>
        <w:right w:val="none" w:sz="0" w:space="0" w:color="auto"/>
      </w:divBdr>
    </w:div>
    <w:div w:id="942034362">
      <w:bodyDiv w:val="1"/>
      <w:marLeft w:val="0"/>
      <w:marRight w:val="0"/>
      <w:marTop w:val="0"/>
      <w:marBottom w:val="0"/>
      <w:divBdr>
        <w:top w:val="none" w:sz="0" w:space="0" w:color="auto"/>
        <w:left w:val="none" w:sz="0" w:space="0" w:color="auto"/>
        <w:bottom w:val="none" w:sz="0" w:space="0" w:color="auto"/>
        <w:right w:val="none" w:sz="0" w:space="0" w:color="auto"/>
      </w:divBdr>
      <w:divsChild>
        <w:div w:id="524447803">
          <w:marLeft w:val="0"/>
          <w:marRight w:val="0"/>
          <w:marTop w:val="0"/>
          <w:marBottom w:val="0"/>
          <w:divBdr>
            <w:top w:val="none" w:sz="0" w:space="0" w:color="auto"/>
            <w:left w:val="none" w:sz="0" w:space="0" w:color="auto"/>
            <w:bottom w:val="none" w:sz="0" w:space="0" w:color="auto"/>
            <w:right w:val="none" w:sz="0" w:space="0" w:color="auto"/>
          </w:divBdr>
          <w:divsChild>
            <w:div w:id="50348104">
              <w:marLeft w:val="0"/>
              <w:marRight w:val="0"/>
              <w:marTop w:val="0"/>
              <w:marBottom w:val="0"/>
              <w:divBdr>
                <w:top w:val="none" w:sz="0" w:space="0" w:color="auto"/>
                <w:left w:val="none" w:sz="0" w:space="0" w:color="auto"/>
                <w:bottom w:val="none" w:sz="0" w:space="0" w:color="auto"/>
                <w:right w:val="none" w:sz="0" w:space="0" w:color="auto"/>
              </w:divBdr>
              <w:divsChild>
                <w:div w:id="1117605486">
                  <w:marLeft w:val="0"/>
                  <w:marRight w:val="0"/>
                  <w:marTop w:val="0"/>
                  <w:marBottom w:val="0"/>
                  <w:divBdr>
                    <w:top w:val="none" w:sz="0" w:space="0" w:color="auto"/>
                    <w:left w:val="none" w:sz="0" w:space="0" w:color="auto"/>
                    <w:bottom w:val="none" w:sz="0" w:space="0" w:color="auto"/>
                    <w:right w:val="none" w:sz="0" w:space="0" w:color="auto"/>
                  </w:divBdr>
                  <w:divsChild>
                    <w:div w:id="605624300">
                      <w:marLeft w:val="0"/>
                      <w:marRight w:val="0"/>
                      <w:marTop w:val="0"/>
                      <w:marBottom w:val="0"/>
                      <w:divBdr>
                        <w:top w:val="none" w:sz="0" w:space="0" w:color="auto"/>
                        <w:left w:val="none" w:sz="0" w:space="0" w:color="auto"/>
                        <w:bottom w:val="none" w:sz="0" w:space="0" w:color="auto"/>
                        <w:right w:val="none" w:sz="0" w:space="0" w:color="auto"/>
                      </w:divBdr>
                      <w:divsChild>
                        <w:div w:id="1976058011">
                          <w:marLeft w:val="0"/>
                          <w:marRight w:val="0"/>
                          <w:marTop w:val="0"/>
                          <w:marBottom w:val="0"/>
                          <w:divBdr>
                            <w:top w:val="none" w:sz="0" w:space="0" w:color="auto"/>
                            <w:left w:val="none" w:sz="0" w:space="0" w:color="auto"/>
                            <w:bottom w:val="none" w:sz="0" w:space="0" w:color="auto"/>
                            <w:right w:val="none" w:sz="0" w:space="0" w:color="auto"/>
                          </w:divBdr>
                          <w:divsChild>
                            <w:div w:id="524829941">
                              <w:marLeft w:val="0"/>
                              <w:marRight w:val="0"/>
                              <w:marTop w:val="0"/>
                              <w:marBottom w:val="0"/>
                              <w:divBdr>
                                <w:top w:val="none" w:sz="0" w:space="0" w:color="auto"/>
                                <w:left w:val="none" w:sz="0" w:space="0" w:color="auto"/>
                                <w:bottom w:val="none" w:sz="0" w:space="0" w:color="auto"/>
                                <w:right w:val="none" w:sz="0" w:space="0" w:color="auto"/>
                              </w:divBdr>
                              <w:divsChild>
                                <w:div w:id="1818184043">
                                  <w:marLeft w:val="0"/>
                                  <w:marRight w:val="0"/>
                                  <w:marTop w:val="0"/>
                                  <w:marBottom w:val="0"/>
                                  <w:divBdr>
                                    <w:top w:val="none" w:sz="0" w:space="0" w:color="auto"/>
                                    <w:left w:val="none" w:sz="0" w:space="0" w:color="auto"/>
                                    <w:bottom w:val="none" w:sz="0" w:space="0" w:color="auto"/>
                                    <w:right w:val="none" w:sz="0" w:space="0" w:color="auto"/>
                                  </w:divBdr>
                                  <w:divsChild>
                                    <w:div w:id="1450667395">
                                      <w:marLeft w:val="0"/>
                                      <w:marRight w:val="0"/>
                                      <w:marTop w:val="0"/>
                                      <w:marBottom w:val="0"/>
                                      <w:divBdr>
                                        <w:top w:val="none" w:sz="0" w:space="0" w:color="auto"/>
                                        <w:left w:val="none" w:sz="0" w:space="0" w:color="auto"/>
                                        <w:bottom w:val="none" w:sz="0" w:space="0" w:color="auto"/>
                                        <w:right w:val="none" w:sz="0" w:space="0" w:color="auto"/>
                                      </w:divBdr>
                                      <w:divsChild>
                                        <w:div w:id="161817201">
                                          <w:marLeft w:val="0"/>
                                          <w:marRight w:val="0"/>
                                          <w:marTop w:val="0"/>
                                          <w:marBottom w:val="0"/>
                                          <w:divBdr>
                                            <w:top w:val="none" w:sz="0" w:space="0" w:color="auto"/>
                                            <w:left w:val="none" w:sz="0" w:space="0" w:color="auto"/>
                                            <w:bottom w:val="none" w:sz="0" w:space="0" w:color="auto"/>
                                            <w:right w:val="none" w:sz="0" w:space="0" w:color="auto"/>
                                          </w:divBdr>
                                          <w:divsChild>
                                            <w:div w:id="1475759379">
                                              <w:marLeft w:val="0"/>
                                              <w:marRight w:val="0"/>
                                              <w:marTop w:val="0"/>
                                              <w:marBottom w:val="0"/>
                                              <w:divBdr>
                                                <w:top w:val="none" w:sz="0" w:space="0" w:color="auto"/>
                                                <w:left w:val="none" w:sz="0" w:space="0" w:color="auto"/>
                                                <w:bottom w:val="none" w:sz="0" w:space="0" w:color="auto"/>
                                                <w:right w:val="none" w:sz="0" w:space="0" w:color="auto"/>
                                              </w:divBdr>
                                              <w:divsChild>
                                                <w:div w:id="1502353068">
                                                  <w:marLeft w:val="0"/>
                                                  <w:marRight w:val="0"/>
                                                  <w:marTop w:val="0"/>
                                                  <w:marBottom w:val="0"/>
                                                  <w:divBdr>
                                                    <w:top w:val="none" w:sz="0" w:space="0" w:color="auto"/>
                                                    <w:left w:val="none" w:sz="0" w:space="0" w:color="auto"/>
                                                    <w:bottom w:val="none" w:sz="0" w:space="0" w:color="auto"/>
                                                    <w:right w:val="none" w:sz="0" w:space="0" w:color="auto"/>
                                                  </w:divBdr>
                                                  <w:divsChild>
                                                    <w:div w:id="1273169596">
                                                      <w:marLeft w:val="0"/>
                                                      <w:marRight w:val="0"/>
                                                      <w:marTop w:val="0"/>
                                                      <w:marBottom w:val="0"/>
                                                      <w:divBdr>
                                                        <w:top w:val="none" w:sz="0" w:space="0" w:color="auto"/>
                                                        <w:left w:val="none" w:sz="0" w:space="0" w:color="auto"/>
                                                        <w:bottom w:val="none" w:sz="0" w:space="0" w:color="auto"/>
                                                        <w:right w:val="none" w:sz="0" w:space="0" w:color="auto"/>
                                                      </w:divBdr>
                                                      <w:divsChild>
                                                        <w:div w:id="1267344415">
                                                          <w:marLeft w:val="0"/>
                                                          <w:marRight w:val="0"/>
                                                          <w:marTop w:val="0"/>
                                                          <w:marBottom w:val="0"/>
                                                          <w:divBdr>
                                                            <w:top w:val="none" w:sz="0" w:space="0" w:color="auto"/>
                                                            <w:left w:val="none" w:sz="0" w:space="0" w:color="auto"/>
                                                            <w:bottom w:val="none" w:sz="0" w:space="0" w:color="auto"/>
                                                            <w:right w:val="none" w:sz="0" w:space="0" w:color="auto"/>
                                                          </w:divBdr>
                                                          <w:divsChild>
                                                            <w:div w:id="767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461546">
                                              <w:marLeft w:val="0"/>
                                              <w:marRight w:val="0"/>
                                              <w:marTop w:val="0"/>
                                              <w:marBottom w:val="0"/>
                                              <w:divBdr>
                                                <w:top w:val="none" w:sz="0" w:space="0" w:color="auto"/>
                                                <w:left w:val="none" w:sz="0" w:space="0" w:color="auto"/>
                                                <w:bottom w:val="none" w:sz="0" w:space="0" w:color="auto"/>
                                                <w:right w:val="none" w:sz="0" w:space="0" w:color="auto"/>
                                              </w:divBdr>
                                              <w:divsChild>
                                                <w:div w:id="16501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809739">
      <w:bodyDiv w:val="1"/>
      <w:marLeft w:val="0"/>
      <w:marRight w:val="0"/>
      <w:marTop w:val="0"/>
      <w:marBottom w:val="0"/>
      <w:divBdr>
        <w:top w:val="none" w:sz="0" w:space="0" w:color="auto"/>
        <w:left w:val="none" w:sz="0" w:space="0" w:color="auto"/>
        <w:bottom w:val="none" w:sz="0" w:space="0" w:color="auto"/>
        <w:right w:val="none" w:sz="0" w:space="0" w:color="auto"/>
      </w:divBdr>
    </w:div>
    <w:div w:id="963003446">
      <w:bodyDiv w:val="1"/>
      <w:marLeft w:val="0"/>
      <w:marRight w:val="0"/>
      <w:marTop w:val="0"/>
      <w:marBottom w:val="0"/>
      <w:divBdr>
        <w:top w:val="none" w:sz="0" w:space="0" w:color="auto"/>
        <w:left w:val="none" w:sz="0" w:space="0" w:color="auto"/>
        <w:bottom w:val="none" w:sz="0" w:space="0" w:color="auto"/>
        <w:right w:val="none" w:sz="0" w:space="0" w:color="auto"/>
      </w:divBdr>
      <w:divsChild>
        <w:div w:id="1687437628">
          <w:marLeft w:val="0"/>
          <w:marRight w:val="0"/>
          <w:marTop w:val="0"/>
          <w:marBottom w:val="0"/>
          <w:divBdr>
            <w:top w:val="none" w:sz="0" w:space="0" w:color="auto"/>
            <w:left w:val="none" w:sz="0" w:space="0" w:color="auto"/>
            <w:bottom w:val="none" w:sz="0" w:space="0" w:color="auto"/>
            <w:right w:val="none" w:sz="0" w:space="0" w:color="auto"/>
          </w:divBdr>
          <w:divsChild>
            <w:div w:id="21077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608">
      <w:bodyDiv w:val="1"/>
      <w:marLeft w:val="0"/>
      <w:marRight w:val="0"/>
      <w:marTop w:val="0"/>
      <w:marBottom w:val="0"/>
      <w:divBdr>
        <w:top w:val="none" w:sz="0" w:space="0" w:color="auto"/>
        <w:left w:val="none" w:sz="0" w:space="0" w:color="auto"/>
        <w:bottom w:val="none" w:sz="0" w:space="0" w:color="auto"/>
        <w:right w:val="none" w:sz="0" w:space="0" w:color="auto"/>
      </w:divBdr>
      <w:divsChild>
        <w:div w:id="371031365">
          <w:marLeft w:val="0"/>
          <w:marRight w:val="0"/>
          <w:marTop w:val="0"/>
          <w:marBottom w:val="0"/>
          <w:divBdr>
            <w:top w:val="single" w:sz="2" w:space="0" w:color="auto"/>
            <w:left w:val="single" w:sz="2" w:space="0" w:color="auto"/>
            <w:bottom w:val="single" w:sz="2" w:space="0" w:color="auto"/>
            <w:right w:val="single" w:sz="2" w:space="0" w:color="auto"/>
          </w:divBdr>
          <w:divsChild>
            <w:div w:id="2123064704">
              <w:marLeft w:val="0"/>
              <w:marRight w:val="0"/>
              <w:marTop w:val="0"/>
              <w:marBottom w:val="0"/>
              <w:divBdr>
                <w:top w:val="single" w:sz="2" w:space="0" w:color="auto"/>
                <w:left w:val="single" w:sz="2" w:space="0" w:color="auto"/>
                <w:bottom w:val="single" w:sz="2" w:space="0" w:color="auto"/>
                <w:right w:val="single" w:sz="2" w:space="0" w:color="auto"/>
              </w:divBdr>
              <w:divsChild>
                <w:div w:id="1503621768">
                  <w:marLeft w:val="0"/>
                  <w:marRight w:val="0"/>
                  <w:marTop w:val="0"/>
                  <w:marBottom w:val="0"/>
                  <w:divBdr>
                    <w:top w:val="single" w:sz="2" w:space="0" w:color="auto"/>
                    <w:left w:val="single" w:sz="2" w:space="0" w:color="auto"/>
                    <w:bottom w:val="single" w:sz="2" w:space="0" w:color="auto"/>
                    <w:right w:val="single" w:sz="2" w:space="0" w:color="auto"/>
                  </w:divBdr>
                  <w:divsChild>
                    <w:div w:id="612321024">
                      <w:marLeft w:val="0"/>
                      <w:marRight w:val="0"/>
                      <w:marTop w:val="0"/>
                      <w:marBottom w:val="0"/>
                      <w:divBdr>
                        <w:top w:val="single" w:sz="2" w:space="0" w:color="auto"/>
                        <w:left w:val="single" w:sz="2" w:space="0" w:color="auto"/>
                        <w:bottom w:val="single" w:sz="2" w:space="0" w:color="auto"/>
                        <w:right w:val="single" w:sz="2" w:space="0" w:color="auto"/>
                      </w:divBdr>
                      <w:divsChild>
                        <w:div w:id="766847587">
                          <w:marLeft w:val="0"/>
                          <w:marRight w:val="0"/>
                          <w:marTop w:val="0"/>
                          <w:marBottom w:val="0"/>
                          <w:divBdr>
                            <w:top w:val="single" w:sz="2" w:space="0" w:color="auto"/>
                            <w:left w:val="single" w:sz="2" w:space="0" w:color="auto"/>
                            <w:bottom w:val="single" w:sz="2" w:space="0" w:color="auto"/>
                            <w:right w:val="single" w:sz="2" w:space="0" w:color="auto"/>
                          </w:divBdr>
                          <w:divsChild>
                            <w:div w:id="1991517234">
                              <w:marLeft w:val="0"/>
                              <w:marRight w:val="0"/>
                              <w:marTop w:val="0"/>
                              <w:marBottom w:val="0"/>
                              <w:divBdr>
                                <w:top w:val="single" w:sz="2" w:space="0" w:color="auto"/>
                                <w:left w:val="single" w:sz="2" w:space="0" w:color="auto"/>
                                <w:bottom w:val="single" w:sz="2" w:space="0" w:color="auto"/>
                                <w:right w:val="single" w:sz="2" w:space="0" w:color="auto"/>
                              </w:divBdr>
                              <w:divsChild>
                                <w:div w:id="639963640">
                                  <w:marLeft w:val="0"/>
                                  <w:marRight w:val="0"/>
                                  <w:marTop w:val="0"/>
                                  <w:marBottom w:val="0"/>
                                  <w:divBdr>
                                    <w:top w:val="single" w:sz="2" w:space="0" w:color="auto"/>
                                    <w:left w:val="single" w:sz="2" w:space="0" w:color="auto"/>
                                    <w:bottom w:val="single" w:sz="2" w:space="0" w:color="auto"/>
                                    <w:right w:val="single" w:sz="2" w:space="0" w:color="auto"/>
                                  </w:divBdr>
                                  <w:divsChild>
                                    <w:div w:id="439763580">
                                      <w:marLeft w:val="0"/>
                                      <w:marRight w:val="0"/>
                                      <w:marTop w:val="0"/>
                                      <w:marBottom w:val="0"/>
                                      <w:divBdr>
                                        <w:top w:val="single" w:sz="2" w:space="0" w:color="auto"/>
                                        <w:left w:val="single" w:sz="2" w:space="0" w:color="auto"/>
                                        <w:bottom w:val="single" w:sz="2" w:space="0" w:color="auto"/>
                                        <w:right w:val="single" w:sz="2" w:space="0" w:color="auto"/>
                                      </w:divBdr>
                                      <w:divsChild>
                                        <w:div w:id="317420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1337671">
          <w:marLeft w:val="0"/>
          <w:marRight w:val="0"/>
          <w:marTop w:val="0"/>
          <w:marBottom w:val="0"/>
          <w:divBdr>
            <w:top w:val="single" w:sz="2" w:space="0" w:color="auto"/>
            <w:left w:val="single" w:sz="2" w:space="0" w:color="auto"/>
            <w:bottom w:val="single" w:sz="2" w:space="0" w:color="auto"/>
            <w:right w:val="single" w:sz="2" w:space="0" w:color="auto"/>
          </w:divBdr>
          <w:divsChild>
            <w:div w:id="965040659">
              <w:marLeft w:val="0"/>
              <w:marRight w:val="0"/>
              <w:marTop w:val="0"/>
              <w:marBottom w:val="0"/>
              <w:divBdr>
                <w:top w:val="single" w:sz="2" w:space="0" w:color="auto"/>
                <w:left w:val="single" w:sz="2" w:space="0" w:color="auto"/>
                <w:bottom w:val="single" w:sz="2" w:space="0" w:color="auto"/>
                <w:right w:val="single" w:sz="2" w:space="0" w:color="auto"/>
              </w:divBdr>
              <w:divsChild>
                <w:div w:id="1351489212">
                  <w:marLeft w:val="0"/>
                  <w:marRight w:val="0"/>
                  <w:marTop w:val="0"/>
                  <w:marBottom w:val="0"/>
                  <w:divBdr>
                    <w:top w:val="single" w:sz="2" w:space="0" w:color="auto"/>
                    <w:left w:val="single" w:sz="2" w:space="0" w:color="auto"/>
                    <w:bottom w:val="single" w:sz="2" w:space="0" w:color="auto"/>
                    <w:right w:val="single" w:sz="2" w:space="0" w:color="auto"/>
                  </w:divBdr>
                  <w:divsChild>
                    <w:div w:id="1666546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316846">
      <w:bodyDiv w:val="1"/>
      <w:marLeft w:val="0"/>
      <w:marRight w:val="0"/>
      <w:marTop w:val="0"/>
      <w:marBottom w:val="0"/>
      <w:divBdr>
        <w:top w:val="none" w:sz="0" w:space="0" w:color="auto"/>
        <w:left w:val="none" w:sz="0" w:space="0" w:color="auto"/>
        <w:bottom w:val="none" w:sz="0" w:space="0" w:color="auto"/>
        <w:right w:val="none" w:sz="0" w:space="0" w:color="auto"/>
      </w:divBdr>
    </w:div>
    <w:div w:id="1006245765">
      <w:bodyDiv w:val="1"/>
      <w:marLeft w:val="0"/>
      <w:marRight w:val="0"/>
      <w:marTop w:val="0"/>
      <w:marBottom w:val="0"/>
      <w:divBdr>
        <w:top w:val="none" w:sz="0" w:space="0" w:color="auto"/>
        <w:left w:val="none" w:sz="0" w:space="0" w:color="auto"/>
        <w:bottom w:val="none" w:sz="0" w:space="0" w:color="auto"/>
        <w:right w:val="none" w:sz="0" w:space="0" w:color="auto"/>
      </w:divBdr>
    </w:div>
    <w:div w:id="1026710946">
      <w:bodyDiv w:val="1"/>
      <w:marLeft w:val="0"/>
      <w:marRight w:val="0"/>
      <w:marTop w:val="0"/>
      <w:marBottom w:val="0"/>
      <w:divBdr>
        <w:top w:val="none" w:sz="0" w:space="0" w:color="auto"/>
        <w:left w:val="none" w:sz="0" w:space="0" w:color="auto"/>
        <w:bottom w:val="none" w:sz="0" w:space="0" w:color="auto"/>
        <w:right w:val="none" w:sz="0" w:space="0" w:color="auto"/>
      </w:divBdr>
      <w:divsChild>
        <w:div w:id="915897217">
          <w:marLeft w:val="0"/>
          <w:marRight w:val="0"/>
          <w:marTop w:val="0"/>
          <w:marBottom w:val="0"/>
          <w:divBdr>
            <w:top w:val="none" w:sz="0" w:space="0" w:color="auto"/>
            <w:left w:val="none" w:sz="0" w:space="0" w:color="auto"/>
            <w:bottom w:val="none" w:sz="0" w:space="0" w:color="auto"/>
            <w:right w:val="none" w:sz="0" w:space="0" w:color="auto"/>
          </w:divBdr>
          <w:divsChild>
            <w:div w:id="11450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681">
      <w:bodyDiv w:val="1"/>
      <w:marLeft w:val="0"/>
      <w:marRight w:val="0"/>
      <w:marTop w:val="0"/>
      <w:marBottom w:val="0"/>
      <w:divBdr>
        <w:top w:val="none" w:sz="0" w:space="0" w:color="auto"/>
        <w:left w:val="none" w:sz="0" w:space="0" w:color="auto"/>
        <w:bottom w:val="none" w:sz="0" w:space="0" w:color="auto"/>
        <w:right w:val="none" w:sz="0" w:space="0" w:color="auto"/>
      </w:divBdr>
      <w:divsChild>
        <w:div w:id="1839423799">
          <w:marLeft w:val="0"/>
          <w:marRight w:val="0"/>
          <w:marTop w:val="0"/>
          <w:marBottom w:val="0"/>
          <w:divBdr>
            <w:top w:val="single" w:sz="2" w:space="0" w:color="auto"/>
            <w:left w:val="single" w:sz="2" w:space="0" w:color="auto"/>
            <w:bottom w:val="single" w:sz="2" w:space="0" w:color="auto"/>
            <w:right w:val="single" w:sz="2" w:space="0" w:color="auto"/>
          </w:divBdr>
          <w:divsChild>
            <w:div w:id="909582264">
              <w:marLeft w:val="0"/>
              <w:marRight w:val="0"/>
              <w:marTop w:val="0"/>
              <w:marBottom w:val="0"/>
              <w:divBdr>
                <w:top w:val="single" w:sz="2" w:space="0" w:color="auto"/>
                <w:left w:val="single" w:sz="2" w:space="0" w:color="auto"/>
                <w:bottom w:val="single" w:sz="2" w:space="0" w:color="auto"/>
                <w:right w:val="single" w:sz="2" w:space="0" w:color="auto"/>
              </w:divBdr>
              <w:divsChild>
                <w:div w:id="1273440437">
                  <w:marLeft w:val="0"/>
                  <w:marRight w:val="0"/>
                  <w:marTop w:val="0"/>
                  <w:marBottom w:val="0"/>
                  <w:divBdr>
                    <w:top w:val="single" w:sz="2" w:space="0" w:color="auto"/>
                    <w:left w:val="single" w:sz="2" w:space="0" w:color="auto"/>
                    <w:bottom w:val="single" w:sz="2" w:space="0" w:color="auto"/>
                    <w:right w:val="single" w:sz="2" w:space="0" w:color="auto"/>
                  </w:divBdr>
                  <w:divsChild>
                    <w:div w:id="1816799690">
                      <w:marLeft w:val="0"/>
                      <w:marRight w:val="0"/>
                      <w:marTop w:val="0"/>
                      <w:marBottom w:val="0"/>
                      <w:divBdr>
                        <w:top w:val="single" w:sz="2" w:space="0" w:color="auto"/>
                        <w:left w:val="single" w:sz="2" w:space="0" w:color="auto"/>
                        <w:bottom w:val="single" w:sz="2" w:space="0" w:color="auto"/>
                        <w:right w:val="single" w:sz="2" w:space="0" w:color="auto"/>
                      </w:divBdr>
                      <w:divsChild>
                        <w:div w:id="464660899">
                          <w:marLeft w:val="0"/>
                          <w:marRight w:val="0"/>
                          <w:marTop w:val="0"/>
                          <w:marBottom w:val="0"/>
                          <w:divBdr>
                            <w:top w:val="single" w:sz="2" w:space="0" w:color="auto"/>
                            <w:left w:val="single" w:sz="2" w:space="0" w:color="auto"/>
                            <w:bottom w:val="single" w:sz="2" w:space="0" w:color="auto"/>
                            <w:right w:val="single" w:sz="2" w:space="0" w:color="auto"/>
                          </w:divBdr>
                          <w:divsChild>
                            <w:div w:id="36857971">
                              <w:marLeft w:val="0"/>
                              <w:marRight w:val="0"/>
                              <w:marTop w:val="0"/>
                              <w:marBottom w:val="0"/>
                              <w:divBdr>
                                <w:top w:val="single" w:sz="2" w:space="0" w:color="auto"/>
                                <w:left w:val="single" w:sz="2" w:space="0" w:color="auto"/>
                                <w:bottom w:val="single" w:sz="2" w:space="0" w:color="auto"/>
                                <w:right w:val="single" w:sz="2" w:space="0" w:color="auto"/>
                              </w:divBdr>
                              <w:divsChild>
                                <w:div w:id="723337738">
                                  <w:marLeft w:val="0"/>
                                  <w:marRight w:val="0"/>
                                  <w:marTop w:val="0"/>
                                  <w:marBottom w:val="0"/>
                                  <w:divBdr>
                                    <w:top w:val="single" w:sz="2" w:space="0" w:color="auto"/>
                                    <w:left w:val="single" w:sz="2" w:space="0" w:color="auto"/>
                                    <w:bottom w:val="single" w:sz="2" w:space="0" w:color="auto"/>
                                    <w:right w:val="single" w:sz="2" w:space="0" w:color="auto"/>
                                  </w:divBdr>
                                  <w:divsChild>
                                    <w:div w:id="858591604">
                                      <w:marLeft w:val="0"/>
                                      <w:marRight w:val="0"/>
                                      <w:marTop w:val="0"/>
                                      <w:marBottom w:val="0"/>
                                      <w:divBdr>
                                        <w:top w:val="single" w:sz="2" w:space="0" w:color="auto"/>
                                        <w:left w:val="single" w:sz="2" w:space="0" w:color="auto"/>
                                        <w:bottom w:val="single" w:sz="2" w:space="0" w:color="auto"/>
                                        <w:right w:val="single" w:sz="2" w:space="0" w:color="auto"/>
                                      </w:divBdr>
                                      <w:divsChild>
                                        <w:div w:id="2027946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88494705">
          <w:marLeft w:val="0"/>
          <w:marRight w:val="0"/>
          <w:marTop w:val="0"/>
          <w:marBottom w:val="0"/>
          <w:divBdr>
            <w:top w:val="single" w:sz="2" w:space="0" w:color="auto"/>
            <w:left w:val="single" w:sz="2" w:space="0" w:color="auto"/>
            <w:bottom w:val="single" w:sz="2" w:space="0" w:color="auto"/>
            <w:right w:val="single" w:sz="2" w:space="0" w:color="auto"/>
          </w:divBdr>
          <w:divsChild>
            <w:div w:id="2021657409">
              <w:marLeft w:val="0"/>
              <w:marRight w:val="0"/>
              <w:marTop w:val="0"/>
              <w:marBottom w:val="0"/>
              <w:divBdr>
                <w:top w:val="single" w:sz="2" w:space="0" w:color="auto"/>
                <w:left w:val="single" w:sz="2" w:space="0" w:color="auto"/>
                <w:bottom w:val="single" w:sz="2" w:space="0" w:color="auto"/>
                <w:right w:val="single" w:sz="2" w:space="0" w:color="auto"/>
              </w:divBdr>
              <w:divsChild>
                <w:div w:id="420762316">
                  <w:marLeft w:val="0"/>
                  <w:marRight w:val="0"/>
                  <w:marTop w:val="0"/>
                  <w:marBottom w:val="0"/>
                  <w:divBdr>
                    <w:top w:val="single" w:sz="2" w:space="0" w:color="auto"/>
                    <w:left w:val="single" w:sz="2" w:space="0" w:color="auto"/>
                    <w:bottom w:val="single" w:sz="2" w:space="0" w:color="auto"/>
                    <w:right w:val="single" w:sz="2" w:space="0" w:color="auto"/>
                  </w:divBdr>
                  <w:divsChild>
                    <w:div w:id="508522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685948">
      <w:bodyDiv w:val="1"/>
      <w:marLeft w:val="0"/>
      <w:marRight w:val="0"/>
      <w:marTop w:val="0"/>
      <w:marBottom w:val="0"/>
      <w:divBdr>
        <w:top w:val="none" w:sz="0" w:space="0" w:color="auto"/>
        <w:left w:val="none" w:sz="0" w:space="0" w:color="auto"/>
        <w:bottom w:val="none" w:sz="0" w:space="0" w:color="auto"/>
        <w:right w:val="none" w:sz="0" w:space="0" w:color="auto"/>
      </w:divBdr>
    </w:div>
    <w:div w:id="1387215446">
      <w:bodyDiv w:val="1"/>
      <w:marLeft w:val="0"/>
      <w:marRight w:val="0"/>
      <w:marTop w:val="0"/>
      <w:marBottom w:val="0"/>
      <w:divBdr>
        <w:top w:val="none" w:sz="0" w:space="0" w:color="auto"/>
        <w:left w:val="none" w:sz="0" w:space="0" w:color="auto"/>
        <w:bottom w:val="none" w:sz="0" w:space="0" w:color="auto"/>
        <w:right w:val="none" w:sz="0" w:space="0" w:color="auto"/>
      </w:divBdr>
    </w:div>
    <w:div w:id="1433168145">
      <w:bodyDiv w:val="1"/>
      <w:marLeft w:val="0"/>
      <w:marRight w:val="0"/>
      <w:marTop w:val="0"/>
      <w:marBottom w:val="0"/>
      <w:divBdr>
        <w:top w:val="none" w:sz="0" w:space="0" w:color="auto"/>
        <w:left w:val="none" w:sz="0" w:space="0" w:color="auto"/>
        <w:bottom w:val="none" w:sz="0" w:space="0" w:color="auto"/>
        <w:right w:val="none" w:sz="0" w:space="0" w:color="auto"/>
      </w:divBdr>
    </w:div>
    <w:div w:id="1689673840">
      <w:bodyDiv w:val="1"/>
      <w:marLeft w:val="0"/>
      <w:marRight w:val="0"/>
      <w:marTop w:val="0"/>
      <w:marBottom w:val="0"/>
      <w:divBdr>
        <w:top w:val="none" w:sz="0" w:space="0" w:color="auto"/>
        <w:left w:val="none" w:sz="0" w:space="0" w:color="auto"/>
        <w:bottom w:val="none" w:sz="0" w:space="0" w:color="auto"/>
        <w:right w:val="none" w:sz="0" w:space="0" w:color="auto"/>
      </w:divBdr>
    </w:div>
    <w:div w:id="1763449414">
      <w:bodyDiv w:val="1"/>
      <w:marLeft w:val="0"/>
      <w:marRight w:val="0"/>
      <w:marTop w:val="0"/>
      <w:marBottom w:val="0"/>
      <w:divBdr>
        <w:top w:val="none" w:sz="0" w:space="0" w:color="auto"/>
        <w:left w:val="none" w:sz="0" w:space="0" w:color="auto"/>
        <w:bottom w:val="none" w:sz="0" w:space="0" w:color="auto"/>
        <w:right w:val="none" w:sz="0" w:space="0" w:color="auto"/>
      </w:divBdr>
    </w:div>
    <w:div w:id="1783841287">
      <w:bodyDiv w:val="1"/>
      <w:marLeft w:val="0"/>
      <w:marRight w:val="0"/>
      <w:marTop w:val="0"/>
      <w:marBottom w:val="0"/>
      <w:divBdr>
        <w:top w:val="none" w:sz="0" w:space="0" w:color="auto"/>
        <w:left w:val="none" w:sz="0" w:space="0" w:color="auto"/>
        <w:bottom w:val="none" w:sz="0" w:space="0" w:color="auto"/>
        <w:right w:val="none" w:sz="0" w:space="0" w:color="auto"/>
      </w:divBdr>
    </w:div>
    <w:div w:id="1835755786">
      <w:bodyDiv w:val="1"/>
      <w:marLeft w:val="0"/>
      <w:marRight w:val="0"/>
      <w:marTop w:val="0"/>
      <w:marBottom w:val="0"/>
      <w:divBdr>
        <w:top w:val="none" w:sz="0" w:space="0" w:color="auto"/>
        <w:left w:val="none" w:sz="0" w:space="0" w:color="auto"/>
        <w:bottom w:val="none" w:sz="0" w:space="0" w:color="auto"/>
        <w:right w:val="none" w:sz="0" w:space="0" w:color="auto"/>
      </w:divBdr>
      <w:divsChild>
        <w:div w:id="1242570146">
          <w:marLeft w:val="0"/>
          <w:marRight w:val="0"/>
          <w:marTop w:val="0"/>
          <w:marBottom w:val="0"/>
          <w:divBdr>
            <w:top w:val="none" w:sz="0" w:space="0" w:color="auto"/>
            <w:left w:val="none" w:sz="0" w:space="0" w:color="auto"/>
            <w:bottom w:val="none" w:sz="0" w:space="0" w:color="auto"/>
            <w:right w:val="none" w:sz="0" w:space="0" w:color="auto"/>
          </w:divBdr>
          <w:divsChild>
            <w:div w:id="153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9909">
      <w:bodyDiv w:val="1"/>
      <w:marLeft w:val="0"/>
      <w:marRight w:val="0"/>
      <w:marTop w:val="0"/>
      <w:marBottom w:val="0"/>
      <w:divBdr>
        <w:top w:val="none" w:sz="0" w:space="0" w:color="auto"/>
        <w:left w:val="none" w:sz="0" w:space="0" w:color="auto"/>
        <w:bottom w:val="none" w:sz="0" w:space="0" w:color="auto"/>
        <w:right w:val="none" w:sz="0" w:space="0" w:color="auto"/>
      </w:divBdr>
    </w:div>
    <w:div w:id="1859394297">
      <w:bodyDiv w:val="1"/>
      <w:marLeft w:val="0"/>
      <w:marRight w:val="0"/>
      <w:marTop w:val="0"/>
      <w:marBottom w:val="0"/>
      <w:divBdr>
        <w:top w:val="none" w:sz="0" w:space="0" w:color="auto"/>
        <w:left w:val="none" w:sz="0" w:space="0" w:color="auto"/>
        <w:bottom w:val="none" w:sz="0" w:space="0" w:color="auto"/>
        <w:right w:val="none" w:sz="0" w:space="0" w:color="auto"/>
      </w:divBdr>
    </w:div>
    <w:div w:id="1864783136">
      <w:bodyDiv w:val="1"/>
      <w:marLeft w:val="0"/>
      <w:marRight w:val="0"/>
      <w:marTop w:val="0"/>
      <w:marBottom w:val="0"/>
      <w:divBdr>
        <w:top w:val="none" w:sz="0" w:space="0" w:color="auto"/>
        <w:left w:val="none" w:sz="0" w:space="0" w:color="auto"/>
        <w:bottom w:val="none" w:sz="0" w:space="0" w:color="auto"/>
        <w:right w:val="none" w:sz="0" w:space="0" w:color="auto"/>
      </w:divBdr>
    </w:div>
    <w:div w:id="1872184137">
      <w:bodyDiv w:val="1"/>
      <w:marLeft w:val="0"/>
      <w:marRight w:val="0"/>
      <w:marTop w:val="0"/>
      <w:marBottom w:val="0"/>
      <w:divBdr>
        <w:top w:val="none" w:sz="0" w:space="0" w:color="auto"/>
        <w:left w:val="none" w:sz="0" w:space="0" w:color="auto"/>
        <w:bottom w:val="none" w:sz="0" w:space="0" w:color="auto"/>
        <w:right w:val="none" w:sz="0" w:space="0" w:color="auto"/>
      </w:divBdr>
    </w:div>
    <w:div w:id="1909223980">
      <w:bodyDiv w:val="1"/>
      <w:marLeft w:val="0"/>
      <w:marRight w:val="0"/>
      <w:marTop w:val="0"/>
      <w:marBottom w:val="0"/>
      <w:divBdr>
        <w:top w:val="none" w:sz="0" w:space="0" w:color="auto"/>
        <w:left w:val="none" w:sz="0" w:space="0" w:color="auto"/>
        <w:bottom w:val="none" w:sz="0" w:space="0" w:color="auto"/>
        <w:right w:val="none" w:sz="0" w:space="0" w:color="auto"/>
      </w:divBdr>
      <w:divsChild>
        <w:div w:id="534319805">
          <w:marLeft w:val="0"/>
          <w:marRight w:val="0"/>
          <w:marTop w:val="0"/>
          <w:marBottom w:val="0"/>
          <w:divBdr>
            <w:top w:val="none" w:sz="0" w:space="0" w:color="auto"/>
            <w:left w:val="none" w:sz="0" w:space="0" w:color="auto"/>
            <w:bottom w:val="none" w:sz="0" w:space="0" w:color="auto"/>
            <w:right w:val="none" w:sz="0" w:space="0" w:color="auto"/>
          </w:divBdr>
          <w:divsChild>
            <w:div w:id="8167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841">
      <w:bodyDiv w:val="1"/>
      <w:marLeft w:val="0"/>
      <w:marRight w:val="0"/>
      <w:marTop w:val="0"/>
      <w:marBottom w:val="0"/>
      <w:divBdr>
        <w:top w:val="none" w:sz="0" w:space="0" w:color="auto"/>
        <w:left w:val="none" w:sz="0" w:space="0" w:color="auto"/>
        <w:bottom w:val="none" w:sz="0" w:space="0" w:color="auto"/>
        <w:right w:val="none" w:sz="0" w:space="0" w:color="auto"/>
      </w:divBdr>
    </w:div>
    <w:div w:id="20206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yperlink" Target="https://github.com/jhoaoo/javaUcsm/blob/main/practica_05/src/actividades/ImprimirArreglo.java" TargetMode="External"/><Relationship Id="rId16" Type="http://schemas.openxmlformats.org/officeDocument/2006/relationships/hyperlink" Target="https://github.com/jhoaoo/javaUcsm/blob/main/practica_05/src/actividades/InvalidSubscriptException.java" TargetMode="External"/><Relationship Id="rId17" Type="http://schemas.openxmlformats.org/officeDocument/2006/relationships/hyperlink" Target="https://github.com/jhoaoo/javaUcsm/blob/main/practica_05/src/actividades/Pila.java" TargetMode="External"/><Relationship Id="rId18" Type="http://schemas.openxmlformats.org/officeDocument/2006/relationships/hyperlink" Target="https://github.com/jhoaoo/javaUcsm/blob/main/practica_05/src/actividades/ExcepcionPilaLlena.java" TargetMode="External"/><Relationship Id="rId19" Type="http://schemas.openxmlformats.org/officeDocument/2006/relationships/hyperlink" Target="https://github.com/jhoaoo/javaUcsm/blob/main/practica_05/src/actividades/ExcepcionPilaVacia.java" TargetMode="External"/><Relationship Id="rId20" Type="http://schemas.openxmlformats.org/officeDocument/2006/relationships/hyperlink" Target="https://github.com/jhoaoo/javaUcsm/blob/main/practica_05/src/actividades/PruebaPila.java" TargetMode="External"/><Relationship Id="rId21" Type="http://schemas.openxmlformats.org/officeDocument/2006/relationships/hyperlink" Target="https://github.com/jhoaoo/javaUcsm/blob/main/practica_05/src/actividades/IgualGenerico.java" TargetMode="External"/><Relationship Id="rId22" Type="http://schemas.openxmlformats.org/officeDocument/2006/relationships/hyperlink" Target="https://github.com/jhoaoo/javaUcsm/blob/main/practica_05/src/actividades/Pila.java" TargetMode="External"/><Relationship Id="rId23" Type="http://schemas.openxmlformats.org/officeDocument/2006/relationships/hyperlink" Target="https://github.com/jhoaoo/javaUcsm/blob/main/practica_05/src/actividades/PruebaIgualdadPilas.java" TargetMode="External"/><Relationship Id="rId24" Type="http://schemas.openxmlformats.org/officeDocument/2006/relationships/hyperlink" Target="https://github.com/jhoaoo/javaUcsm/blob/main/practica_05/src/propuestos/Par.java" TargetMode="External"/><Relationship Id="rId25" Type="http://schemas.openxmlformats.org/officeDocument/2006/relationships/hyperlink" Target="https://github.com/jhoaoo/javaUcsm/blob/main/practica_05/src/propuestos/PruebaAccesoresPar.java" TargetMode="External"/><Relationship Id="rId26" Type="http://schemas.openxmlformats.org/officeDocument/2006/relationships/hyperlink" Target="https://github.com/jhoaoo/javaUcsm/blob/main/practica_05/src/propuestos/Par.java" TargetMode="External"/><Relationship Id="rId27" Type="http://schemas.openxmlformats.org/officeDocument/2006/relationships/hyperlink" Target="https://github.com/jhoaoo/javaUcsm/blob/main/practica_05/src/propuestos/PruebaPar.java" TargetMode="External"/><Relationship Id="rId28" Type="http://schemas.openxmlformats.org/officeDocument/2006/relationships/hyperlink" Target="https://github.com/jhoaoo/javaUcsm/blob/main/practica_05/src/propuestos/Main.java" TargetMode="External"/><Relationship Id="rId29" Type="http://schemas.openxmlformats.org/officeDocument/2006/relationships/hyperlink" Target="https://github.com/jhoaoo/javaUcsm/blob/main/practica_05/src/propuestos/Persona.java" TargetMode="External"/><Relationship Id="rId30" Type="http://schemas.openxmlformats.org/officeDocument/2006/relationships/hyperlink" Target="https://github.com/jhoaoo/javaUcsm/blob/main/practica_05/src/propuestos/Contenedor.java" TargetMode="External"/><Relationship Id="rId31" Type="http://schemas.openxmlformats.org/officeDocument/2006/relationships/hyperlink" Target="https://github.com/jhoaoo/javaUcsm/blob/main/practica_05/src/propuestos/PruebaContenedor.java" TargetMode="External"/><Relationship Id="rId32" Type="http://schemas.openxmlformats.org/officeDocument/2006/relationships/hyperlink" Target="https://docs.oracle.com/javase/tutorial/java/generics/bounded.html" TargetMode="External"/><Relationship Id="rId33" Type="http://schemas.openxmlformats.org/officeDocument/2006/relationships/hyperlink" Target="https://github.com/jhoaoo/javaUcsm/blob/main/practica_05/src/cuestionario/EjemplosGenericos.java" TargetMode="External"/><Relationship Id="rId34" Type="http://schemas.openxmlformats.org/officeDocument/2006/relationships/hyperlink" Target="https://docs.oracle.com/javase/tutorial/java/generics/restrictions.html" TargetMode="External"/><Relationship Id="rId35" Type="http://schemas.openxmlformats.org/officeDocument/2006/relationships/hyperlink" Target="https://github.com/jhoaoo/javaUcsm/blob/main/practica_05/src/cuestionario/EjemplosGenericos.java" TargetMode="External"/><Relationship Id="rId36" Type="http://schemas.openxmlformats.org/officeDocument/2006/relationships/hyperlink" Target="https://docs.oracle.com/javase/tutorial/java/generics/methods.html" TargetMode="External"/><Relationship Id="rId37" Type="http://schemas.openxmlformats.org/officeDocument/2006/relationships/hyperlink" Target="https://github.com/jhoaoo/javaUcsm/blob/main/practica_05/src/cuestionario/EjemplosGenericos.java" TargetMode="External"/><Relationship Id="rId38" Type="http://schemas.openxmlformats.org/officeDocument/2006/relationships/hyperlink" Target="https://docs.oracle.com/javase/tutorial/java/generics/inheritance.html" TargetMode="External"/><Relationship Id="rId39" Type="http://schemas.openxmlformats.org/officeDocument/2006/relationships/hyperlink" Target="https://github.com/jhoaoo/javaUcsm/blob/main/practica_05/src/cuestionario/EjemplosGenericos.java" TargetMode="External"/><Relationship Id="rId40" Type="http://schemas.openxmlformats.org/officeDocument/2006/relationships/hyperlink" Target="https://docs.oracle.com/javase/tutorial/java/generics/wildcards.html" TargetMode="External"/><Relationship Id="rId41" Type="http://schemas.openxmlformats.org/officeDocument/2006/relationships/hyperlink" Target="https://github.com/jhoaoo/javaUcsm/blob/main/practica_05/src/cuestionario/EjemplosGenericos.java" TargetMode="External"/><Relationship Id="rId42" Type="http://schemas.openxmlformats.org/officeDocument/2006/relationships/hyperlink" Target="https://docs.oracle.com/javase/tutorial/java/generics/methods.html" TargetMode="External"/><Relationship Id="rId43" Type="http://schemas.openxmlformats.org/officeDocument/2006/relationships/hyperlink" Target="https://github.com/jhoaoo/javaUcsm/blob/main/practica_05/src/cuestionario/EjemplosGenericos.java" TargetMode="External"/><Relationship Id="rId44" Type="http://schemas.openxmlformats.org/officeDocument/2006/relationships/hyperlink" Target="https://docs.oracle.com/javase/tutorial/java/generics/boundedTypeParams.html" TargetMode="External"/><Relationship Id="rId45" Type="http://schemas.openxmlformats.org/officeDocument/2006/relationships/hyperlink" Target="https://github.com/jhoaoo/javaUcsm/blob/main/practica_05/src/cuestionario/EjemplosGenericos.java" TargetMode="External"/><Relationship Id="rId46" Type="http://schemas.openxmlformats.org/officeDocument/2006/relationships/hyperlink" Target="https://github.com/jhoaoo/javaUcsm/blob/main/practica_05/tests/Verificacion.java" TargetMode="External"/><Relationship Id="rId47" Type="http://schemas.openxmlformats.org/officeDocument/2006/relationships/hyperlink" Target="https://docs.oracle.com/javase/tutorial/java/generics/methods.html" TargetMode="External"/><Relationship Id="rId48" Type="http://schemas.openxmlformats.org/officeDocument/2006/relationships/hyperlink" Target="https://docs.oracle.com/javase/tutorial/java/generics/restrictions.html" TargetMode="External"/><Relationship Id="rId49" Type="http://schemas.openxmlformats.org/officeDocument/2006/relationships/hyperlink" Target="https://docs.oracle.com/javase/tutorial/java/generics/bounded.html" TargetMode="External"/><Relationship Id="rId50" Type="http://schemas.openxmlformats.org/officeDocument/2006/relationships/hyperlink" Target="https://docs.oracle.com/javase/tutorial/java/generics/inheritance.html" TargetMode="External"/><Relationship Id="rId51" Type="http://schemas.openxmlformats.org/officeDocument/2006/relationships/hyperlink" Target="https://docs.oracle.com/javase/tutorial/java/generics/wildcards.html" TargetMode="External"/><Relationship Id="rId52" Type="http://schemas.openxmlformats.org/officeDocument/2006/relationships/hyperlink" Target="https://docs.oracle.com/javase/tutorial/java/data/autoboxing.html" TargetMode="External"/><Relationship Id="rId53" Type="http://schemas.openxmlformats.org/officeDocument/2006/relationships/hyperlink" Target="https://docs.oracle.com/en/java/javase/21/docs/api/java.base/java/lang/Object.html" TargetMode="External"/><Relationship Id="rId54" Type="http://schemas.openxmlformats.org/officeDocument/2006/relationships/hyperlink" Target="https://docs.oracle.com/javase/tutorial/java/data/autoboxing.html" TargetMode="External"/><Relationship Id="rId55" Type="http://schemas.openxmlformats.org/officeDocument/2006/relationships/hyperlink" Target="https://docs.oracle.com/javase/tutorial/java/generics/bounded.html" TargetMode="External"/><Relationship Id="rId56" Type="http://schemas.openxmlformats.org/officeDocument/2006/relationships/hyperlink" Target="https://docs.oracle.com/en/java/javase/21/docs/api/java.base/java/lang/Object.html" TargetMode="External"/><Relationship Id="rId57" Type="http://schemas.openxmlformats.org/officeDocument/2006/relationships/hyperlink" Target="https://docs.oracle.com/en/java/javase/21/docs/api/java.base/java/util/Objects.html" TargetMode="External"/><Relationship Id="rId58" Type="http://schemas.openxmlformats.org/officeDocument/2006/relationships/hyperlink" Target="https://docs.oracle.com/javase/tutorial/java/generics/methods.html" TargetMode="External"/><Relationship Id="rId59" Type="http://schemas.openxmlformats.org/officeDocument/2006/relationships/hyperlink" Target="https://docs.oracle.com/javase/tutorial/java/generics/boundedTypeParams.html" TargetMode="External"/><Relationship Id="rId60" Type="http://schemas.openxmlformats.org/officeDocument/2006/relationships/hyperlink" Target="https://docs.oracle.com/javase/tutorial/java/generics/inheritance.html" TargetMode="External"/><Relationship Id="rId61" Type="http://schemas.openxmlformats.org/officeDocument/2006/relationships/hyperlink" Target="https://docs.oracle.com/javase/tutorial/java/generics/restrictions.html" TargetMode="External"/><Relationship Id="rId62" Type="http://schemas.openxmlformats.org/officeDocument/2006/relationships/hyperlink" Target="https://docs.oracle.com/javase/tutorial/java/generics/wildcard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{030FFC32-DC57-4A77-982D-281B40511604}</b:Guid>
    <b:Author>
      <b:Author>
        <b:NameList>
          <b:Person>
            <b:Last>Corporation</b:Last>
            <b:First>Oracle</b:First>
          </b:Person>
        </b:NameList>
      </b:Author>
    </b:Author>
    <b:Year>2024</b:Year>
    <b:URL>https://docs.oracle.com/javase/tutorial/java/generics/bounded.html</b:URL>
    <b:RefOrder>1</b:RefOrder>
  </b:Source>
  <b:Source>
    <b:Tag>Ora241</b:Tag>
    <b:SourceType>InternetSite</b:SourceType>
    <b:Guid>{9931620D-1393-4F28-BEC3-8192B3A52077}</b:Guid>
    <b:Author>
      <b:Author>
        <b:NameList>
          <b:Person>
            <b:Last>Corporation</b:Last>
            <b:First>Oracle</b:First>
          </b:Person>
        </b:NameList>
      </b:Author>
    </b:Author>
    <b:Title>Restrictions on Generics</b:Title>
    <b:InternetSiteTitle>Restrictions on Generics</b:InternetSiteTitle>
    <b:Year>2024</b:Year>
    <b:URL>https://docs.oracle.com/javase/tutorial/java/generics/restrictions.html</b:URL>
    <b:RefOrder>2</b:RefOrder>
  </b:Source>
  <b:Source>
    <b:Tag>Jak22</b:Tag>
    <b:SourceType>InternetSite</b:SourceType>
    <b:Guid>{8D5185A7-70A6-40E2-867A-F98D3D19BF21}</b:Guid>
    <b:Author>
      <b:Author>
        <b:NameList>
          <b:Person>
            <b:Last>Jenkov</b:Last>
            <b:First>Jakob</b:First>
          </b:Person>
        </b:NameList>
      </b:Author>
    </b:Author>
    <b:Title>Java Generics Tutorial</b:Title>
    <b:InternetSiteTitle>Java Generics Tutorial</b:InternetSiteTitle>
    <b:Year>2022</b:Year>
    <b:URL>https://jenkov.com/tutorials/java-generics/index.html</b:URL>
    <b:RefOrder>3</b:RefOrder>
  </b:Source>
  <b:Source>
    <b:Tag>Mic24</b:Tag>
    <b:SourceType>InternetSite</b:SourceType>
    <b:Guid>{DC985299-4B53-42EF-AB22-D46F185B0AE9}</b:Guid>
    <b:Author>
      <b:Author>
        <b:NameList>
          <b:Person>
            <b:Last>Krimgen</b:Last>
            <b:First>Michael</b:First>
          </b:Person>
        </b:NameList>
      </b:Author>
    </b:Author>
    <b:Title>The Basics of Java Generics</b:Title>
    <b:InternetSiteTitle>The Basics of Java Generics</b:InternetSiteTitle>
    <b:Year>2024</b:Year>
    <b:URL>https://www.baeldung.com/java-generics</b:URL>
    <b:RefOrder>6</b:RefOrder>
  </b:Source>
  <b:Source>
    <b:Tag>Bae24</b:Tag>
    <b:SourceType>InternetSite</b:SourceType>
    <b:Guid>{F74EDB8F-94FA-461B-8244-4A8E43C41C81}</b:Guid>
    <b:Author>
      <b:Author>
        <b:NameList>
          <b:Person>
            <b:Last>Baeldung</b:Last>
          </b:Person>
        </b:NameList>
      </b:Author>
    </b:Author>
    <b:Title>Type Parameter vs Wildcard in Java Generics</b:Title>
    <b:InternetSiteTitle>Type Parameter vs Wildcard in Java Generics</b:InternetSiteTitle>
    <b:Year>2024</b:Year>
    <b:RefOrder>5</b:RefOrder>
  </b:Source>
  <b:Source>
    <b:Tag>Jak14</b:Tag>
    <b:SourceType>InternetSite</b:SourceType>
    <b:Guid>{2B0AF453-3053-4612-8A2F-D50A305BDE89}</b:Guid>
    <b:Author>
      <b:Author>
        <b:NameList>
          <b:Person>
            <b:Last>Jenkov</b:Last>
            <b:First>Jakob</b:First>
          </b:Person>
        </b:NameList>
      </b:Author>
    </b:Author>
    <b:Title>Java Generic's Wildcards</b:Title>
    <b:InternetSiteTitle>Java Generic's Wildcards</b:InternetSiteTitle>
    <b:Year>2014</b:Year>
    <b:URL>https://jenkov.com/tutorials/java-generics/wildcards.html</b:URL>
    <b:RefOrder>4</b:RefOrder>
  </b:Source>
</b:Sources>
</file>

<file path=customXml/itemProps1.xml><?xml version="1.0" encoding="utf-8"?>
<ds:datastoreItem xmlns:ds="http://schemas.openxmlformats.org/officeDocument/2006/customXml" ds:itemID="{98BA3B32-77E8-4C30-8AED-CE9E8CEA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ENRIQUE CALDERON RUIZ</dc:creator>
  <cp:keywords/>
  <dc:description/>
  <cp:lastModifiedBy>MAURICIO GONZALO MONTES YATO</cp:lastModifiedBy>
  <cp:revision>2</cp:revision>
  <cp:lastPrinted>2026-10-02T00:00:00Z</cp:lastPrinted>
  <dcterms:created xsi:type="dcterms:W3CDTF">2026-10-02T00:02:00Z</dcterms:created>
  <dcterms:modified xsi:type="dcterms:W3CDTF">2026-10-02T00:02:00Z</dcterms:modified>
</cp:coreProperties>
</file>