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3EAE" w14:textId="77777777" w:rsidR="0033078E" w:rsidRDefault="00F70CE5" w:rsidP="0033078E">
      <w:pPr>
        <w:spacing w:after="0" w:line="360" w:lineRule="auto"/>
        <w:jc w:val="center"/>
        <w:rPr>
          <w:rFonts w:eastAsia="Times New Roman" w:cs="Times New Roman"/>
          <w:b/>
          <w:bCs/>
          <w:color w:val="000000"/>
          <w:sz w:val="32"/>
          <w:szCs w:val="32"/>
          <w:lang w:eastAsia="es-PE"/>
        </w:rPr>
      </w:pPr>
      <w:r w:rsidRPr="0033078E">
        <w:rPr>
          <w:rFonts w:eastAsia="Times New Roman" w:cs="Times New Roman"/>
          <w:b/>
          <w:bCs/>
          <w:color w:val="000000"/>
          <w:sz w:val="32"/>
          <w:szCs w:val="32"/>
          <w:lang w:eastAsia="es-PE"/>
        </w:rPr>
        <w:t>UNIVERSI</w:t>
      </w:r>
      <w:r w:rsidR="0033078E" w:rsidRPr="0033078E">
        <w:rPr>
          <w:rFonts w:eastAsia="Times New Roman" w:cs="Times New Roman"/>
          <w:b/>
          <w:bCs/>
          <w:color w:val="000000"/>
          <w:sz w:val="32"/>
          <w:szCs w:val="32"/>
          <w:lang w:eastAsia="es-PE"/>
        </w:rPr>
        <w:t>D</w:t>
      </w:r>
      <w:r w:rsidRPr="0033078E">
        <w:rPr>
          <w:rFonts w:eastAsia="Times New Roman" w:cs="Times New Roman"/>
          <w:b/>
          <w:bCs/>
          <w:color w:val="000000"/>
          <w:sz w:val="32"/>
          <w:szCs w:val="32"/>
          <w:lang w:eastAsia="es-PE"/>
        </w:rPr>
        <w:t xml:space="preserve">AD NACIONAL </w:t>
      </w:r>
    </w:p>
    <w:p w14:paraId="3CDF27D1" w14:textId="2DBFB51F" w:rsidR="00F70CE5" w:rsidRPr="0033078E" w:rsidRDefault="00F70CE5" w:rsidP="0033078E">
      <w:pPr>
        <w:spacing w:after="0" w:line="360" w:lineRule="auto"/>
        <w:jc w:val="center"/>
        <w:rPr>
          <w:rFonts w:eastAsia="Times New Roman" w:cs="Times New Roman"/>
          <w:sz w:val="32"/>
          <w:szCs w:val="32"/>
          <w:lang w:eastAsia="es-PE"/>
        </w:rPr>
      </w:pPr>
      <w:r w:rsidRPr="0033078E">
        <w:rPr>
          <w:rFonts w:eastAsia="Times New Roman" w:cs="Times New Roman"/>
          <w:b/>
          <w:bCs/>
          <w:color w:val="000000"/>
          <w:sz w:val="32"/>
          <w:szCs w:val="32"/>
          <w:lang w:eastAsia="es-PE"/>
        </w:rPr>
        <w:t>TORIBIO RODRÍGUEZ DE MENDOZA DE AMAZONAS</w:t>
      </w:r>
    </w:p>
    <w:p w14:paraId="58075ABC" w14:textId="08355994" w:rsidR="00F70CE5" w:rsidRPr="00B30A74" w:rsidRDefault="00F70CE5" w:rsidP="0033078E">
      <w:pPr>
        <w:spacing w:after="240" w:line="360" w:lineRule="auto"/>
        <w:jc w:val="center"/>
        <w:rPr>
          <w:rFonts w:eastAsia="Times New Roman" w:cs="Times New Roman"/>
          <w:szCs w:val="24"/>
          <w:lang w:eastAsia="es-PE"/>
        </w:rPr>
      </w:pPr>
      <w:r w:rsidRPr="0033078E">
        <w:rPr>
          <w:rFonts w:eastAsia="Times New Roman" w:cs="Times New Roman"/>
          <w:sz w:val="22"/>
          <w:lang w:eastAsia="es-PE"/>
        </w:rPr>
        <w:br/>
      </w:r>
      <w:r w:rsidRPr="00B30A74">
        <w:rPr>
          <w:rFonts w:eastAsia="Times New Roman" w:cs="Times New Roman"/>
          <w:noProof/>
          <w:szCs w:val="24"/>
          <w:bdr w:val="none" w:sz="0" w:space="0" w:color="auto" w:frame="1"/>
          <w:lang w:eastAsia="es-PE"/>
        </w:rPr>
        <w:drawing>
          <wp:inline distT="0" distB="0" distL="0" distR="0" wp14:anchorId="1F0DCEB1" wp14:editId="6FBF1252">
            <wp:extent cx="1806575" cy="1733550"/>
            <wp:effectExtent l="0" t="0" r="3175" b="0"/>
            <wp:docPr id="1" name="Imagen 1" descr="Logotipo - UNT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 UNT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6575" cy="1733550"/>
                    </a:xfrm>
                    <a:prstGeom prst="rect">
                      <a:avLst/>
                    </a:prstGeom>
                    <a:noFill/>
                    <a:ln>
                      <a:noFill/>
                    </a:ln>
                  </pic:spPr>
                </pic:pic>
              </a:graphicData>
            </a:graphic>
          </wp:inline>
        </w:drawing>
      </w:r>
    </w:p>
    <w:p w14:paraId="2D30C806" w14:textId="77777777" w:rsidR="00F70CE5" w:rsidRPr="0033078E" w:rsidRDefault="00F70CE5" w:rsidP="0033078E">
      <w:pPr>
        <w:spacing w:after="0" w:line="360" w:lineRule="auto"/>
        <w:jc w:val="center"/>
        <w:rPr>
          <w:rFonts w:eastAsia="Times New Roman" w:cs="Times New Roman"/>
          <w:sz w:val="28"/>
          <w:szCs w:val="28"/>
          <w:lang w:eastAsia="es-PE"/>
        </w:rPr>
      </w:pPr>
      <w:r w:rsidRPr="0033078E">
        <w:rPr>
          <w:rFonts w:eastAsia="Times New Roman" w:cs="Times New Roman"/>
          <w:b/>
          <w:bCs/>
          <w:color w:val="000000"/>
          <w:sz w:val="28"/>
          <w:szCs w:val="28"/>
          <w:lang w:eastAsia="es-PE"/>
        </w:rPr>
        <w:t>FACULTADA DE INGENIERÍA Y CIENCIAS AGRARIAS</w:t>
      </w:r>
    </w:p>
    <w:p w14:paraId="2C73A82D" w14:textId="01BA375F" w:rsidR="00F70CE5" w:rsidRPr="0033078E" w:rsidRDefault="00F70CE5" w:rsidP="0033078E">
      <w:pPr>
        <w:spacing w:after="0" w:line="360" w:lineRule="auto"/>
        <w:jc w:val="center"/>
        <w:rPr>
          <w:rFonts w:eastAsia="Times New Roman" w:cs="Times New Roman"/>
          <w:b/>
          <w:bCs/>
          <w:color w:val="000000"/>
          <w:sz w:val="28"/>
          <w:szCs w:val="28"/>
          <w:lang w:eastAsia="es-PE"/>
        </w:rPr>
      </w:pPr>
      <w:r w:rsidRPr="0033078E">
        <w:rPr>
          <w:rFonts w:eastAsia="Times New Roman" w:cs="Times New Roman"/>
          <w:b/>
          <w:bCs/>
          <w:color w:val="000000"/>
          <w:sz w:val="28"/>
          <w:szCs w:val="28"/>
          <w:lang w:eastAsia="es-PE"/>
        </w:rPr>
        <w:t>ESCUELA PROFESIONAL DE AGRÓNOMIA</w:t>
      </w:r>
    </w:p>
    <w:p w14:paraId="6C079745" w14:textId="77777777" w:rsidR="00F70CE5" w:rsidRPr="00B30A74" w:rsidRDefault="00F70CE5" w:rsidP="00B30A74">
      <w:pPr>
        <w:spacing w:after="0" w:line="360" w:lineRule="auto"/>
        <w:jc w:val="both"/>
        <w:rPr>
          <w:rFonts w:eastAsia="Times New Roman" w:cs="Times New Roman"/>
          <w:szCs w:val="24"/>
          <w:lang w:eastAsia="es-PE"/>
        </w:rPr>
      </w:pPr>
    </w:p>
    <w:p w14:paraId="2692745B" w14:textId="0BFA385E" w:rsidR="00F70CE5" w:rsidRPr="0033078E" w:rsidRDefault="00F70CE5" w:rsidP="0033078E">
      <w:pPr>
        <w:spacing w:after="0" w:line="360" w:lineRule="auto"/>
        <w:jc w:val="center"/>
        <w:rPr>
          <w:rFonts w:eastAsia="Times New Roman" w:cs="Times New Roman"/>
          <w:sz w:val="28"/>
          <w:szCs w:val="28"/>
          <w:lang w:eastAsia="es-PE"/>
        </w:rPr>
      </w:pPr>
      <w:r w:rsidRPr="0033078E">
        <w:rPr>
          <w:rFonts w:eastAsia="Times New Roman" w:cs="Times New Roman"/>
          <w:b/>
          <w:bCs/>
          <w:color w:val="000000"/>
          <w:sz w:val="28"/>
          <w:szCs w:val="28"/>
          <w:lang w:eastAsia="es-PE"/>
        </w:rPr>
        <w:t>PROYECTO DE TESIS PARA OBTENER EL TITULO PROFESIONAL DE INGENIER</w:t>
      </w:r>
      <w:r w:rsidR="001641F8">
        <w:rPr>
          <w:rFonts w:eastAsia="Times New Roman" w:cs="Times New Roman"/>
          <w:b/>
          <w:bCs/>
          <w:color w:val="000000"/>
          <w:sz w:val="28"/>
          <w:szCs w:val="28"/>
          <w:lang w:eastAsia="es-PE"/>
        </w:rPr>
        <w:t>O</w:t>
      </w:r>
      <w:r w:rsidRPr="0033078E">
        <w:rPr>
          <w:rFonts w:eastAsia="Times New Roman" w:cs="Times New Roman"/>
          <w:b/>
          <w:bCs/>
          <w:color w:val="000000"/>
          <w:sz w:val="28"/>
          <w:szCs w:val="28"/>
          <w:lang w:eastAsia="es-PE"/>
        </w:rPr>
        <w:t xml:space="preserve"> AGRONOM</w:t>
      </w:r>
      <w:r w:rsidR="001641F8">
        <w:rPr>
          <w:rFonts w:eastAsia="Times New Roman" w:cs="Times New Roman"/>
          <w:b/>
          <w:bCs/>
          <w:color w:val="000000"/>
          <w:sz w:val="28"/>
          <w:szCs w:val="28"/>
          <w:lang w:eastAsia="es-PE"/>
        </w:rPr>
        <w:t>O</w:t>
      </w:r>
    </w:p>
    <w:p w14:paraId="5B8692CF" w14:textId="77777777" w:rsidR="00F70CE5" w:rsidRPr="00B30A74" w:rsidRDefault="00F70CE5" w:rsidP="00B30A74">
      <w:pPr>
        <w:spacing w:after="0" w:line="360" w:lineRule="auto"/>
        <w:ind w:left="708"/>
        <w:jc w:val="both"/>
        <w:rPr>
          <w:rFonts w:eastAsia="Times New Roman" w:cs="Times New Roman"/>
          <w:b/>
          <w:bCs/>
          <w:color w:val="000000"/>
          <w:szCs w:val="24"/>
          <w:lang w:eastAsia="es-PE"/>
        </w:rPr>
      </w:pPr>
    </w:p>
    <w:p w14:paraId="470929F9" w14:textId="453DA4EA" w:rsidR="00F70CE5" w:rsidRPr="001641F8" w:rsidRDefault="0033078E" w:rsidP="001641F8">
      <w:pPr>
        <w:spacing w:line="360" w:lineRule="auto"/>
        <w:jc w:val="center"/>
        <w:rPr>
          <w:rFonts w:cs="Times New Roman"/>
          <w:b/>
          <w:bCs/>
          <w:sz w:val="32"/>
          <w:szCs w:val="32"/>
        </w:rPr>
      </w:pPr>
      <w:r w:rsidRPr="001641F8">
        <w:rPr>
          <w:rFonts w:cs="Times New Roman"/>
          <w:b/>
          <w:bCs/>
          <w:sz w:val="32"/>
          <w:szCs w:val="32"/>
        </w:rPr>
        <w:t xml:space="preserve">COMPLEJO PARASITOIDES ASOCIADOS A </w:t>
      </w:r>
      <w:r w:rsidRPr="001641F8">
        <w:rPr>
          <w:rFonts w:cs="Times New Roman"/>
          <w:b/>
          <w:bCs/>
          <w:i/>
          <w:iCs/>
          <w:sz w:val="32"/>
          <w:szCs w:val="32"/>
        </w:rPr>
        <w:t>Spodoptera frugiperda</w:t>
      </w:r>
      <w:r w:rsidRPr="001641F8">
        <w:rPr>
          <w:rFonts w:cs="Times New Roman"/>
          <w:b/>
          <w:bCs/>
          <w:sz w:val="32"/>
          <w:szCs w:val="32"/>
        </w:rPr>
        <w:t xml:space="preserve"> EN CULTIVO DE MAÍZ (</w:t>
      </w:r>
      <w:r w:rsidRPr="001641F8">
        <w:rPr>
          <w:rFonts w:cs="Times New Roman"/>
          <w:b/>
          <w:bCs/>
          <w:i/>
          <w:iCs/>
          <w:sz w:val="32"/>
          <w:szCs w:val="32"/>
        </w:rPr>
        <w:t>Z</w:t>
      </w:r>
      <w:r w:rsidR="001641F8" w:rsidRPr="001641F8">
        <w:rPr>
          <w:rFonts w:cs="Times New Roman"/>
          <w:b/>
          <w:bCs/>
          <w:i/>
          <w:iCs/>
          <w:sz w:val="32"/>
          <w:szCs w:val="32"/>
        </w:rPr>
        <w:t>ea mays</w:t>
      </w:r>
      <w:r w:rsidRPr="001641F8">
        <w:rPr>
          <w:rFonts w:cs="Times New Roman"/>
          <w:b/>
          <w:bCs/>
          <w:sz w:val="32"/>
          <w:szCs w:val="32"/>
        </w:rPr>
        <w:t xml:space="preserve">) EN TRES PISOS ALTITUDINALES DE LA </w:t>
      </w:r>
      <w:r w:rsidRPr="001641F8">
        <w:rPr>
          <w:rFonts w:cs="Times New Roman"/>
          <w:b/>
          <w:bCs/>
          <w:color w:val="000000" w:themeColor="text1"/>
          <w:sz w:val="32"/>
          <w:szCs w:val="32"/>
        </w:rPr>
        <w:t>REGIÓN AMAZONAS, PERÚ</w:t>
      </w:r>
    </w:p>
    <w:p w14:paraId="459C0B1A" w14:textId="1E03F8AE" w:rsidR="00F70CE5" w:rsidRPr="00B30A74" w:rsidRDefault="00F70CE5" w:rsidP="001641F8">
      <w:pPr>
        <w:spacing w:after="0" w:line="360" w:lineRule="auto"/>
        <w:ind w:left="708"/>
        <w:jc w:val="center"/>
        <w:rPr>
          <w:rFonts w:eastAsia="Times New Roman" w:cs="Times New Roman"/>
          <w:b/>
          <w:bCs/>
          <w:color w:val="000000"/>
          <w:szCs w:val="24"/>
          <w:lang w:eastAsia="es-PE"/>
        </w:rPr>
      </w:pPr>
      <w:r w:rsidRPr="00B30A74">
        <w:rPr>
          <w:rFonts w:eastAsia="Times New Roman" w:cs="Times New Roman"/>
          <w:b/>
          <w:bCs/>
          <w:color w:val="000000"/>
          <w:szCs w:val="24"/>
          <w:lang w:eastAsia="es-PE"/>
        </w:rPr>
        <w:t>Autora: </w:t>
      </w:r>
      <w:r w:rsidR="001641F8">
        <w:rPr>
          <w:rFonts w:eastAsia="Times New Roman" w:cs="Times New Roman"/>
          <w:b/>
          <w:bCs/>
          <w:color w:val="000000"/>
          <w:szCs w:val="24"/>
          <w:lang w:eastAsia="es-PE"/>
        </w:rPr>
        <w:t xml:space="preserve"> </w:t>
      </w:r>
      <w:r w:rsidRPr="00B30A74">
        <w:rPr>
          <w:rFonts w:eastAsia="Times New Roman" w:cs="Times New Roman"/>
          <w:b/>
          <w:bCs/>
          <w:color w:val="000000"/>
          <w:szCs w:val="24"/>
          <w:lang w:eastAsia="es-PE"/>
        </w:rPr>
        <w:t>Parejas Gonzales, Jhodany</w:t>
      </w:r>
    </w:p>
    <w:p w14:paraId="0E62AF87" w14:textId="77777777" w:rsidR="00F70CE5" w:rsidRPr="00B30A74" w:rsidRDefault="00F70CE5" w:rsidP="00B30A74">
      <w:pPr>
        <w:spacing w:after="0" w:line="360" w:lineRule="auto"/>
        <w:ind w:left="708"/>
        <w:jc w:val="both"/>
        <w:rPr>
          <w:rFonts w:eastAsia="Times New Roman" w:cs="Times New Roman"/>
          <w:szCs w:val="24"/>
          <w:lang w:eastAsia="es-PE"/>
        </w:rPr>
      </w:pPr>
    </w:p>
    <w:p w14:paraId="7AF481AA" w14:textId="1967FC10" w:rsidR="00F70CE5" w:rsidRDefault="00F70CE5" w:rsidP="001641F8">
      <w:pPr>
        <w:spacing w:after="0" w:line="360" w:lineRule="auto"/>
        <w:ind w:left="708"/>
        <w:jc w:val="center"/>
        <w:rPr>
          <w:rFonts w:eastAsia="Times New Roman" w:cs="Times New Roman"/>
          <w:b/>
          <w:bCs/>
          <w:color w:val="000000"/>
          <w:szCs w:val="24"/>
          <w:lang w:eastAsia="es-PE"/>
        </w:rPr>
      </w:pPr>
      <w:r w:rsidRPr="00B30A74">
        <w:rPr>
          <w:rFonts w:eastAsia="Times New Roman" w:cs="Times New Roman"/>
          <w:b/>
          <w:bCs/>
          <w:color w:val="000000"/>
          <w:szCs w:val="24"/>
          <w:lang w:eastAsia="es-PE"/>
        </w:rPr>
        <w:t>Asesor:  Dr. Leiva Espinoza, Santos Triunfo</w:t>
      </w:r>
    </w:p>
    <w:p w14:paraId="66F4650B" w14:textId="77777777" w:rsidR="001641F8" w:rsidRDefault="001641F8" w:rsidP="001641F8">
      <w:pPr>
        <w:spacing w:after="0" w:line="360" w:lineRule="auto"/>
        <w:ind w:left="708"/>
        <w:jc w:val="right"/>
        <w:rPr>
          <w:rFonts w:eastAsia="Times New Roman" w:cs="Times New Roman"/>
          <w:b/>
          <w:bCs/>
          <w:color w:val="000000"/>
          <w:sz w:val="20"/>
          <w:szCs w:val="20"/>
          <w:lang w:eastAsia="es-PE"/>
        </w:rPr>
      </w:pPr>
    </w:p>
    <w:p w14:paraId="5318E485" w14:textId="1A1D0924" w:rsidR="001641F8" w:rsidRPr="00B30A74" w:rsidRDefault="001641F8" w:rsidP="001641F8">
      <w:pPr>
        <w:spacing w:after="0" w:line="360" w:lineRule="auto"/>
        <w:ind w:left="708"/>
        <w:jc w:val="right"/>
        <w:rPr>
          <w:rFonts w:eastAsia="Times New Roman" w:cs="Times New Roman"/>
          <w:szCs w:val="24"/>
          <w:lang w:eastAsia="es-PE"/>
        </w:rPr>
      </w:pPr>
      <w:r w:rsidRPr="001641F8">
        <w:rPr>
          <w:rFonts w:eastAsia="Times New Roman" w:cs="Times New Roman"/>
          <w:b/>
          <w:bCs/>
          <w:color w:val="000000"/>
          <w:sz w:val="20"/>
          <w:szCs w:val="20"/>
          <w:lang w:eastAsia="es-PE"/>
        </w:rPr>
        <w:t xml:space="preserve">Registro: (Código del proyecto de tesis) </w:t>
      </w:r>
    </w:p>
    <w:p w14:paraId="111F5CBC" w14:textId="77777777" w:rsidR="00F70CE5" w:rsidRPr="00B30A74" w:rsidRDefault="00F70CE5" w:rsidP="001641F8">
      <w:pPr>
        <w:spacing w:after="0" w:line="360" w:lineRule="auto"/>
        <w:jc w:val="center"/>
        <w:rPr>
          <w:rFonts w:eastAsia="Times New Roman" w:cs="Times New Roman"/>
          <w:szCs w:val="24"/>
          <w:lang w:eastAsia="es-PE"/>
        </w:rPr>
      </w:pPr>
    </w:p>
    <w:p w14:paraId="3B37346F" w14:textId="77777777" w:rsidR="001641F8" w:rsidRDefault="001641F8" w:rsidP="001641F8">
      <w:pPr>
        <w:spacing w:after="0" w:line="360" w:lineRule="auto"/>
        <w:jc w:val="center"/>
        <w:rPr>
          <w:rFonts w:eastAsia="Times New Roman" w:cs="Times New Roman"/>
          <w:b/>
          <w:bCs/>
          <w:color w:val="000000"/>
          <w:szCs w:val="24"/>
          <w:lang w:eastAsia="es-PE"/>
        </w:rPr>
      </w:pPr>
    </w:p>
    <w:p w14:paraId="7B354314" w14:textId="48D55553" w:rsidR="00F70CE5" w:rsidRPr="00B30A74" w:rsidRDefault="00F70CE5" w:rsidP="001641F8">
      <w:pPr>
        <w:spacing w:after="0" w:line="360" w:lineRule="auto"/>
        <w:jc w:val="center"/>
        <w:rPr>
          <w:rFonts w:eastAsia="Times New Roman" w:cs="Times New Roman"/>
          <w:szCs w:val="24"/>
          <w:lang w:eastAsia="es-PE"/>
        </w:rPr>
      </w:pPr>
      <w:r w:rsidRPr="00B30A74">
        <w:rPr>
          <w:rFonts w:eastAsia="Times New Roman" w:cs="Times New Roman"/>
          <w:b/>
          <w:bCs/>
          <w:color w:val="000000"/>
          <w:szCs w:val="24"/>
          <w:lang w:eastAsia="es-PE"/>
        </w:rPr>
        <w:t>CHACHAPOYAS – PERÚ</w:t>
      </w:r>
    </w:p>
    <w:p w14:paraId="455B4B9A" w14:textId="51854C93" w:rsidR="00F70CE5" w:rsidRPr="00B30A74" w:rsidRDefault="00F70CE5" w:rsidP="001641F8">
      <w:pPr>
        <w:spacing w:after="0" w:line="360" w:lineRule="auto"/>
        <w:jc w:val="center"/>
        <w:rPr>
          <w:rFonts w:eastAsia="Times New Roman" w:cs="Times New Roman"/>
          <w:b/>
          <w:bCs/>
          <w:color w:val="000000"/>
          <w:szCs w:val="24"/>
          <w:lang w:eastAsia="es-PE"/>
        </w:rPr>
      </w:pPr>
      <w:r w:rsidRPr="00B30A74">
        <w:rPr>
          <w:rFonts w:eastAsia="Times New Roman" w:cs="Times New Roman"/>
          <w:b/>
          <w:bCs/>
          <w:color w:val="000000"/>
          <w:szCs w:val="24"/>
          <w:lang w:eastAsia="es-PE"/>
        </w:rPr>
        <w:t>202</w:t>
      </w:r>
      <w:r w:rsidR="007C4A8C" w:rsidRPr="00B30A74">
        <w:rPr>
          <w:rFonts w:eastAsia="Times New Roman" w:cs="Times New Roman"/>
          <w:b/>
          <w:bCs/>
          <w:color w:val="000000"/>
          <w:szCs w:val="24"/>
          <w:lang w:eastAsia="es-PE"/>
        </w:rPr>
        <w:t>5</w:t>
      </w:r>
    </w:p>
    <w:p w14:paraId="08FD4887" w14:textId="74F3282D" w:rsidR="0083136A" w:rsidRPr="00B30A74" w:rsidRDefault="002639FD" w:rsidP="00B30A74">
      <w:pPr>
        <w:tabs>
          <w:tab w:val="left" w:pos="2250"/>
        </w:tabs>
        <w:spacing w:line="360" w:lineRule="auto"/>
        <w:jc w:val="both"/>
        <w:rPr>
          <w:rFonts w:cs="Times New Roman"/>
          <w:szCs w:val="24"/>
        </w:rPr>
      </w:pPr>
      <w:r w:rsidRPr="00B30A74">
        <w:rPr>
          <w:rFonts w:cs="Times New Roman"/>
          <w:szCs w:val="24"/>
        </w:rPr>
        <w:tab/>
      </w:r>
    </w:p>
    <w:p w14:paraId="02DDC7A9" w14:textId="70D19D13" w:rsidR="00F70CE5"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lastRenderedPageBreak/>
        <w:t>Titulo</w:t>
      </w:r>
    </w:p>
    <w:p w14:paraId="477C7AB8" w14:textId="3219ACA8" w:rsidR="004A06D4" w:rsidRPr="00B30A74" w:rsidRDefault="00394719" w:rsidP="00B30A74">
      <w:pPr>
        <w:spacing w:line="360" w:lineRule="auto"/>
        <w:jc w:val="both"/>
        <w:rPr>
          <w:rFonts w:cs="Times New Roman"/>
          <w:color w:val="000000" w:themeColor="text1"/>
          <w:szCs w:val="24"/>
        </w:rPr>
      </w:pPr>
      <w:r w:rsidRPr="00B30A74">
        <w:rPr>
          <w:rFonts w:cs="Times New Roman"/>
          <w:color w:val="000000" w:themeColor="text1"/>
          <w:szCs w:val="24"/>
        </w:rPr>
        <w:t>Complejo</w:t>
      </w:r>
      <w:r w:rsidR="004A06D4" w:rsidRPr="00B30A74">
        <w:rPr>
          <w:rFonts w:cs="Times New Roman"/>
          <w:color w:val="000000" w:themeColor="text1"/>
          <w:szCs w:val="24"/>
        </w:rPr>
        <w:t xml:space="preserve"> parasitoide</w:t>
      </w:r>
      <w:r w:rsidRPr="00B30A74">
        <w:rPr>
          <w:rFonts w:cs="Times New Roman"/>
          <w:color w:val="000000" w:themeColor="text1"/>
          <w:szCs w:val="24"/>
        </w:rPr>
        <w:t xml:space="preserve"> </w:t>
      </w:r>
      <w:r w:rsidR="00BC1E3B" w:rsidRPr="00B30A74">
        <w:rPr>
          <w:rFonts w:cs="Times New Roman"/>
          <w:color w:val="000000" w:themeColor="text1"/>
          <w:szCs w:val="24"/>
        </w:rPr>
        <w:t>asociado a</w:t>
      </w:r>
      <w:r w:rsidRPr="00B30A74">
        <w:rPr>
          <w:rFonts w:cs="Times New Roman"/>
          <w:color w:val="000000" w:themeColor="text1"/>
          <w:szCs w:val="24"/>
        </w:rPr>
        <w:t xml:space="preserve"> </w:t>
      </w:r>
      <w:r w:rsidRPr="00B30A74">
        <w:rPr>
          <w:rFonts w:cs="Times New Roman"/>
          <w:i/>
          <w:iCs/>
          <w:color w:val="000000" w:themeColor="text1"/>
          <w:szCs w:val="24"/>
        </w:rPr>
        <w:t>Spodoptera Frugiperda</w:t>
      </w:r>
      <w:r w:rsidRPr="00B30A74">
        <w:rPr>
          <w:rFonts w:cs="Times New Roman"/>
          <w:color w:val="000000" w:themeColor="text1"/>
          <w:szCs w:val="24"/>
        </w:rPr>
        <w:t xml:space="preserve"> </w:t>
      </w:r>
      <w:r w:rsidR="00BC1E3B" w:rsidRPr="00B30A74">
        <w:rPr>
          <w:rFonts w:cs="Times New Roman"/>
          <w:color w:val="000000" w:themeColor="text1"/>
          <w:szCs w:val="24"/>
        </w:rPr>
        <w:t>en</w:t>
      </w:r>
      <w:r w:rsidR="004A06D4" w:rsidRPr="00B30A74">
        <w:rPr>
          <w:rFonts w:cs="Times New Roman"/>
          <w:color w:val="000000" w:themeColor="text1"/>
          <w:szCs w:val="24"/>
        </w:rPr>
        <w:t xml:space="preserve"> cultivo de maíz (</w:t>
      </w:r>
      <w:r w:rsidR="004A06D4" w:rsidRPr="00B30A74">
        <w:rPr>
          <w:rFonts w:cs="Times New Roman"/>
          <w:i/>
          <w:iCs/>
          <w:color w:val="000000" w:themeColor="text1"/>
          <w:szCs w:val="24"/>
        </w:rPr>
        <w:t>Zea mays</w:t>
      </w:r>
      <w:r w:rsidR="004A06D4" w:rsidRPr="00B30A74">
        <w:rPr>
          <w:rFonts w:cs="Times New Roman"/>
          <w:color w:val="000000" w:themeColor="text1"/>
          <w:szCs w:val="24"/>
        </w:rPr>
        <w:t xml:space="preserve">) en </w:t>
      </w:r>
      <w:r w:rsidR="00EB217A" w:rsidRPr="00B30A74">
        <w:rPr>
          <w:rFonts w:cs="Times New Roman"/>
          <w:color w:val="000000" w:themeColor="text1"/>
          <w:szCs w:val="24"/>
        </w:rPr>
        <w:t xml:space="preserve">tres pisos altitudinales de </w:t>
      </w:r>
      <w:r w:rsidR="004A06D4" w:rsidRPr="00B30A74">
        <w:rPr>
          <w:rFonts w:cs="Times New Roman"/>
          <w:color w:val="000000" w:themeColor="text1"/>
          <w:szCs w:val="24"/>
        </w:rPr>
        <w:t>la región Amazonas, Perú</w:t>
      </w:r>
      <w:r w:rsidR="00EB217A" w:rsidRPr="00B30A74">
        <w:rPr>
          <w:rFonts w:cs="Times New Roman"/>
          <w:color w:val="000000" w:themeColor="text1"/>
          <w:szCs w:val="24"/>
        </w:rPr>
        <w:t xml:space="preserve"> </w:t>
      </w:r>
    </w:p>
    <w:p w14:paraId="0FC6C285" w14:textId="77777777" w:rsidR="00F70CE5"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t xml:space="preserve">Problema de investigación </w:t>
      </w:r>
    </w:p>
    <w:p w14:paraId="6AAA0812" w14:textId="35FC80A5" w:rsidR="00C51EA8" w:rsidRPr="00B30A74" w:rsidRDefault="00C51EA8" w:rsidP="00B30A74">
      <w:pPr>
        <w:spacing w:line="360" w:lineRule="auto"/>
        <w:jc w:val="both"/>
        <w:rPr>
          <w:rFonts w:cs="Times New Roman"/>
          <w:szCs w:val="24"/>
        </w:rPr>
      </w:pPr>
      <w:r w:rsidRPr="00B30A74">
        <w:rPr>
          <w:rFonts w:cs="Times New Roman"/>
          <w:szCs w:val="24"/>
        </w:rPr>
        <w:t xml:space="preserve">En el Perú, el maíz es un cultivo de gran importancia económica y alimentaria. Según datos del Ministerio de Desarrollo Agrario y Riego </w:t>
      </w:r>
      <w:r w:rsidRPr="00B30A74">
        <w:rPr>
          <w:rFonts w:cs="Times New Roman"/>
          <w:szCs w:val="24"/>
        </w:rPr>
        <w:fldChar w:fldCharType="begin"/>
      </w:r>
      <w:r w:rsidRPr="00B30A74">
        <w:rPr>
          <w:rFonts w:cs="Times New Roman"/>
          <w:szCs w:val="24"/>
        </w:rPr>
        <w:instrText xml:space="preserve"> ADDIN ZOTERO_ITEM CSL_CITATION {"citationID":"5GLe6X8f","properties":{"formattedCitation":"(MIDAGRI, 2024)","plainCitation":"(MIDAGRI, 2024)","noteIndex":0},"citationItems":[{"id":218,"uris":["http://zotero.org/users/14325126/items/X99BMU7G"],"itemData":{"id":218,"type":"report","title":"Boletin Estadistico Mensual: El Agro en Cifras 2024","URL":"https://siea.midagri.gob.pe/portal/phocadownload/datos_estadisticas/mensual/Agro/2024/Agro_en_cifras_01_2024.pdf","author":[{"family":"MIDAGRI","given":""}],"issued":{"date-parts":[["2024"]]}}}],"schema":"https://github.com/citation-style-language/schema/raw/master/csl-citation.json"} </w:instrText>
      </w:r>
      <w:r w:rsidRPr="00B30A74">
        <w:rPr>
          <w:rFonts w:cs="Times New Roman"/>
          <w:szCs w:val="24"/>
        </w:rPr>
        <w:fldChar w:fldCharType="separate"/>
      </w:r>
      <w:r w:rsidRPr="00B30A74">
        <w:rPr>
          <w:rFonts w:cs="Times New Roman"/>
          <w:szCs w:val="24"/>
        </w:rPr>
        <w:t>(MIDAGRI, 2024)</w:t>
      </w:r>
      <w:r w:rsidRPr="00B30A74">
        <w:rPr>
          <w:rFonts w:cs="Times New Roman"/>
          <w:szCs w:val="24"/>
        </w:rPr>
        <w:fldChar w:fldCharType="end"/>
      </w:r>
      <w:r w:rsidRPr="00B30A74">
        <w:rPr>
          <w:rFonts w:cs="Times New Roman"/>
          <w:szCs w:val="24"/>
        </w:rPr>
        <w:t xml:space="preserve">, </w:t>
      </w:r>
      <w:r w:rsidRPr="00B30A74">
        <w:rPr>
          <w:rFonts w:cs="Times New Roman"/>
          <w:szCs w:val="24"/>
        </w:rPr>
        <w:t>durante el año 2024 se registró una producción nacional de 113,385 toneladas de maíz, incluyendo tanto el maíz amarillo duro como el maíz amiláceo. De este total, el departamento de Amazonas aportó aproximadamente el 3%, lo que equivale a 3,271 toneladas, de acuerdo con el reporte del Sistema Integrado de Estadística Agraria (SiEA). Esta cifra refleja la relevancia del cultivo en la región, así como su contribución a la seguridad alimentaria y la economía agrícola del país.</w:t>
      </w:r>
    </w:p>
    <w:p w14:paraId="2054F0D5" w14:textId="0DE10335" w:rsidR="00F56092" w:rsidRPr="00B30A74" w:rsidRDefault="00062010" w:rsidP="00B30A74">
      <w:pPr>
        <w:spacing w:line="360" w:lineRule="auto"/>
        <w:jc w:val="both"/>
        <w:rPr>
          <w:rFonts w:cs="Times New Roman"/>
          <w:szCs w:val="24"/>
        </w:rPr>
      </w:pPr>
      <w:r w:rsidRPr="00B30A74">
        <w:rPr>
          <w:rFonts w:cs="Times New Roman"/>
          <w:szCs w:val="24"/>
        </w:rPr>
        <w:t xml:space="preserve">Debido a su importancia económica, el cultivo de maíz enfrenta grandes desafíos en su manejo, especialmente en el ámbito fitosanitario. En los últimos años, ha sido afectado por una gran diversidad de plagas, entre las cuales destaca el </w:t>
      </w:r>
      <w:r w:rsidRPr="00B30A74">
        <w:rPr>
          <w:rFonts w:cs="Times New Roman"/>
          <w:szCs w:val="24"/>
        </w:rPr>
        <w:t>“</w:t>
      </w:r>
      <w:r w:rsidRPr="00B30A74">
        <w:rPr>
          <w:rFonts w:cs="Times New Roman"/>
          <w:szCs w:val="24"/>
        </w:rPr>
        <w:t>cogollero del maíz</w:t>
      </w:r>
      <w:r w:rsidRPr="00B30A74">
        <w:rPr>
          <w:rFonts w:cs="Times New Roman"/>
          <w:szCs w:val="24"/>
        </w:rPr>
        <w:t xml:space="preserve">” </w:t>
      </w:r>
      <w:r w:rsidRPr="00B30A74">
        <w:rPr>
          <w:rFonts w:cs="Times New Roman"/>
          <w:szCs w:val="24"/>
        </w:rPr>
        <w:t>(</w:t>
      </w:r>
      <w:r w:rsidRPr="00B30A74">
        <w:rPr>
          <w:rFonts w:cs="Times New Roman"/>
          <w:i/>
          <w:iCs/>
          <w:szCs w:val="24"/>
        </w:rPr>
        <w:t>Spodoptera frugiperda</w:t>
      </w:r>
      <w:r w:rsidRPr="00B30A74">
        <w:rPr>
          <w:rFonts w:cs="Times New Roman"/>
          <w:szCs w:val="24"/>
        </w:rPr>
        <w:t>)</w:t>
      </w:r>
      <w:r w:rsidRPr="00B30A74">
        <w:rPr>
          <w:rFonts w:cs="Times New Roman"/>
          <w:szCs w:val="24"/>
        </w:rPr>
        <w:t xml:space="preserve"> </w:t>
      </w:r>
      <w:r w:rsidRPr="00B30A74">
        <w:rPr>
          <w:rFonts w:cs="Times New Roman"/>
          <w:szCs w:val="24"/>
        </w:rPr>
        <w:fldChar w:fldCharType="begin"/>
      </w:r>
      <w:r w:rsidRPr="00B30A74">
        <w:rPr>
          <w:rFonts w:cs="Times New Roman"/>
          <w:szCs w:val="24"/>
        </w:rPr>
        <w:instrText xml:space="preserve"> ADDIN ZOTERO_ITEM CSL_CITATION {"citationID":"RVrmulta","properties":{"formattedCitation":"(Trejo et\\uc0\\u160{}al., 2019)","plainCitation":"(Trejo et al., 2019)","noteIndex":0},"citationItems":[{"id":177,"uris":["http://zotero.org/users/14325126/items/CSZXP3IS"],"itemData":{"id":177,"type":"article-journal","container-title":"Revista mexicana de ciencias agrícolas","DOI":"10.29312/remexca.v10i4.1665","ISSN":"2007-0934","issue":"4","language":"es","note":"publisher: Instituto Nacional de Investigaciones Forestales, Agrícolas y Pecuarias","page":"803-813","source":"SciELO","title":"Importancia del control biológico de plagas en maíz (&lt;i&gt;Zea mays&lt;/i&gt; L.)","volume":"10","author":[{"family":"Trejo","given":"Antonia Hernández"},{"family":"Estrada Drouaillet","given":"Benigno"},{"family":"Rodríguez-Herrera","given":"Raúl"},{"family":"García Giron","given":"José Manual"},{"family":"Patiño-Arellano","given":"Sara Alejandra"},{"family":"Osorio-Hernández","given":"Eduardo"},{"family":"Hernández-Trejo","given":"Antonia"},{"family":"Estrada Drouaillet","given":"Benigno"},{"family":"Rodríguez-Herrera","given":"Raúl"},{"family":"García Giron","given":"José Manual"},{"family":"Patiño-Arellano","given":"Sara Alejandra"},{"family":"Osorio-Hernández","given":"Eduardo"}],"issued":{"date-parts":[["2019",6]]}}}],"schema":"https://github.com/citation-style-language/schema/raw/master/csl-citation.json"} </w:instrText>
      </w:r>
      <w:r w:rsidRPr="00B30A74">
        <w:rPr>
          <w:rFonts w:cs="Times New Roman"/>
          <w:szCs w:val="24"/>
        </w:rPr>
        <w:fldChar w:fldCharType="separate"/>
      </w:r>
      <w:r w:rsidRPr="00B30A74">
        <w:rPr>
          <w:rFonts w:cs="Times New Roman"/>
          <w:kern w:val="0"/>
          <w:szCs w:val="24"/>
        </w:rPr>
        <w:t>(Trejo et al., 2019)</w:t>
      </w:r>
      <w:r w:rsidRPr="00B30A74">
        <w:rPr>
          <w:rFonts w:cs="Times New Roman"/>
          <w:szCs w:val="24"/>
        </w:rPr>
        <w:fldChar w:fldCharType="end"/>
      </w:r>
      <w:r w:rsidRPr="00B30A74">
        <w:rPr>
          <w:rFonts w:cs="Times New Roman"/>
          <w:szCs w:val="24"/>
        </w:rPr>
        <w:t>, considerada una de las más agresivas y dañinas. Esta plaga representa una seria amenaza para la productividad del cultivo, afectando especialmente las etapas iniciales de desarrollo de la planta</w:t>
      </w:r>
      <w:r w:rsidRPr="00B30A74">
        <w:rPr>
          <w:rFonts w:cs="Times New Roman"/>
          <w:szCs w:val="24"/>
        </w:rPr>
        <w:t xml:space="preserve"> </w:t>
      </w:r>
      <w:r w:rsidRPr="00B30A74">
        <w:rPr>
          <w:rFonts w:cs="Times New Roman"/>
          <w:szCs w:val="24"/>
        </w:rPr>
        <w:fldChar w:fldCharType="begin"/>
      </w:r>
      <w:r w:rsidRPr="00B30A74">
        <w:rPr>
          <w:rFonts w:cs="Times New Roman"/>
          <w:szCs w:val="24"/>
        </w:rPr>
        <w:instrText xml:space="preserve"> ADDIN ZOTERO_ITEM CSL_CITATION {"citationID":"08sKbyrh","properties":{"formattedCitation":"(Abbas et\\uc0\\u160{}al., 2022)","plainCitation":"(Abbas et al., 2022)","noteIndex":0},"citationItems":[{"id":220,"uris":["http://zotero.org/users/14325126/items/KVBD64PR"],"itemData":{"id":220,"type":"article-journal","abstract":"The fall armyworm (FAW), Spodoptera frugiperda, is one of the most important invasive pests worldwide, resulting in considerable losses in host crops. FAW comprises two genetic strains, such as the “rice strain”, which prefers rice and other grass species, and the “maize strain”, which feeds upon maize and sorghum. Potential control measures are generally more applicable to the farmers who lack financial assets to buy chemical insecticides or costly pure seeds. The adverse effects of pesticides on the ecosystem and human’s health and the development of resistance to insect pests have exaggerated efforts to find an alternative strategy that is cost-effective, low-risk and target-specific. Therefore, biological control is widely considered as one of the most important options for insect pest management. This comprehensive review amasses the information on biological control in all phases of their development, including predators, parasitoids, entomopathogenic fungi, viruses, nematodes, bacteria, and biopesticides, with a special focus on their effectiveness against FAW. The findings regarding biological control are briefly discussed in light of improving management programs of the invasive pest S. frugiperda.","container-title":"Agronomy","DOI":"10.3390/agronomy12112704","ISSN":"2073-4395","issue":"11","language":"en","license":"http://creativecommons.org/licenses/by/3.0/","note":"number: 11\npublisher: Multidisciplinary Digital Publishing Institute","page":"2704","source":"www.mdpi.com","title":"Biological Control of Fall Armyworm, &lt;i&gt;Spodoptera frugiperda&lt;/i&gt;","volume":"12","author":[{"family":"Abbas","given":"Arzlan"},{"family":"Ullah","given":"Farman"},{"family":"Hafeez","given":"Muhammad"},{"family":"Han","given":"Xiao"},{"family":"Dara","given":"Muhammad Zulqar Nain"},{"family":"Gul","given":"Hina"},{"family":"Zhao","given":"Chen Ri"}],"issued":{"date-parts":[["2022",11]]}}}],"schema":"https://github.com/citation-style-language/schema/raw/master/csl-citation.json"} </w:instrText>
      </w:r>
      <w:r w:rsidRPr="00B30A74">
        <w:rPr>
          <w:rFonts w:cs="Times New Roman"/>
          <w:szCs w:val="24"/>
        </w:rPr>
        <w:fldChar w:fldCharType="separate"/>
      </w:r>
      <w:r w:rsidRPr="00B30A74">
        <w:rPr>
          <w:rFonts w:cs="Times New Roman"/>
          <w:kern w:val="0"/>
          <w:szCs w:val="24"/>
        </w:rPr>
        <w:t>(Abbas et al., 2022)</w:t>
      </w:r>
      <w:r w:rsidRPr="00B30A74">
        <w:rPr>
          <w:rFonts w:cs="Times New Roman"/>
          <w:szCs w:val="24"/>
        </w:rPr>
        <w:fldChar w:fldCharType="end"/>
      </w:r>
      <w:r w:rsidRPr="00B30A74">
        <w:rPr>
          <w:rFonts w:cs="Times New Roman"/>
          <w:szCs w:val="24"/>
        </w:rPr>
        <w:t>.</w:t>
      </w:r>
      <w:r w:rsidRPr="00B30A74">
        <w:rPr>
          <w:rFonts w:cs="Times New Roman"/>
          <w:szCs w:val="24"/>
        </w:rPr>
        <w:t xml:space="preserve">  </w:t>
      </w:r>
      <w:r w:rsidR="00F56092" w:rsidRPr="00B30A74">
        <w:rPr>
          <w:rFonts w:cs="Times New Roman"/>
          <w:szCs w:val="24"/>
        </w:rPr>
        <w:t>Por lo que muchos</w:t>
      </w:r>
      <w:r w:rsidR="00F56092" w:rsidRPr="00B30A74">
        <w:rPr>
          <w:rFonts w:cs="Times New Roman"/>
          <w:szCs w:val="24"/>
        </w:rPr>
        <w:t xml:space="preserve"> agricultores han optado por el control químico para combatir al cogollero del maíz. Sin embargo, el uso frecuente</w:t>
      </w:r>
      <w:r w:rsidR="00F56092" w:rsidRPr="00B30A74">
        <w:rPr>
          <w:rFonts w:cs="Times New Roman"/>
          <w:szCs w:val="24"/>
        </w:rPr>
        <w:t xml:space="preserve"> e intensivo</w:t>
      </w:r>
      <w:r w:rsidR="00F56092" w:rsidRPr="00B30A74">
        <w:rPr>
          <w:rFonts w:cs="Times New Roman"/>
          <w:szCs w:val="24"/>
        </w:rPr>
        <w:t xml:space="preserve"> de insecticidas ha provocado que la plaga desarrolle resistencia</w:t>
      </w:r>
      <w:r w:rsidR="00F56092" w:rsidRPr="00B30A74">
        <w:rPr>
          <w:rFonts w:cs="Times New Roman"/>
          <w:szCs w:val="24"/>
        </w:rPr>
        <w:t>.</w:t>
      </w:r>
      <w:r w:rsidR="00F56092" w:rsidRPr="00B30A74">
        <w:rPr>
          <w:rFonts w:cs="Times New Roman"/>
          <w:szCs w:val="24"/>
        </w:rPr>
        <w:t xml:space="preserve"> </w:t>
      </w:r>
      <w:r w:rsidR="00F56092" w:rsidRPr="00B30A74">
        <w:rPr>
          <w:rFonts w:cs="Times New Roman"/>
          <w:szCs w:val="24"/>
        </w:rPr>
        <w:t>A</w:t>
      </w:r>
      <w:r w:rsidR="00F56092" w:rsidRPr="00B30A74">
        <w:rPr>
          <w:rFonts w:cs="Times New Roman"/>
          <w:szCs w:val="24"/>
        </w:rPr>
        <w:t>demás, este tipo de control afecta al medio ambiente y a otros insectos beneficiosos</w:t>
      </w:r>
      <w:r w:rsidR="00F56092" w:rsidRPr="00B30A74">
        <w:rPr>
          <w:rFonts w:cs="Times New Roman"/>
          <w:szCs w:val="24"/>
        </w:rPr>
        <w:t xml:space="preserve"> </w:t>
      </w:r>
      <w:r w:rsidR="00F56092" w:rsidRPr="00B30A74">
        <w:rPr>
          <w:rFonts w:cs="Times New Roman"/>
          <w:szCs w:val="24"/>
        </w:rPr>
        <w:fldChar w:fldCharType="begin"/>
      </w:r>
      <w:r w:rsidR="00F56092" w:rsidRPr="00B30A74">
        <w:rPr>
          <w:rFonts w:cs="Times New Roman"/>
          <w:szCs w:val="24"/>
        </w:rPr>
        <w:instrText xml:space="preserve"> ADDIN ZOTERO_ITEM CSL_CITATION {"citationID":"SLc3Qw9b","properties":{"formattedCitation":"(Yao et\\uc0\\u160{}al., 2023)","plainCitation":"(Yao et al., 2023)","noteIndex":0},"citationItems":[{"id":221,"uris":["http://zotero.org/users/14325126/items/V6S5YE29"],"itemData":{"id":221,"type":"article-journal","abstract":"The fall armyworm, Spodoptera frugiperda (Lepidoptera: Noctuidae), is a major maize pest worldwide and has caused huge economic loss. To explore the control tactics of S. frugiperda in mountain maize planting fields, studies were performed in China from 2020 to 2021 for screening the S. frugiperda-resistant maize variety, seed coating agents, chemical insecticides, and biological agents. The results showed that 75 g/hm2 Emamectin benzoate had better controlling efficacy (with a control efficacy of 91.05% at 1d) than other chemicals, so it was recommended in the high incidence period of pests. Compared with other seed coating treatments, 50% Lumingwei TM625FS (with a control efficacy of 76.19% at 10d) was the best seed coating against S. frugiperda. The biological control “Telenomus remus + Picromerus lewisi” and “T. remus + Eocanthecona furcellata” had good control efficacy on S. frugiperda with 76.01%, 64.10% at 20d, respectively. Additionally, there were lower numbers of S. frugiperda in maize variety GuiDan6, BaoYu9, and YanBaiYu8. In summary, this research recommended four effective pest management strategies (GuiDan6-resistant maize variety, 50% Lumingwei TM625FS-seed coating agents, 5% emamectin benzoate-chemical pesticide, and “T. remus + P. lewisi”-biological control) in mountain maize planting fields. The study provided effective control strategies for S. frugiperda.","container-title":"Journal of Asia-Pacific Entomology","DOI":"10.1016/j.aspen.2023.102152","ISSN":"1226-8615","issue":"4","journalAbbreviation":"Journal of Asia-Pacific Entomology","page":"102152","source":"ScienceDirect","title":"Estrategia de gestión para &lt;i&gt;Spodoptera frugiperda&lt;/i&gt; (Lepidoptera: Noctuidae) en zonas de siembra de maíz de montaña en China","title-short":"Estrategia de gestión para &lt;i&gt;Spodoptera frugiperda&lt;/i&gt; (Lepidoptera","volume":"26","author":[{"family":"Yao","given":"Yao"},{"family":"He","given":"Yanyan"},{"family":"Zhang","given":"Lilan"},{"family":"Wang","given":"Kun"},{"family":"Li","given":"Bin"},{"family":"Du","given":"Guangzu"},{"family":"Zhu","given":"Chunyue"},{"family":"Yi","given":"Xiaocui"},{"family":"Liu","given":"Yiyi"},{"family":"Zi","given":"Shengjiang"},{"family":"Chen","given":"Bin"},{"family":"Xiao","given":"Guanli"}],"issued":{"date-parts":[["2023",12,1]]}}}],"schema":"https://github.com/citation-style-language/schema/raw/master/csl-citation.json"} </w:instrText>
      </w:r>
      <w:r w:rsidR="00F56092" w:rsidRPr="00B30A74">
        <w:rPr>
          <w:rFonts w:cs="Times New Roman"/>
          <w:szCs w:val="24"/>
        </w:rPr>
        <w:fldChar w:fldCharType="separate"/>
      </w:r>
      <w:r w:rsidR="00F56092" w:rsidRPr="00B30A74">
        <w:rPr>
          <w:rFonts w:cs="Times New Roman"/>
          <w:kern w:val="0"/>
          <w:szCs w:val="24"/>
        </w:rPr>
        <w:t>(Yao et al., 2023)</w:t>
      </w:r>
      <w:r w:rsidR="00F56092" w:rsidRPr="00B30A74">
        <w:rPr>
          <w:rFonts w:cs="Times New Roman"/>
          <w:szCs w:val="24"/>
        </w:rPr>
        <w:fldChar w:fldCharType="end"/>
      </w:r>
      <w:r w:rsidR="00F56092" w:rsidRPr="00B30A74">
        <w:rPr>
          <w:rFonts w:cs="Times New Roman"/>
          <w:szCs w:val="24"/>
        </w:rPr>
        <w:t>.</w:t>
      </w:r>
    </w:p>
    <w:p w14:paraId="2BD99FEB" w14:textId="73AC9A3F" w:rsidR="004A06D4" w:rsidRPr="00B30A74" w:rsidRDefault="002C2F09" w:rsidP="00B30A74">
      <w:pPr>
        <w:spacing w:line="360" w:lineRule="auto"/>
        <w:jc w:val="both"/>
        <w:rPr>
          <w:rFonts w:cs="Times New Roman"/>
          <w:szCs w:val="24"/>
        </w:rPr>
      </w:pPr>
      <w:r w:rsidRPr="00B30A74">
        <w:rPr>
          <w:rFonts w:cs="Times New Roman"/>
          <w:szCs w:val="24"/>
        </w:rPr>
        <w:t>Como alternativa</w:t>
      </w:r>
      <w:r w:rsidR="00DB536A" w:rsidRPr="00B30A74">
        <w:rPr>
          <w:rFonts w:cs="Times New Roman"/>
          <w:szCs w:val="24"/>
        </w:rPr>
        <w:t xml:space="preserve">, el control biológico surge como una </w:t>
      </w:r>
      <w:r w:rsidR="00F56092" w:rsidRPr="00B30A74">
        <w:rPr>
          <w:rFonts w:cs="Times New Roman"/>
          <w:szCs w:val="24"/>
        </w:rPr>
        <w:t>alternativa</w:t>
      </w:r>
      <w:r w:rsidR="00DB536A" w:rsidRPr="00B30A74">
        <w:rPr>
          <w:rFonts w:cs="Times New Roman"/>
          <w:szCs w:val="24"/>
        </w:rPr>
        <w:t xml:space="preserve"> de control amigable con el medio ambiente</w:t>
      </w:r>
      <w:r w:rsidR="00F56092" w:rsidRPr="00B30A74">
        <w:rPr>
          <w:rFonts w:cs="Times New Roman"/>
          <w:szCs w:val="24"/>
        </w:rPr>
        <w:t xml:space="preserve"> </w:t>
      </w:r>
      <w:r w:rsidR="00F56092" w:rsidRPr="00B30A74">
        <w:rPr>
          <w:rFonts w:cs="Times New Roman"/>
          <w:szCs w:val="24"/>
        </w:rPr>
        <w:fldChar w:fldCharType="begin"/>
      </w:r>
      <w:r w:rsidR="00F56092" w:rsidRPr="00B30A74">
        <w:rPr>
          <w:rFonts w:cs="Times New Roman"/>
          <w:szCs w:val="24"/>
        </w:rPr>
        <w:instrText xml:space="preserve"> ADDIN ZOTERO_ITEM CSL_CITATION {"citationID":"IoicSC33","properties":{"formattedCitation":"(Gonz\\uc0\\u225{}lez-Maldonado et\\uc0\\u160{}al., 2015)","plainCitation":"(González-Maldonado et al., 2015)","noteIndex":0},"citationItems":[{"id":222,"uris":["http://zotero.org/users/14325126/items/SQREHPLI"],"itemData":{"id":222,"type":"article-journal","container-title":"Revista Colombiana de Entomología","ISSN":"0120-0488","issue":"2","language":"es","note":"publisher: Sociedad Colombiana de Entomología","page":"200-204","source":"SciELO","title":"Productos biológicos para el control de &lt;i&gt;Spodoptera frugiperda&lt;/i&gt; (Lepidoptera: Noctuidae)","title-short":"Productos biológicos para el control de Spodoptera frugiperda (Lepidoptera","volume":"41","author":[{"family":"González-Maldonado","given":"María Berenice"},{"family":"Gurrola-Reyes","given":"J. Natividad"},{"family":"Chaírez-Hernández","given":"Isaías"}],"issued":{"date-parts":[["2015",12]]}}}],"schema":"https://github.com/citation-style-language/schema/raw/master/csl-citation.json"} </w:instrText>
      </w:r>
      <w:r w:rsidR="00F56092" w:rsidRPr="00B30A74">
        <w:rPr>
          <w:rFonts w:cs="Times New Roman"/>
          <w:szCs w:val="24"/>
        </w:rPr>
        <w:fldChar w:fldCharType="separate"/>
      </w:r>
      <w:r w:rsidR="00F56092" w:rsidRPr="00B30A74">
        <w:rPr>
          <w:rFonts w:cs="Times New Roman"/>
          <w:kern w:val="0"/>
          <w:szCs w:val="24"/>
        </w:rPr>
        <w:t>(González-Maldonado et al., 2015)</w:t>
      </w:r>
      <w:r w:rsidR="00F56092" w:rsidRPr="00B30A74">
        <w:rPr>
          <w:rFonts w:cs="Times New Roman"/>
          <w:szCs w:val="24"/>
        </w:rPr>
        <w:fldChar w:fldCharType="end"/>
      </w:r>
      <w:r w:rsidR="00DB536A" w:rsidRPr="00B30A74">
        <w:rPr>
          <w:rFonts w:cs="Times New Roman"/>
          <w:szCs w:val="24"/>
        </w:rPr>
        <w:t xml:space="preserve">. Siendo una de las técnicas del control biológico usar agentes de </w:t>
      </w:r>
      <w:r w:rsidR="00F56092" w:rsidRPr="00B30A74">
        <w:rPr>
          <w:rFonts w:cs="Times New Roman"/>
          <w:szCs w:val="24"/>
        </w:rPr>
        <w:t>bio</w:t>
      </w:r>
      <w:r w:rsidR="00DB536A" w:rsidRPr="00B30A74">
        <w:rPr>
          <w:rFonts w:cs="Times New Roman"/>
          <w:szCs w:val="24"/>
        </w:rPr>
        <w:t xml:space="preserve">control como </w:t>
      </w:r>
      <w:r w:rsidR="00F56092" w:rsidRPr="00B30A74">
        <w:rPr>
          <w:rFonts w:cs="Times New Roman"/>
          <w:szCs w:val="24"/>
        </w:rPr>
        <w:t xml:space="preserve">entomopatógenos, </w:t>
      </w:r>
      <w:r w:rsidR="00DB536A" w:rsidRPr="00B30A74">
        <w:rPr>
          <w:rFonts w:cs="Times New Roman"/>
          <w:szCs w:val="24"/>
        </w:rPr>
        <w:t>parasitoides y depredadores</w:t>
      </w:r>
      <w:r w:rsidR="00F56092" w:rsidRPr="00B30A74">
        <w:rPr>
          <w:rFonts w:cs="Times New Roman"/>
          <w:szCs w:val="24"/>
        </w:rPr>
        <w:t xml:space="preserve"> </w:t>
      </w:r>
      <w:r w:rsidR="00F56092" w:rsidRPr="00B30A74">
        <w:rPr>
          <w:rFonts w:cs="Times New Roman"/>
          <w:szCs w:val="24"/>
        </w:rPr>
        <w:fldChar w:fldCharType="begin"/>
      </w:r>
      <w:r w:rsidR="007417D9" w:rsidRPr="00B30A74">
        <w:rPr>
          <w:rFonts w:cs="Times New Roman"/>
          <w:szCs w:val="24"/>
        </w:rPr>
        <w:instrText xml:space="preserve"> ADDIN ZOTERO_ITEM CSL_CITATION {"citationID":"MSipL5sB","properties":{"formattedCitation":"(Yao et\\uc0\\u160{}al., 2023)","plainCitation":"(Yao et al., 2023)","noteIndex":0},"citationItems":[{"id":221,"uris":["http://zotero.org/users/14325126/items/V6S5YE29"],"itemData":{"id":221,"type":"article-journal","abstract":"The fall armyworm, Spodoptera frugiperda (Lepidoptera: Noctuidae), is a major maize pest worldwide and has caused huge economic loss. To explore the control tactics of S. frugiperda in mountain maize planting fields, studies were performed in China from 2020 to 2021 for screening the S. frugiperda-resistant maize variety, seed coating agents, chemical insecticides, and biological agents. The results showed that 75 g/hm2 Emamectin benzoate had better controlling efficacy (with a control efficacy of 91.05% at 1d) than other chemicals, so it was recommended in the high incidence period of pests. Compared with other seed coating treatments, 50% Lumingwei TM625FS (with a control efficacy of 76.19% at 10d) was the best seed coating against S. frugiperda. The biological control “Telenomus remus + Picromerus lewisi” and “T. remus + Eocanthecona furcellata” had good control efficacy on S. frugiperda with 76.01%, 64.10% at 20d, respectively. Additionally, there were lower numbers of S. frugiperda in maize variety GuiDan6, BaoYu9, and YanBaiYu8. In summary, this research recommended four effective pest management strategies (GuiDan6-resistant maize variety, 50% Lumingwei TM625FS-seed coating agents, 5% emamectin benzoate-chemical pesticide, and “T. remus + P. lewisi”-biological control) in mountain maize planting fields. The study provided effective control strategies for S. frugiperda.","container-title":"Journal of Asia-Pacific Entomology","DOI":"10.1016/j.aspen.2023.102152","ISSN":"1226-8615","issue":"4","journalAbbreviation":"Journal of Asia-Pacific Entomology","page":"102152","source":"ScienceDirect","title":"Estrategia de gestión para &lt;i&gt;Spodoptera frugiperda&lt;/i&gt; (Lepidoptera: Noctuidae) en zonas de siembra de maíz de montaña en China","title-short":"Estrategia de gestión para &lt;i&gt;Spodoptera frugiperda&lt;/i&gt; (Lepidoptera","volume":"26","author":[{"family":"Yao","given":"Yao"},{"family":"He","given":"Yanyan"},{"family":"Zhang","given":"Lilan"},{"family":"Wang","given":"Kun"},{"family":"Li","given":"Bin"},{"family":"Du","given":"Guangzu"},{"family":"Zhu","given":"Chunyue"},{"family":"Yi","given":"Xiaocui"},{"family":"Liu","given":"Yiyi"},{"family":"Zi","given":"Shengjiang"},{"family":"Chen","given":"Bin"},{"family":"Xiao","given":"Guanli"}],"issued":{"date-parts":[["2023",12,1]]}}}],"schema":"https://github.com/citation-style-language/schema/raw/master/csl-citation.json"} </w:instrText>
      </w:r>
      <w:r w:rsidR="00F56092" w:rsidRPr="00B30A74">
        <w:rPr>
          <w:rFonts w:cs="Times New Roman"/>
          <w:szCs w:val="24"/>
        </w:rPr>
        <w:fldChar w:fldCharType="separate"/>
      </w:r>
      <w:r w:rsidR="007417D9" w:rsidRPr="00B30A74">
        <w:rPr>
          <w:rFonts w:cs="Times New Roman"/>
          <w:kern w:val="0"/>
          <w:szCs w:val="24"/>
        </w:rPr>
        <w:t>(Yao et al., 2023)</w:t>
      </w:r>
      <w:r w:rsidR="00F56092" w:rsidRPr="00B30A74">
        <w:rPr>
          <w:rFonts w:cs="Times New Roman"/>
          <w:szCs w:val="24"/>
        </w:rPr>
        <w:fldChar w:fldCharType="end"/>
      </w:r>
      <w:r w:rsidR="00DB536A" w:rsidRPr="00B30A74">
        <w:rPr>
          <w:rFonts w:cs="Times New Roman"/>
          <w:szCs w:val="24"/>
        </w:rPr>
        <w:t xml:space="preserve">. En la búsqueda de saber que agentes de </w:t>
      </w:r>
      <w:r w:rsidR="00F56092" w:rsidRPr="00B30A74">
        <w:rPr>
          <w:rFonts w:cs="Times New Roman"/>
          <w:szCs w:val="24"/>
        </w:rPr>
        <w:t>biocontrol</w:t>
      </w:r>
      <w:r w:rsidR="00DB536A" w:rsidRPr="00B30A74">
        <w:rPr>
          <w:rFonts w:cs="Times New Roman"/>
          <w:szCs w:val="24"/>
        </w:rPr>
        <w:t xml:space="preserve"> </w:t>
      </w:r>
      <w:r w:rsidR="00D5505C" w:rsidRPr="00B30A74">
        <w:rPr>
          <w:rFonts w:cs="Times New Roman"/>
          <w:szCs w:val="24"/>
        </w:rPr>
        <w:t xml:space="preserve">encontramos en nuestra región nos </w:t>
      </w:r>
      <w:r w:rsidR="00F56092" w:rsidRPr="00B30A74">
        <w:rPr>
          <w:rFonts w:cs="Times New Roman"/>
          <w:szCs w:val="24"/>
        </w:rPr>
        <w:t>preguntamos,</w:t>
      </w:r>
      <w:r w:rsidR="00D5505C" w:rsidRPr="00B30A74">
        <w:rPr>
          <w:rFonts w:cs="Times New Roman"/>
          <w:szCs w:val="24"/>
        </w:rPr>
        <w:t xml:space="preserve"> </w:t>
      </w:r>
      <w:r w:rsidR="004A06D4" w:rsidRPr="00B30A74">
        <w:rPr>
          <w:rFonts w:cs="Times New Roman"/>
          <w:szCs w:val="24"/>
          <w:lang w:val="es-MX"/>
        </w:rPr>
        <w:t>¿Qué especies de parasitoides están asociadas</w:t>
      </w:r>
      <w:r w:rsidR="00394719" w:rsidRPr="00B30A74">
        <w:rPr>
          <w:rFonts w:cs="Times New Roman"/>
          <w:szCs w:val="24"/>
          <w:lang w:val="es-MX"/>
        </w:rPr>
        <w:t xml:space="preserve"> a</w:t>
      </w:r>
      <w:r w:rsidR="004A06D4" w:rsidRPr="00B30A74">
        <w:rPr>
          <w:rFonts w:cs="Times New Roman"/>
          <w:szCs w:val="24"/>
          <w:lang w:val="es-MX"/>
        </w:rPr>
        <w:t xml:space="preserve"> </w:t>
      </w:r>
      <w:r w:rsidR="00394719" w:rsidRPr="00B30A74">
        <w:rPr>
          <w:rFonts w:cs="Times New Roman"/>
          <w:i/>
          <w:iCs/>
          <w:szCs w:val="24"/>
        </w:rPr>
        <w:t>Spodoptera Frugiperda</w:t>
      </w:r>
      <w:r w:rsidR="00394719" w:rsidRPr="00B30A74">
        <w:rPr>
          <w:rFonts w:cs="Times New Roman"/>
          <w:szCs w:val="24"/>
          <w:lang w:val="es-MX"/>
        </w:rPr>
        <w:t xml:space="preserve"> en</w:t>
      </w:r>
      <w:r w:rsidR="004A06D4" w:rsidRPr="00B30A74">
        <w:rPr>
          <w:rFonts w:cs="Times New Roman"/>
          <w:szCs w:val="24"/>
          <w:lang w:val="es-MX"/>
        </w:rPr>
        <w:t xml:space="preserve"> cultivo de maíz (</w:t>
      </w:r>
      <w:r w:rsidR="004A06D4" w:rsidRPr="00B30A74">
        <w:rPr>
          <w:rFonts w:cs="Times New Roman"/>
          <w:i/>
          <w:iCs/>
          <w:szCs w:val="24"/>
          <w:lang w:val="es-MX"/>
        </w:rPr>
        <w:t>Zea mays</w:t>
      </w:r>
      <w:r w:rsidR="004A06D4" w:rsidRPr="00B30A74">
        <w:rPr>
          <w:rFonts w:cs="Times New Roman"/>
          <w:szCs w:val="24"/>
          <w:lang w:val="es-MX"/>
        </w:rPr>
        <w:t>) en</w:t>
      </w:r>
      <w:r w:rsidR="00EB217A" w:rsidRPr="00B30A74">
        <w:rPr>
          <w:rFonts w:cs="Times New Roman"/>
          <w:szCs w:val="24"/>
          <w:lang w:val="es-MX"/>
        </w:rPr>
        <w:t xml:space="preserve"> tres pisos altitudinales </w:t>
      </w:r>
      <w:r w:rsidR="004A06D4" w:rsidRPr="00B30A74">
        <w:rPr>
          <w:rFonts w:cs="Times New Roman"/>
          <w:szCs w:val="24"/>
          <w:lang w:val="es-MX"/>
        </w:rPr>
        <w:t>la región Amazonas, Perú?</w:t>
      </w:r>
    </w:p>
    <w:p w14:paraId="2D6D5E53" w14:textId="77777777" w:rsidR="00F70CE5"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lastRenderedPageBreak/>
        <w:t xml:space="preserve">Objetivos </w:t>
      </w:r>
    </w:p>
    <w:p w14:paraId="57C85457" w14:textId="77777777" w:rsidR="00F70CE5" w:rsidRPr="00B30A74" w:rsidRDefault="00F70CE5" w:rsidP="00B30A74">
      <w:pPr>
        <w:pStyle w:val="Ttulo2"/>
        <w:spacing w:line="360" w:lineRule="auto"/>
        <w:rPr>
          <w:rFonts w:eastAsia="Times New Roman" w:cs="Times New Roman"/>
          <w:szCs w:val="24"/>
        </w:rPr>
      </w:pPr>
      <w:r w:rsidRPr="00B30A74">
        <w:rPr>
          <w:rFonts w:eastAsia="Times New Roman" w:cs="Times New Roman"/>
          <w:szCs w:val="24"/>
        </w:rPr>
        <w:t xml:space="preserve">Objetivo general </w:t>
      </w:r>
    </w:p>
    <w:p w14:paraId="191E635A" w14:textId="5187E9F9" w:rsidR="004A06D4" w:rsidRPr="00B30A74" w:rsidRDefault="004A06D4" w:rsidP="00B30A74">
      <w:pPr>
        <w:spacing w:line="360" w:lineRule="auto"/>
        <w:jc w:val="both"/>
        <w:rPr>
          <w:rFonts w:cs="Times New Roman"/>
          <w:szCs w:val="24"/>
        </w:rPr>
      </w:pPr>
      <w:r w:rsidRPr="00B30A74">
        <w:rPr>
          <w:rFonts w:cs="Times New Roman"/>
          <w:szCs w:val="24"/>
          <w:lang w:val="es-MX"/>
        </w:rPr>
        <w:t xml:space="preserve">Identificar taxonómicamente </w:t>
      </w:r>
      <w:r w:rsidR="002B753D" w:rsidRPr="00B30A74">
        <w:rPr>
          <w:rFonts w:cs="Times New Roman"/>
          <w:szCs w:val="24"/>
          <w:lang w:val="es-MX"/>
        </w:rPr>
        <w:t xml:space="preserve">el complejo </w:t>
      </w:r>
      <w:r w:rsidRPr="00B30A74">
        <w:rPr>
          <w:rFonts w:cs="Times New Roman"/>
          <w:szCs w:val="24"/>
          <w:lang w:val="es-MX"/>
        </w:rPr>
        <w:t xml:space="preserve">parasitoide asociado </w:t>
      </w:r>
      <w:r w:rsidR="002B753D" w:rsidRPr="00B30A74">
        <w:rPr>
          <w:rFonts w:cs="Times New Roman"/>
          <w:szCs w:val="24"/>
          <w:lang w:val="es-MX"/>
        </w:rPr>
        <w:t xml:space="preserve">a </w:t>
      </w:r>
      <w:r w:rsidR="002B753D" w:rsidRPr="00B30A74">
        <w:rPr>
          <w:rFonts w:cs="Times New Roman"/>
          <w:i/>
          <w:iCs/>
          <w:color w:val="000000" w:themeColor="text1"/>
          <w:szCs w:val="24"/>
        </w:rPr>
        <w:t>Spodoptera Frugiperda</w:t>
      </w:r>
      <w:r w:rsidR="002B753D" w:rsidRPr="00B30A74">
        <w:rPr>
          <w:rFonts w:cs="Times New Roman"/>
          <w:szCs w:val="24"/>
          <w:lang w:val="es-MX"/>
        </w:rPr>
        <w:t xml:space="preserve"> en</w:t>
      </w:r>
      <w:r w:rsidRPr="00B30A74">
        <w:rPr>
          <w:rFonts w:cs="Times New Roman"/>
          <w:szCs w:val="24"/>
          <w:lang w:val="es-MX"/>
        </w:rPr>
        <w:t xml:space="preserve"> cultivo de maíz (</w:t>
      </w:r>
      <w:r w:rsidRPr="00B30A74">
        <w:rPr>
          <w:rFonts w:cs="Times New Roman"/>
          <w:i/>
          <w:iCs/>
          <w:szCs w:val="24"/>
          <w:lang w:val="es-MX"/>
        </w:rPr>
        <w:t>Zea mays</w:t>
      </w:r>
      <w:r w:rsidRPr="00B30A74">
        <w:rPr>
          <w:rFonts w:cs="Times New Roman"/>
          <w:szCs w:val="24"/>
          <w:lang w:val="es-MX"/>
        </w:rPr>
        <w:t xml:space="preserve">) </w:t>
      </w:r>
      <w:r w:rsidR="002B753D" w:rsidRPr="00B30A74">
        <w:rPr>
          <w:rFonts w:cs="Times New Roman"/>
          <w:szCs w:val="24"/>
          <w:lang w:val="es-MX"/>
        </w:rPr>
        <w:t xml:space="preserve">en tres pisos altitudinales de la región </w:t>
      </w:r>
      <w:r w:rsidRPr="00B30A74">
        <w:rPr>
          <w:rFonts w:cs="Times New Roman"/>
          <w:szCs w:val="24"/>
          <w:lang w:val="es-MX"/>
        </w:rPr>
        <w:t>Amazonas, Perú.</w:t>
      </w:r>
    </w:p>
    <w:p w14:paraId="4DE65FA6" w14:textId="77777777" w:rsidR="00F70CE5" w:rsidRPr="00B30A74" w:rsidRDefault="00F70CE5" w:rsidP="00B30A74">
      <w:pPr>
        <w:pStyle w:val="Ttulo2"/>
        <w:spacing w:line="360" w:lineRule="auto"/>
        <w:rPr>
          <w:rFonts w:eastAsia="Times New Roman" w:cs="Times New Roman"/>
          <w:szCs w:val="24"/>
        </w:rPr>
      </w:pPr>
      <w:r w:rsidRPr="00B30A74">
        <w:rPr>
          <w:rFonts w:eastAsia="Times New Roman" w:cs="Times New Roman"/>
          <w:szCs w:val="24"/>
        </w:rPr>
        <w:t>Objetivo especifico</w:t>
      </w:r>
    </w:p>
    <w:p w14:paraId="7D9BD281" w14:textId="1973AE0F" w:rsidR="002B753D" w:rsidRPr="00B30A74" w:rsidRDefault="002C2F09" w:rsidP="00B30A74">
      <w:pPr>
        <w:pStyle w:val="Prrafodelista"/>
        <w:numPr>
          <w:ilvl w:val="0"/>
          <w:numId w:val="11"/>
        </w:numPr>
        <w:spacing w:line="360" w:lineRule="auto"/>
        <w:jc w:val="both"/>
        <w:rPr>
          <w:rFonts w:cs="Times New Roman"/>
          <w:color w:val="000000" w:themeColor="text1"/>
          <w:szCs w:val="24"/>
        </w:rPr>
      </w:pPr>
      <w:r w:rsidRPr="00B30A74">
        <w:rPr>
          <w:rFonts w:cs="Times New Roman"/>
          <w:color w:val="000000" w:themeColor="text1"/>
          <w:szCs w:val="24"/>
        </w:rPr>
        <w:t>Identificar morfológicamente a</w:t>
      </w:r>
      <w:r w:rsidR="002B753D" w:rsidRPr="00B30A74">
        <w:rPr>
          <w:rFonts w:cs="Times New Roman"/>
          <w:szCs w:val="24"/>
        </w:rPr>
        <w:t xml:space="preserve"> </w:t>
      </w:r>
      <w:r w:rsidR="002B753D" w:rsidRPr="00B30A74">
        <w:rPr>
          <w:rFonts w:cs="Times New Roman"/>
          <w:i/>
          <w:iCs/>
          <w:szCs w:val="24"/>
        </w:rPr>
        <w:t>Spodoptera</w:t>
      </w:r>
      <w:r w:rsidR="002B753D" w:rsidRPr="00B30A74">
        <w:rPr>
          <w:rFonts w:cs="Times New Roman"/>
          <w:szCs w:val="24"/>
        </w:rPr>
        <w:t xml:space="preserve"> sp, </w:t>
      </w:r>
      <w:r w:rsidR="002B753D" w:rsidRPr="00B30A74">
        <w:rPr>
          <w:rFonts w:cs="Times New Roman"/>
          <w:color w:val="000000" w:themeColor="text1"/>
          <w:szCs w:val="24"/>
        </w:rPr>
        <w:t>presente en plantaciones de maíz</w:t>
      </w:r>
      <w:r w:rsidRPr="00B30A74">
        <w:rPr>
          <w:rFonts w:cs="Times New Roman"/>
          <w:color w:val="000000" w:themeColor="text1"/>
          <w:szCs w:val="24"/>
        </w:rPr>
        <w:t xml:space="preserve"> </w:t>
      </w:r>
      <w:r w:rsidR="002B753D" w:rsidRPr="00B30A74">
        <w:rPr>
          <w:rFonts w:cs="Times New Roman"/>
          <w:color w:val="000000" w:themeColor="text1"/>
          <w:szCs w:val="24"/>
        </w:rPr>
        <w:t xml:space="preserve">de tres pisos altitudinales de la región Amazonas. </w:t>
      </w:r>
    </w:p>
    <w:p w14:paraId="0D4E7FFF" w14:textId="41008642" w:rsidR="006265DC" w:rsidRPr="00B30A74" w:rsidRDefault="006265DC" w:rsidP="00B30A74">
      <w:pPr>
        <w:pStyle w:val="Prrafodelista"/>
        <w:numPr>
          <w:ilvl w:val="0"/>
          <w:numId w:val="11"/>
        </w:numPr>
        <w:spacing w:line="360" w:lineRule="auto"/>
        <w:jc w:val="both"/>
        <w:rPr>
          <w:rFonts w:cs="Times New Roman"/>
          <w:color w:val="000000" w:themeColor="text1"/>
          <w:szCs w:val="24"/>
        </w:rPr>
      </w:pPr>
      <w:r w:rsidRPr="00B30A74">
        <w:rPr>
          <w:rFonts w:cs="Times New Roman"/>
          <w:color w:val="000000" w:themeColor="text1"/>
          <w:szCs w:val="24"/>
        </w:rPr>
        <w:t xml:space="preserve">Evaluar la presencia de parasitoides asociados a </w:t>
      </w:r>
      <w:r w:rsidRPr="00B30A74">
        <w:rPr>
          <w:rFonts w:cs="Times New Roman"/>
          <w:i/>
          <w:iCs/>
          <w:szCs w:val="24"/>
        </w:rPr>
        <w:t>Spodoptera Frugiperda</w:t>
      </w:r>
      <w:r w:rsidRPr="00B30A74">
        <w:rPr>
          <w:rFonts w:cs="Times New Roman"/>
          <w:color w:val="000000" w:themeColor="text1"/>
          <w:szCs w:val="24"/>
        </w:rPr>
        <w:t xml:space="preserve"> en diferentes estadios de desarrollo (huevo, larva y pupa) mediante la colecta en campo y </w:t>
      </w:r>
      <w:r w:rsidR="002C2F09" w:rsidRPr="00B30A74">
        <w:rPr>
          <w:rFonts w:cs="Times New Roman"/>
          <w:color w:val="000000" w:themeColor="text1"/>
          <w:szCs w:val="24"/>
        </w:rPr>
        <w:t>crianza</w:t>
      </w:r>
      <w:r w:rsidRPr="00B30A74">
        <w:rPr>
          <w:rFonts w:cs="Times New Roman"/>
          <w:color w:val="000000" w:themeColor="text1"/>
          <w:szCs w:val="24"/>
        </w:rPr>
        <w:t xml:space="preserve"> bajo condiciones controladas.</w:t>
      </w:r>
    </w:p>
    <w:p w14:paraId="1A5DDA75" w14:textId="36F1444F" w:rsidR="002B753D" w:rsidRPr="00B30A74" w:rsidRDefault="002B753D" w:rsidP="00B30A74">
      <w:pPr>
        <w:pStyle w:val="Prrafodelista"/>
        <w:numPr>
          <w:ilvl w:val="0"/>
          <w:numId w:val="11"/>
        </w:numPr>
        <w:spacing w:line="360" w:lineRule="auto"/>
        <w:jc w:val="both"/>
        <w:rPr>
          <w:rFonts w:cs="Times New Roman"/>
          <w:color w:val="000000" w:themeColor="text1"/>
          <w:szCs w:val="24"/>
        </w:rPr>
      </w:pPr>
      <w:r w:rsidRPr="00B30A74">
        <w:rPr>
          <w:rFonts w:cs="Times New Roman"/>
          <w:color w:val="000000" w:themeColor="text1"/>
          <w:szCs w:val="24"/>
        </w:rPr>
        <w:t xml:space="preserve">Identificar morfológicamente los parasitoides </w:t>
      </w:r>
      <w:r w:rsidR="0083136A" w:rsidRPr="00B30A74">
        <w:rPr>
          <w:rFonts w:cs="Times New Roman"/>
          <w:color w:val="000000" w:themeColor="text1"/>
          <w:szCs w:val="24"/>
        </w:rPr>
        <w:t>asociados</w:t>
      </w:r>
      <w:r w:rsidRPr="00B30A74">
        <w:rPr>
          <w:rFonts w:cs="Times New Roman"/>
          <w:color w:val="000000" w:themeColor="text1"/>
          <w:szCs w:val="24"/>
        </w:rPr>
        <w:t xml:space="preserve"> a </w:t>
      </w:r>
      <w:r w:rsidRPr="00B30A74">
        <w:rPr>
          <w:rFonts w:cs="Times New Roman"/>
          <w:i/>
          <w:iCs/>
          <w:szCs w:val="24"/>
        </w:rPr>
        <w:t>Spodoptera Frugiperda</w:t>
      </w:r>
      <w:r w:rsidRPr="00B30A74">
        <w:rPr>
          <w:rFonts w:cs="Times New Roman"/>
          <w:color w:val="000000" w:themeColor="text1"/>
          <w:szCs w:val="24"/>
        </w:rPr>
        <w:t xml:space="preserve"> utilizando claves taxonómicas.</w:t>
      </w:r>
    </w:p>
    <w:p w14:paraId="1D928CA1" w14:textId="20603A20" w:rsidR="002B753D" w:rsidRPr="00B30A74" w:rsidRDefault="002C231C" w:rsidP="00B30A74">
      <w:pPr>
        <w:pStyle w:val="Prrafodelista"/>
        <w:numPr>
          <w:ilvl w:val="0"/>
          <w:numId w:val="11"/>
        </w:numPr>
        <w:spacing w:line="360" w:lineRule="auto"/>
        <w:jc w:val="both"/>
        <w:rPr>
          <w:rFonts w:cs="Times New Roman"/>
          <w:color w:val="000000" w:themeColor="text1"/>
          <w:szCs w:val="24"/>
        </w:rPr>
      </w:pPr>
      <w:r w:rsidRPr="00B30A74">
        <w:rPr>
          <w:rFonts w:cs="Times New Roman"/>
          <w:color w:val="000000" w:themeColor="text1"/>
          <w:szCs w:val="24"/>
        </w:rPr>
        <w:t>Analizar</w:t>
      </w:r>
      <w:r w:rsidR="002B753D" w:rsidRPr="00B30A74">
        <w:rPr>
          <w:rFonts w:cs="Times New Roman"/>
          <w:color w:val="000000" w:themeColor="text1"/>
          <w:szCs w:val="24"/>
        </w:rPr>
        <w:t xml:space="preserve"> diversidad </w:t>
      </w:r>
      <w:r w:rsidRPr="00B30A74">
        <w:rPr>
          <w:rFonts w:cs="Times New Roman"/>
          <w:color w:val="000000" w:themeColor="text1"/>
          <w:szCs w:val="24"/>
        </w:rPr>
        <w:t>taxonómica (</w:t>
      </w:r>
      <w:r w:rsidR="002B753D" w:rsidRPr="00B30A74">
        <w:rPr>
          <w:rFonts w:cs="Times New Roman"/>
          <w:color w:val="000000" w:themeColor="text1"/>
          <w:szCs w:val="24"/>
        </w:rPr>
        <w:t>familia, g</w:t>
      </w:r>
      <w:r w:rsidRPr="00B30A74">
        <w:rPr>
          <w:rFonts w:cs="Times New Roman"/>
          <w:color w:val="000000" w:themeColor="text1"/>
          <w:szCs w:val="24"/>
        </w:rPr>
        <w:t>é</w:t>
      </w:r>
      <w:r w:rsidR="002B753D" w:rsidRPr="00B30A74">
        <w:rPr>
          <w:rFonts w:cs="Times New Roman"/>
          <w:color w:val="000000" w:themeColor="text1"/>
          <w:szCs w:val="24"/>
        </w:rPr>
        <w:t>nero y</w:t>
      </w:r>
      <w:r w:rsidRPr="00B30A74">
        <w:rPr>
          <w:rFonts w:cs="Times New Roman"/>
          <w:color w:val="000000" w:themeColor="text1"/>
          <w:szCs w:val="24"/>
        </w:rPr>
        <w:t xml:space="preserve"> </w:t>
      </w:r>
      <w:r w:rsidR="002B753D" w:rsidRPr="00B30A74">
        <w:rPr>
          <w:rFonts w:cs="Times New Roman"/>
          <w:color w:val="000000" w:themeColor="text1"/>
          <w:szCs w:val="24"/>
        </w:rPr>
        <w:t>especies</w:t>
      </w:r>
      <w:r w:rsidRPr="00B30A74">
        <w:rPr>
          <w:rFonts w:cs="Times New Roman"/>
          <w:color w:val="000000" w:themeColor="text1"/>
          <w:szCs w:val="24"/>
        </w:rPr>
        <w:t>)</w:t>
      </w:r>
      <w:r w:rsidR="002B753D" w:rsidRPr="00B30A74">
        <w:rPr>
          <w:rFonts w:cs="Times New Roman"/>
          <w:color w:val="000000" w:themeColor="text1"/>
          <w:szCs w:val="24"/>
        </w:rPr>
        <w:t xml:space="preserve"> de parasitoides asociados a </w:t>
      </w:r>
      <w:r w:rsidR="002B753D" w:rsidRPr="00B30A74">
        <w:rPr>
          <w:rFonts w:cs="Times New Roman"/>
          <w:i/>
          <w:iCs/>
          <w:szCs w:val="24"/>
        </w:rPr>
        <w:t>Spodoptera Frugiperda</w:t>
      </w:r>
      <w:r w:rsidRPr="00B30A74">
        <w:rPr>
          <w:rFonts w:cs="Times New Roman"/>
          <w:color w:val="000000" w:themeColor="text1"/>
          <w:szCs w:val="24"/>
        </w:rPr>
        <w:t xml:space="preserve"> en los tres pisos altitudinales. </w:t>
      </w:r>
    </w:p>
    <w:p w14:paraId="47715F0E" w14:textId="62BABC15" w:rsidR="00F70CE5"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t>Antecedentes de la investigación</w:t>
      </w:r>
    </w:p>
    <w:p w14:paraId="54783D36" w14:textId="1278D29C" w:rsidR="006265DC" w:rsidRPr="00B30A74" w:rsidRDefault="006265DC" w:rsidP="00B30A74">
      <w:pPr>
        <w:pStyle w:val="Ttulo2"/>
        <w:spacing w:line="360" w:lineRule="auto"/>
        <w:rPr>
          <w:rFonts w:cs="Times New Roman"/>
          <w:szCs w:val="24"/>
        </w:rPr>
      </w:pPr>
      <w:r w:rsidRPr="00B30A74">
        <w:rPr>
          <w:rFonts w:cs="Times New Roman"/>
          <w:szCs w:val="24"/>
        </w:rPr>
        <w:t xml:space="preserve">Antecedentes Internacionales </w:t>
      </w:r>
    </w:p>
    <w:p w14:paraId="17C66735" w14:textId="6C8A2803" w:rsidR="006916CD" w:rsidRPr="00B30A74" w:rsidRDefault="006916CD" w:rsidP="00B30A74">
      <w:pPr>
        <w:spacing w:line="360" w:lineRule="auto"/>
        <w:jc w:val="both"/>
        <w:rPr>
          <w:rFonts w:cs="Times New Roman"/>
          <w:szCs w:val="24"/>
        </w:rPr>
      </w:pPr>
      <w:r w:rsidRPr="00B30A74">
        <w:rPr>
          <w:rFonts w:cs="Times New Roman"/>
          <w:szCs w:val="24"/>
        </w:rPr>
        <w:t xml:space="preserve">Entre los insectos parasitoides que han sido importados intencionalmente durante décadas </w:t>
      </w:r>
      <w:r w:rsidRPr="00B30A74">
        <w:rPr>
          <w:rFonts w:cs="Times New Roman"/>
          <w:szCs w:val="24"/>
        </w:rPr>
        <w:fldChar w:fldCharType="begin"/>
      </w:r>
      <w:r w:rsidRPr="00B30A74">
        <w:rPr>
          <w:rFonts w:cs="Times New Roman"/>
          <w:szCs w:val="24"/>
        </w:rPr>
        <w:instrText xml:space="preserve"> ADDIN ZOTERO_ITEM CSL_CITATION {"citationID":"AACiRpds","properties":{"formattedCitation":"(Segoli et\\uc0\\u160{}al., 2023)","plainCitation":"(Segoli et al., 2023)","noteIndex":0},"citationItems":[{"id":165,"uris":["http://zotero.org/users/14325126/items/ZFH7RH62"],"itemData":{"id":165,"type":"article-journal","container-title":"Trends in Ecology &amp; Evolution","DOI":"10.1016/j.tree.2023.04.008","ISSN":"01695347","issue":"9","journalAbbreviation":"Trends in Ecology &amp; Evolution","language":"en","page":"802-811","source":"DOI.org (Crossref)","title":"Trait-based approaches to predicting biological control success: challenges and prospects","title-short":"Trait-based approaches to predicting biological control success","volume":"38","author":[{"family":"Segoli","given":"Michal"},{"family":"Abram","given":"Paul K."},{"family":"Ellers","given":"Jacintha"},{"family":"Greenbaum","given":"Gili"},{"family":"Hardy","given":"Ian C.W."},{"family":"Heimpel","given":"George E."},{"family":"Keasar","given":"Tamar"},{"family":"Ode","given":"Paul J."},{"family":"Sadeh","given":"Asaf"},{"family":"Wajnberg","given":"Eric"}],"issued":{"date-parts":[["2023",9]]}}}],"schema":"https://github.com/citation-style-language/schema/raw/master/csl-citation.json"} </w:instrText>
      </w:r>
      <w:r w:rsidRPr="00B30A74">
        <w:rPr>
          <w:rFonts w:cs="Times New Roman"/>
          <w:szCs w:val="24"/>
        </w:rPr>
        <w:fldChar w:fldCharType="separate"/>
      </w:r>
      <w:r w:rsidR="000E146B" w:rsidRPr="00B30A74">
        <w:rPr>
          <w:rFonts w:cs="Times New Roman"/>
          <w:kern w:val="0"/>
          <w:szCs w:val="24"/>
        </w:rPr>
        <w:t>(Segoli et al., 2023)</w:t>
      </w:r>
      <w:r w:rsidRPr="00B30A74">
        <w:rPr>
          <w:rFonts w:cs="Times New Roman"/>
          <w:szCs w:val="24"/>
        </w:rPr>
        <w:fldChar w:fldCharType="end"/>
      </w:r>
      <w:r w:rsidRPr="00B30A74">
        <w:rPr>
          <w:rFonts w:cs="Times New Roman"/>
          <w:szCs w:val="24"/>
        </w:rPr>
        <w:t>, destacan especialmente los parasitoides del Orden Hymenoptera</w:t>
      </w:r>
      <w:r w:rsidR="0017787F" w:rsidRPr="00B30A74">
        <w:rPr>
          <w:rFonts w:cs="Times New Roman"/>
          <w:szCs w:val="24"/>
        </w:rPr>
        <w:t xml:space="preserve"> y Diptera</w:t>
      </w:r>
      <w:r w:rsidRPr="00B30A74">
        <w:rPr>
          <w:rFonts w:cs="Times New Roman"/>
          <w:szCs w:val="24"/>
        </w:rPr>
        <w:t xml:space="preserve">, un taxón complejo y diverso que incluye especies que ejercen control biológico sobre plagas, contribuyendo a la sustentabilidad de los agroecosistemas </w:t>
      </w:r>
      <w:r w:rsidRPr="00B30A74">
        <w:rPr>
          <w:rFonts w:cs="Times New Roman"/>
          <w:szCs w:val="24"/>
        </w:rPr>
        <w:fldChar w:fldCharType="begin"/>
      </w:r>
      <w:r w:rsidR="002B2615" w:rsidRPr="00B30A74">
        <w:rPr>
          <w:rFonts w:cs="Times New Roman"/>
          <w:szCs w:val="24"/>
        </w:rPr>
        <w:instrText xml:space="preserve"> ADDIN ZOTERO_ITEM CSL_CITATION {"citationID":"wB6Ijcu8","properties":{"formattedCitation":"(Collantes Gonz\\uc0\\u225{}lez &amp; Rodr\\uc0\\u237{}guez Berrio, 2017)","plainCitation":"(Collantes González &amp; Rodríguez Berrio, 2017)","noteIndex":0},"citationItems":[{"id":166,"uris":["http://zotero.org/users/14325126/items/8AQ99JHU"],"itemData":{"id":166,"type":"article-journal","abstract":"&lt;p&gt;El presente estudio ilustra la diversidad de avispas parasitoides (&lt;em&gt;Hymenoptera&lt;/em&gt;), en los agroecosistemas de palto y mandarina en Cañete, Lima (Perú). Se seleccionaron  aleatoriamente 48 fincas situadas en los distritos de San Vicente, San Luis, Quilmaná, Nuevo Imperial, Imperial y Lunahuaná, realizándose colecta de especímenes y muestras vegetales con ayuda de red entomológica, viales con etanol al 70%, bolsas plásticas, cámaras de recuperación de parasitoides, entre otros materiales. Posteriormente, se procedió con la identificación en laboratorio mediante el uso de claves taxonómicas y se desarrolló un análisis clúster jerárquico (método de Ward y distancia euclidiana cuadrada fijada en cinco), para analizar la proximidad entre familias de parasitoides según su importancia ecológica, considerándose como variables para el análisis el número de morfoespecies, plantas asociadas, cantidad de especímenes, localidades de colecta y taxa parasitados. Los resultados obtenidos muestran un total de 92 especímenes colectados, pertenecientes a 10 familias de &lt;em&gt;Hymenoptera parasitoides&lt;/em&gt;; destacando &lt;em&gt;Braconidae &lt;/em&gt;(14 especies, 28 especímenes) e &lt;em&gt;Ichneumonidae &lt;/em&gt;(nueve especies, 38 especímenes), las cuales fueron ubicadas en un mismo conglomerado, debido a que ambos taxa registraron los mayores valores para todas las variables analizadas. Otras familias de parasitoides  encontradas fueron &lt;em&gt;Pteromalidae&lt;/em&gt;, &lt;em&gt;Mymaridae&lt;/em&gt;, &lt;em&gt;Encyrtidae&lt;/em&gt;, &lt;em&gt;Eulophidae&lt;/em&gt;, &lt;em&gt;Aphelinidae&lt;/em&gt;, &lt;em&gt;Chalcididae&lt;/em&gt;, &lt;em&gt;Scoliidae &lt;/em&gt;y &lt;em&gt;Pompilidae&lt;/em&gt;.&lt;/p&gt;","container-title":"APORTE SANTIAGUINO","DOI":"10.32911/as.2015.v8.n2.226","ISSN":"2616-9541, 2070-836X","issue":"2","journalAbbreviation":"AS","page":"207","source":"DOI.org (Crossref)","title":"Diversidad de avispas parasitoides (Hymenoptera) en agroecosistemas de palto (&lt;i&gt;Persea americana&lt;/i&gt; Mill.) y mandarina (&lt;i&gt;Citrus&lt;/i&gt; spp.) en Cañete, Lima, Perú","volume":"8","author":[{"family":"Collantes González","given":"Rubén"},{"family":"Rodríguez Berrio","given":"Alexander"}],"issued":{"date-parts":[["2017",12,26]]}}}],"schema":"https://github.com/citation-style-language/schema/raw/master/csl-citation.json"} </w:instrText>
      </w:r>
      <w:r w:rsidRPr="00B30A74">
        <w:rPr>
          <w:rFonts w:cs="Times New Roman"/>
          <w:szCs w:val="24"/>
        </w:rPr>
        <w:fldChar w:fldCharType="separate"/>
      </w:r>
      <w:r w:rsidR="000E146B" w:rsidRPr="00B30A74">
        <w:rPr>
          <w:rFonts w:cs="Times New Roman"/>
          <w:kern w:val="0"/>
          <w:szCs w:val="24"/>
        </w:rPr>
        <w:t>(Collantes González &amp; Rodríguez Berrio, 2017)</w:t>
      </w:r>
      <w:r w:rsidRPr="00B30A74">
        <w:rPr>
          <w:rFonts w:cs="Times New Roman"/>
          <w:szCs w:val="24"/>
        </w:rPr>
        <w:fldChar w:fldCharType="end"/>
      </w:r>
      <w:r w:rsidRPr="00B30A74">
        <w:rPr>
          <w:rFonts w:cs="Times New Roman"/>
          <w:szCs w:val="24"/>
        </w:rPr>
        <w:t xml:space="preserve">. </w:t>
      </w:r>
      <w:r w:rsidR="0017787F" w:rsidRPr="00B30A74">
        <w:rPr>
          <w:rFonts w:cs="Times New Roman"/>
          <w:szCs w:val="24"/>
        </w:rPr>
        <w:t>H</w:t>
      </w:r>
      <w:r w:rsidRPr="00B30A74">
        <w:rPr>
          <w:rFonts w:cs="Times New Roman"/>
          <w:szCs w:val="24"/>
        </w:rPr>
        <w:t>ace más de 200 años surgió un estilo de vida parasitoide en el antepasado de los Orussidae y Apocrita</w:t>
      </w:r>
      <w:r w:rsidR="0017787F" w:rsidRPr="00B30A74">
        <w:rPr>
          <w:rFonts w:cs="Times New Roman"/>
          <w:szCs w:val="24"/>
        </w:rPr>
        <w:t xml:space="preserve"> </w:t>
      </w:r>
      <w:r w:rsidR="0017787F" w:rsidRPr="00B30A74">
        <w:rPr>
          <w:rFonts w:cs="Times New Roman"/>
          <w:szCs w:val="24"/>
        </w:rPr>
        <w:fldChar w:fldCharType="begin"/>
      </w:r>
      <w:r w:rsidR="0017787F" w:rsidRPr="00B30A74">
        <w:rPr>
          <w:rFonts w:cs="Times New Roman"/>
          <w:szCs w:val="24"/>
        </w:rPr>
        <w:instrText xml:space="preserve"> ADDIN ZOTERO_ITEM CSL_CITATION {"citationID":"S95bOMHd","properties":{"formattedCitation":"(Cusumano &amp; Fatouros, 2023)","plainCitation":"(Cusumano &amp; Fatouros, 2023)","noteIndex":0},"citationItems":[{"id":167,"uris":["http://zotero.org/users/14325126/items/6LWI954Z"],"itemData":{"id":167,"type":"article-journal","container-title":"Current Opinion in Insect Science","DOI":"10.1016/j.cois.2023.101050","ISSN":"22145745","journalAbbreviation":"Current Opinion in Insect Science","language":"en","page":"101050","source":"DOI.org (Crossref)","title":"Editorial overview: Parasites/parasitoids/biological control (2023) — Understanding parasitoid ecology and evolution to advance biological control programs","title-short":"Editorial overview","volume":"58","author":[{"family":"Cusumano","given":"Antonino"},{"family":"Fatouros","given":"Nina E"}],"issued":{"date-parts":[["2023",8]]}}}],"schema":"https://github.com/citation-style-language/schema/raw/master/csl-citation.json"} </w:instrText>
      </w:r>
      <w:r w:rsidR="0017787F" w:rsidRPr="00B30A74">
        <w:rPr>
          <w:rFonts w:cs="Times New Roman"/>
          <w:szCs w:val="24"/>
        </w:rPr>
        <w:fldChar w:fldCharType="separate"/>
      </w:r>
      <w:r w:rsidR="000E146B" w:rsidRPr="00B30A74">
        <w:rPr>
          <w:rFonts w:cs="Times New Roman"/>
          <w:szCs w:val="24"/>
        </w:rPr>
        <w:t>(Cusumano &amp; Fatouros, 2023)</w:t>
      </w:r>
      <w:r w:rsidR="0017787F" w:rsidRPr="00B30A74">
        <w:rPr>
          <w:rFonts w:cs="Times New Roman"/>
          <w:szCs w:val="24"/>
        </w:rPr>
        <w:fldChar w:fldCharType="end"/>
      </w:r>
      <w:r w:rsidRPr="00B30A74">
        <w:rPr>
          <w:rFonts w:cs="Times New Roman"/>
          <w:szCs w:val="24"/>
        </w:rPr>
        <w:t>, lo que permitió que los himenópteros se diversificaran para parasitar una gran variedad de huéspedes, siendo la primera vez que se usó el término “parasitoide” en 1913 en una publicación de Reuter, Buch y Buch</w:t>
      </w:r>
      <w:r w:rsidR="0017787F" w:rsidRPr="00B30A74">
        <w:rPr>
          <w:rFonts w:cs="Times New Roman"/>
          <w:szCs w:val="24"/>
        </w:rPr>
        <w:t xml:space="preserve"> </w:t>
      </w:r>
      <w:r w:rsidR="0017787F" w:rsidRPr="00B30A74">
        <w:rPr>
          <w:rFonts w:cs="Times New Roman"/>
          <w:szCs w:val="24"/>
        </w:rPr>
        <w:fldChar w:fldCharType="begin"/>
      </w:r>
      <w:r w:rsidR="0017787F" w:rsidRPr="00B30A74">
        <w:rPr>
          <w:rFonts w:cs="Times New Roman"/>
          <w:szCs w:val="24"/>
        </w:rPr>
        <w:instrText xml:space="preserve"> ADDIN ZOTERO_ITEM CSL_CITATION {"citationID":"YX9XaUMX","properties":{"formattedCitation":"(L\\uc0\\u246{}hr et\\uc0\\u160{}al., 1913)","plainCitation":"(Löhr et al., 1913)","noteIndex":0},"citationItems":[{"id":169,"uris":["http://zotero.org/users/14325126/items/HPDWUN4D"],"itemData":{"id":169,"type":"article-journal","abstract":"The history of parasitoid use for biological control of pest insects in Colombia is documented with case studies covering indigenous parasitoid species and their conservation; inoculative biocontrol through repeated releases of hymenopterous and dipterous parasitoids in sugarcane and annual field crops; and classical biological control with introduced or exotic parasitoids in perennial crops. An overview of the biocontrol industry in Colombia and a list of the parasitoid species commercially available is presented.","container-title":". .","issue":"489","language":"es","source":"Zotero","title":"Use of parasitoids in insect biological control in Colombia","author":[{"family":"Löhr","given":"Bernhard"},{"family":"Niño","given":"María Fernanda Díaz"},{"family":"Manzano","given":"María R"},{"family":"Vásquez","given":"Consuelo Alexandra Narváez"},{"family":"Gómez-Jiménez","given":"María Isabel"},{"family":"Carabalí","given":"Arturo"},{"family":"Vargas","given":"Germán"},{"family":"Kondo","given":"Takumasa"},{"family":"Pardey","given":"Alex Enrique Bustillo"}],"issued":{"date-parts":[["1913"]]}}}],"schema":"https://github.com/citation-style-language/schema/raw/master/csl-citation.json"} </w:instrText>
      </w:r>
      <w:r w:rsidR="0017787F" w:rsidRPr="00B30A74">
        <w:rPr>
          <w:rFonts w:cs="Times New Roman"/>
          <w:szCs w:val="24"/>
        </w:rPr>
        <w:fldChar w:fldCharType="separate"/>
      </w:r>
      <w:r w:rsidR="000E146B" w:rsidRPr="00B30A74">
        <w:rPr>
          <w:rFonts w:cs="Times New Roman"/>
          <w:kern w:val="0"/>
          <w:szCs w:val="24"/>
        </w:rPr>
        <w:t>(Löhr et al., 1913)</w:t>
      </w:r>
      <w:r w:rsidR="0017787F" w:rsidRPr="00B30A74">
        <w:rPr>
          <w:rFonts w:cs="Times New Roman"/>
          <w:szCs w:val="24"/>
        </w:rPr>
        <w:fldChar w:fldCharType="end"/>
      </w:r>
      <w:r w:rsidRPr="00B30A74">
        <w:rPr>
          <w:rFonts w:cs="Times New Roman"/>
          <w:szCs w:val="24"/>
        </w:rPr>
        <w:t>.</w:t>
      </w:r>
    </w:p>
    <w:p w14:paraId="23F10AAD" w14:textId="3C065818" w:rsidR="00D74A12" w:rsidRPr="00B30A74" w:rsidRDefault="001D1D68" w:rsidP="00B30A74">
      <w:pPr>
        <w:spacing w:line="360" w:lineRule="auto"/>
        <w:jc w:val="both"/>
        <w:rPr>
          <w:rFonts w:cs="Times New Roman"/>
          <w:szCs w:val="24"/>
        </w:rPr>
      </w:pPr>
      <w:r w:rsidRPr="00B30A74">
        <w:rPr>
          <w:rFonts w:cs="Times New Roman"/>
          <w:szCs w:val="24"/>
        </w:rPr>
        <w:t>En diversas regiones del mundo se han realizado estudios sobre la diversidad y abundancia de parasitoides en maíz, reportándose familias como</w:t>
      </w:r>
      <w:r w:rsidR="006265DC" w:rsidRPr="00B30A74">
        <w:rPr>
          <w:rFonts w:cs="Times New Roman"/>
          <w:szCs w:val="24"/>
        </w:rPr>
        <w:t xml:space="preserve"> Dryinidae en Argentina </w:t>
      </w:r>
      <w:r w:rsidR="006265DC" w:rsidRPr="00B30A74">
        <w:rPr>
          <w:rFonts w:cs="Times New Roman"/>
          <w:szCs w:val="24"/>
        </w:rPr>
        <w:fldChar w:fldCharType="begin"/>
      </w:r>
      <w:r w:rsidR="00BC087F" w:rsidRPr="00B30A74">
        <w:rPr>
          <w:rFonts w:cs="Times New Roman"/>
          <w:szCs w:val="24"/>
        </w:rPr>
        <w:instrText xml:space="preserve"> ADDIN ZOTERO_ITEM CSL_CITATION {"citationID":"bR8dh7qa","properties":{"formattedCitation":"(Virla &amp; Olmi, 2007)","plainCitation":"(Virla &amp; Olmi, 2007)","dontUpdate":true,"noteIndex":0},"citationItems":[{"id":175,"uris":["http://zotero.org/users/14325126/items/NI487UZ3"],"itemData":{"id":175,"type":"article-journal","container-title":"Interciencia","ISSN":"0378-1844","issue":"12","language":"en","note":"publisher: Asociación Interciencia","page":"847-849","source":"ve.scielo.org","title":"Dryinidae (Hymenoptera: Chrysidoidea) parasitoids of the corn leafhopper, &lt;i&gt;Dalbulus maidis&lt;/i&gt; (Delong &amp; Wolcott) (Hemiptera: Cicadellidae), in Argentina, with description of the male of &lt;i&gt;Gonatopus moyaraygozai&lt;/i&gt; Olmi","title-short":"Dryinidae (Hymenoptera","volume":"32","author":[{"family":"Virla","given":"Eduardo G."},{"family":"Olmi","given":"Massimo"}],"issued":{"date-parts":[["2007",12]]}}}],"schema":"https://github.com/citation-style-language/schema/raw/master/csl-citation.json"} </w:instrText>
      </w:r>
      <w:r w:rsidR="006265DC" w:rsidRPr="00B30A74">
        <w:rPr>
          <w:rFonts w:cs="Times New Roman"/>
          <w:szCs w:val="24"/>
        </w:rPr>
        <w:fldChar w:fldCharType="separate"/>
      </w:r>
      <w:r w:rsidR="006265DC" w:rsidRPr="00B30A74">
        <w:rPr>
          <w:rFonts w:cs="Times New Roman"/>
          <w:szCs w:val="24"/>
        </w:rPr>
        <w:t xml:space="preserve"> por Virla &amp; Olmi, (2007)</w:t>
      </w:r>
      <w:r w:rsidR="006265DC" w:rsidRPr="00B30A74">
        <w:rPr>
          <w:rFonts w:cs="Times New Roman"/>
          <w:szCs w:val="24"/>
        </w:rPr>
        <w:fldChar w:fldCharType="end"/>
      </w:r>
      <w:r w:rsidR="006265DC" w:rsidRPr="00B30A74">
        <w:rPr>
          <w:rFonts w:cs="Times New Roman"/>
          <w:szCs w:val="24"/>
        </w:rPr>
        <w:t>;</w:t>
      </w:r>
      <w:r w:rsidRPr="00B30A74">
        <w:rPr>
          <w:rFonts w:cs="Times New Roman"/>
          <w:szCs w:val="24"/>
        </w:rPr>
        <w:t xml:space="preserve"> Braconidae</w:t>
      </w:r>
      <w:r w:rsidR="00F82395" w:rsidRPr="00B30A74">
        <w:rPr>
          <w:rFonts w:cs="Times New Roman"/>
          <w:szCs w:val="24"/>
        </w:rPr>
        <w:t xml:space="preserve"> </w:t>
      </w:r>
      <w:r w:rsidR="006265DC" w:rsidRPr="00B30A74">
        <w:rPr>
          <w:rFonts w:cs="Times New Roman"/>
          <w:szCs w:val="24"/>
        </w:rPr>
        <w:t xml:space="preserve">por </w:t>
      </w:r>
      <w:r w:rsidR="00F82395" w:rsidRPr="00B30A74">
        <w:rPr>
          <w:rFonts w:cs="Times New Roman"/>
          <w:szCs w:val="24"/>
        </w:rPr>
        <w:fldChar w:fldCharType="begin"/>
      </w:r>
      <w:r w:rsidR="00BC087F" w:rsidRPr="00B30A74">
        <w:rPr>
          <w:rFonts w:cs="Times New Roman"/>
          <w:szCs w:val="24"/>
        </w:rPr>
        <w:instrText xml:space="preserve"> ADDIN ZOTERO_ITEM CSL_CITATION {"citationID":"PMMT0iNa","properties":{"formattedCitation":"(Blanco &amp; River\\uc0\\u243{}n, 2014)","plainCitation":"(Blanco &amp; Riverón, 2014)","dontUpdate":true,"noteIndex":0},"citationItems":[{"id":180,"uris":["http://zotero.org/users/14325126/items/82ZYRVQS"],"itemData":{"id":180,"type":"article-journal","abstract":"Resumen\nSe revisa la riqueza taxonómica de las avispas parasitoides de la familia Braconidae en México. Se presentan los principales estudios faunísticos regionales y nacionales, así como los trabajos taxonómicos más relevantes de este grupo para el país. A la fecha, se han registrado un total de 704 especies descritas de Braconidae para el territorio mexicano pertenecientes a 318 géneros y 35 subfamilias.\nWe revise the taxonomic richness of the parasitoid wasp family Braconidae in Mexico. The main regional and national faunistic and the most relevant taxonomic studies for Braconidae in this country are given. A total of 704 described species of Braconidae belonging to 318 genera and 35 subfamilies have been reported in the Mexican territory.","container-title":"Revista Mexicana de Biodiversidad","DOI":"10.7550/rmb.32000","ISSN":"1870-3453","journalAbbreviation":"Revista Mexicana de Biodiversidad","page":"372-378","source":"ScienceDirect","title":"Biodiversidad de Braconidae (Hymenoptera: Ichneumonoidea) en México","title-short":"Biodiversidad de Braconidae (Hymenoptera","volume":"85","author":[{"family":"Blanco","given":"Juana María Coronado"},{"family":"Riverón","given":"Alejandro Zaldívar"}],"issued":{"date-parts":[["2014",1,1]]}}}],"schema":"https://github.com/citation-style-language/schema/raw/master/csl-citation.json"} </w:instrText>
      </w:r>
      <w:r w:rsidR="00F82395" w:rsidRPr="00B30A74">
        <w:rPr>
          <w:rFonts w:cs="Times New Roman"/>
          <w:szCs w:val="24"/>
        </w:rPr>
        <w:fldChar w:fldCharType="separate"/>
      </w:r>
      <w:r w:rsidR="000E146B" w:rsidRPr="00B30A74">
        <w:rPr>
          <w:rFonts w:cs="Times New Roman"/>
          <w:kern w:val="0"/>
          <w:szCs w:val="24"/>
        </w:rPr>
        <w:t xml:space="preserve">Blanco &amp; Riverón, </w:t>
      </w:r>
      <w:r w:rsidR="006265DC" w:rsidRPr="00B30A74">
        <w:rPr>
          <w:rFonts w:cs="Times New Roman"/>
          <w:kern w:val="0"/>
          <w:szCs w:val="24"/>
        </w:rPr>
        <w:t>(</w:t>
      </w:r>
      <w:r w:rsidR="000E146B" w:rsidRPr="00B30A74">
        <w:rPr>
          <w:rFonts w:cs="Times New Roman"/>
          <w:kern w:val="0"/>
          <w:szCs w:val="24"/>
        </w:rPr>
        <w:t>2014)</w:t>
      </w:r>
      <w:r w:rsidR="00F82395" w:rsidRPr="00B30A74">
        <w:rPr>
          <w:rFonts w:cs="Times New Roman"/>
          <w:szCs w:val="24"/>
        </w:rPr>
        <w:fldChar w:fldCharType="end"/>
      </w:r>
      <w:r w:rsidRPr="00B30A74">
        <w:rPr>
          <w:rFonts w:cs="Times New Roman"/>
          <w:szCs w:val="24"/>
        </w:rPr>
        <w:t>, Ichneumonidae</w:t>
      </w:r>
      <w:r w:rsidR="00BE73B2" w:rsidRPr="00B30A74">
        <w:rPr>
          <w:rFonts w:cs="Times New Roman"/>
          <w:szCs w:val="24"/>
        </w:rPr>
        <w:t xml:space="preserve"> en México</w:t>
      </w:r>
      <w:r w:rsidR="006265DC" w:rsidRPr="00B30A74">
        <w:rPr>
          <w:rFonts w:cs="Times New Roman"/>
          <w:szCs w:val="24"/>
        </w:rPr>
        <w:t xml:space="preserve"> por</w:t>
      </w:r>
      <w:r w:rsidR="00F82395" w:rsidRPr="00B30A74">
        <w:rPr>
          <w:rFonts w:cs="Times New Roman"/>
          <w:szCs w:val="24"/>
        </w:rPr>
        <w:t xml:space="preserve"> </w:t>
      </w:r>
      <w:r w:rsidR="00F82395" w:rsidRPr="00B30A74">
        <w:rPr>
          <w:rFonts w:cs="Times New Roman"/>
          <w:szCs w:val="24"/>
        </w:rPr>
        <w:fldChar w:fldCharType="begin"/>
      </w:r>
      <w:r w:rsidR="00BC087F" w:rsidRPr="00B30A74">
        <w:rPr>
          <w:rFonts w:cs="Times New Roman"/>
          <w:szCs w:val="24"/>
        </w:rPr>
        <w:instrText xml:space="preserve"> ADDIN ZOTERO_ITEM CSL_CITATION {"citationID":"k5Dd9ZJB","properties":{"formattedCitation":"(Cancino et\\uc0\\u160{}al., 2014)","plainCitation":"(Cancino et al., 2014)","dontUpdate":true,"noteIndex":0},"citationItems":[{"id":181,"uris":["http://zotero.org/users/14325126/items/GLPT62IT"],"itemData":{"id":181,"type":"article-journal","abstract":"Resumen\nLos ichneumónidos integran la familia con mayor diversidad de especies en el orden Hymenoptera y una de las más diversas en la clase Insecta. Para México se registran 1 291 especies (5.3% del total mundial) de 300 géneros y 28 subfamilias, con 43 géneros por identificar sus especies, para un total de 343 géneros. Se estiman entre 3 215 y 4 544 especies para el país, considerando la necesidad de más estudios en las regiones norte, centro, occidente y sureste. El 59% (760) de las especies son neotropicales, el 29% (371) son neotropicales y neárticas, el 10% (127) son neárticas y el 2% restante (33) tiene otra distribución. De momento, 45% (580) de las especies se consideran endémicas, situación que se debe a la descripción reciente de muchas especies nuevas y a la falta de más estudios en Centroamérica (excepto Costa Rica).\nIchneumonids form the family with more diversity of species in the Order Hymenoptera and one of the more diverse families in the Class Insecta. For Mexico, 1 291 species (5.3% of the world’s total) from 300 genera and 28 subfamilies are recorded; from 43 genera the species have not been identifies, for a total of 343 genera. Between 3 215 and 4 534 species are estimated for the country, considering the necessity of consistent studies in the north, central, western and southeastern regions. Fifty nine percent (760) of the species are Neotropical, 29% (371) are Neotropical and Nearctic, 10% (127) are Nearctic, and the remaining 2% (33) have other affinities. At the moment, 45% (580) of the species are considered endemics but this is because of the recent description of many new species and the necessity of more studies in Central America (except Costa Rica).","container-title":"Revista Mexicana de Biodiversidad","DOI":"10.7550/rmb.32448","ISSN":"1870-3453","journalAbbreviation":"Revista Mexicana de Biodiversidad","page":"385-391","source":"ScienceDirect","title":"Biodiversidad de Ichneumonidae (Hymenoptera) en México","volume":"85","author":[{"family":"Cancino","given":"Enrique Ruíz"},{"family":"Kasparyan","given":"Dmitri Rafaelevich"},{"family":"Moreno","given":"Alejandra González"},{"family":"Khalaim","given":"Andrey Ivanovich"},{"family":"Blanco","given":"Juana María Coronado"}],"issued":{"date-parts":[["2014",1,1]]}}}],"schema":"https://github.com/citation-style-language/schema/raw/master/csl-citation.json"} </w:instrText>
      </w:r>
      <w:r w:rsidR="00F82395" w:rsidRPr="00B30A74">
        <w:rPr>
          <w:rFonts w:cs="Times New Roman"/>
          <w:szCs w:val="24"/>
        </w:rPr>
        <w:fldChar w:fldCharType="separate"/>
      </w:r>
      <w:r w:rsidR="000E146B" w:rsidRPr="00B30A74">
        <w:rPr>
          <w:rFonts w:cs="Times New Roman"/>
          <w:kern w:val="0"/>
          <w:szCs w:val="24"/>
        </w:rPr>
        <w:t xml:space="preserve">Cancino et al., </w:t>
      </w:r>
      <w:r w:rsidR="006265DC" w:rsidRPr="00B30A74">
        <w:rPr>
          <w:rFonts w:cs="Times New Roman"/>
          <w:kern w:val="0"/>
          <w:szCs w:val="24"/>
        </w:rPr>
        <w:t>(</w:t>
      </w:r>
      <w:r w:rsidR="000E146B" w:rsidRPr="00B30A74">
        <w:rPr>
          <w:rFonts w:cs="Times New Roman"/>
          <w:kern w:val="0"/>
          <w:szCs w:val="24"/>
        </w:rPr>
        <w:t>2014)</w:t>
      </w:r>
      <w:r w:rsidR="00F82395" w:rsidRPr="00B30A74">
        <w:rPr>
          <w:rFonts w:cs="Times New Roman"/>
          <w:szCs w:val="24"/>
        </w:rPr>
        <w:fldChar w:fldCharType="end"/>
      </w:r>
      <w:r w:rsidR="00F82395" w:rsidRPr="00B30A74">
        <w:rPr>
          <w:rFonts w:cs="Times New Roman"/>
          <w:szCs w:val="24"/>
        </w:rPr>
        <w:t>;</w:t>
      </w:r>
      <w:r w:rsidRPr="00B30A74">
        <w:rPr>
          <w:rFonts w:cs="Times New Roman"/>
          <w:szCs w:val="24"/>
        </w:rPr>
        <w:t xml:space="preserve"> </w:t>
      </w:r>
      <w:r w:rsidR="00F82395" w:rsidRPr="00B30A74">
        <w:rPr>
          <w:rFonts w:cs="Times New Roman"/>
          <w:szCs w:val="24"/>
        </w:rPr>
        <w:t xml:space="preserve">Bethylidae y </w:t>
      </w:r>
      <w:r w:rsidRPr="00B30A74">
        <w:rPr>
          <w:rFonts w:cs="Times New Roman"/>
          <w:szCs w:val="24"/>
        </w:rPr>
        <w:t>Tachinidae</w:t>
      </w:r>
      <w:r w:rsidR="00F82395" w:rsidRPr="00B30A74">
        <w:rPr>
          <w:rFonts w:cs="Times New Roman"/>
          <w:szCs w:val="24"/>
        </w:rPr>
        <w:t>,</w:t>
      </w:r>
      <w:r w:rsidR="00002BBA" w:rsidRPr="00B30A74">
        <w:rPr>
          <w:rFonts w:cs="Times New Roman"/>
          <w:szCs w:val="24"/>
        </w:rPr>
        <w:t xml:space="preserve"> en Paraguay</w:t>
      </w:r>
      <w:r w:rsidR="006265DC" w:rsidRPr="00B30A74">
        <w:rPr>
          <w:rFonts w:cs="Times New Roman"/>
          <w:szCs w:val="24"/>
        </w:rPr>
        <w:t xml:space="preserve"> por</w:t>
      </w:r>
      <w:r w:rsidR="004E3EB6" w:rsidRPr="00B30A74">
        <w:rPr>
          <w:rFonts w:cs="Times New Roman"/>
          <w:szCs w:val="24"/>
        </w:rPr>
        <w:t xml:space="preserve"> </w:t>
      </w:r>
      <w:r w:rsidR="004E3EB6" w:rsidRPr="00B30A74">
        <w:rPr>
          <w:rFonts w:cs="Times New Roman"/>
          <w:szCs w:val="24"/>
        </w:rPr>
        <w:fldChar w:fldCharType="begin"/>
      </w:r>
      <w:r w:rsidR="002B2615" w:rsidRPr="00B30A74">
        <w:rPr>
          <w:rFonts w:cs="Times New Roman"/>
          <w:szCs w:val="24"/>
        </w:rPr>
        <w:instrText xml:space="preserve"> ADDIN ZOTERO_ITEM CSL_CITATION {"citationID":"rEqThVDm","properties":{"formattedCitation":"(Cabral et\\uc0\\u160{}al., 2016)","plainCitation":"(Cabral et al., 2016)","noteIndex":0},"citationItems":[{"id":174,"uris":["http://zotero.org/users/14325126/items/UKVA69P7"],"itemData":{"id":174,"type":"article-journal","abstract":"Spodoptera frugiperda (J.E. Smith) (Lepidoptera: Noctuidae) es una de las principales\nplagas del maíz. La principal forma de control que utilizan tanto pequeños como\ngrandes productores es el control químico que, además de encarecer los costos del\ncultivo ha generado otros problemas como son la resistencia y contaminación\nambiental. En la búsqueda de alternativas compatibles con el medio ambiente surge el\ncontrol biológico para el control de esta plaga. Este trabajo tuvo como objetivo\ndeterminar la presencia de especies de parasitoides asociada a S. frugiperda en los\ndepartamentos de Itapua y Canindeyu. Se realizaron colectas en diferentes localidades\nde los departamentos mencionados. Las larvas colectadas en campo fueron trasladadas\nal laboratorio, donde fueron alimentadas con hojas de maíz hasta la emergencia del\nparasitoide. Fueron identificados los siguientes parasitoides: Dissomphalus spp.\n(Hymenoptera: Bethylidae), Exasticolus fuscicornis Cameron (Hymenoptera:\nBraconidae), Ophion spp. (Hymenoptera: Ichneumonidae), Archytas spp., y Winthemia\nspp. (Diptera: Tachinidae)","title":"Identificación de parasitoides en el cultivo de maíz (&lt;i&gt;Zea mays&lt;/i&gt;) en Canindeyú e Itapúa","URL":"https://www.cabi.org/wp-content/uploads/Cabral-2016-Parasitoids-in-corn.pdf","author":[{"family":"Cabral","given":"Carolina"},{"family":"Gómez","given":"Adolfo"},{"family":"Cardenas","given":"Rafael"},{"family":"Armoa","given":"Karina"}],"issued":{"date-parts":[["2016"]]}}}],"schema":"https://github.com/citation-style-language/schema/raw/master/csl-citation.json"} </w:instrText>
      </w:r>
      <w:r w:rsidR="004E3EB6" w:rsidRPr="00B30A74">
        <w:rPr>
          <w:rFonts w:cs="Times New Roman"/>
          <w:szCs w:val="24"/>
        </w:rPr>
        <w:fldChar w:fldCharType="separate"/>
      </w:r>
      <w:r w:rsidR="00BC087F" w:rsidRPr="00B30A74">
        <w:rPr>
          <w:rFonts w:cs="Times New Roman"/>
          <w:kern w:val="0"/>
          <w:szCs w:val="24"/>
        </w:rPr>
        <w:t>(Cabral et al., 2016)</w:t>
      </w:r>
      <w:r w:rsidR="004E3EB6" w:rsidRPr="00B30A74">
        <w:rPr>
          <w:rFonts w:cs="Times New Roman"/>
          <w:szCs w:val="24"/>
        </w:rPr>
        <w:fldChar w:fldCharType="end"/>
      </w:r>
      <w:r w:rsidR="008F157E" w:rsidRPr="00B30A74">
        <w:rPr>
          <w:rFonts w:cs="Times New Roman"/>
          <w:szCs w:val="24"/>
        </w:rPr>
        <w:t>; Chalcididae</w:t>
      </w:r>
      <w:r w:rsidR="00D74A12" w:rsidRPr="00B30A74">
        <w:rPr>
          <w:rFonts w:cs="Times New Roman"/>
          <w:szCs w:val="24"/>
        </w:rPr>
        <w:t>, Sarcophagidae</w:t>
      </w:r>
      <w:r w:rsidR="008F157E" w:rsidRPr="00B30A74">
        <w:rPr>
          <w:rFonts w:cs="Times New Roman"/>
          <w:szCs w:val="24"/>
        </w:rPr>
        <w:t xml:space="preserve"> y Platygastridae, en Ecuador </w:t>
      </w:r>
      <w:r w:rsidR="00F06C9B" w:rsidRPr="00B30A74">
        <w:rPr>
          <w:rFonts w:cs="Times New Roman"/>
          <w:szCs w:val="24"/>
        </w:rPr>
        <w:t xml:space="preserve">por </w:t>
      </w:r>
      <w:r w:rsidR="00B65CFD" w:rsidRPr="00B30A74">
        <w:rPr>
          <w:rFonts w:cs="Times New Roman"/>
          <w:szCs w:val="24"/>
        </w:rPr>
        <w:fldChar w:fldCharType="begin"/>
      </w:r>
      <w:r w:rsidR="00B65CFD" w:rsidRPr="00B30A74">
        <w:rPr>
          <w:rFonts w:cs="Times New Roman"/>
          <w:szCs w:val="24"/>
        </w:rPr>
        <w:instrText xml:space="preserve"> ADDIN ZOTERO_ITEM CSL_CITATION {"citationID":"zapUJZUB","properties":{"formattedCitation":"(Chirinos et\\uc0\\u160{}al., 2024)","plainCitation":"(Chirinos et al., 2024)","noteIndex":0},"citationItems":[{"id":176,"uris":["http://zotero.org/users/14325126/items/37MF63L3"],"itemData":{"id":176,"type":"article-journal","abstract":"Corn (Zea mays L.) is an important cereal for food sovereignty, extensively planted due to its adaptation to various agroecological conditions. Climatic conditions and pests can affect its production. Concerning the latter, natural enemies could be considered in biological control programs. The objective of this study was to estimate the influence of the presence of insects, damage to plants and cobs, and their incidence on corn yield in two planting seasons. During the rainy (February to May) and dry seasons (Jun to October) of the year 2023, in Calceta, Lodana, and Quevedo, three important corn-growing areas on the Ecuadorian coast, corn plots of 1126 m2 were planted. The diversity of phytophagous and natural enemies was estimated. Damage to young plants and cobs was observed, and corn yield was determined. Of the 9073 insects observed, 44.2% and 55.8% constituted phytophagous and natural enemies, respectively. A moderate diversity (Shannon-H Index = 2.474–2.629 and Margalef Index = 2.734–3.110) of insects associated with corn was determined. Yield (range: 6.9 to 15.3 t) was negatively correlated with rainfall and cob damage (p &lt; 0.05). Although precipitation is necessary for planting in rainy season, frequent and intense rains could be affect corn yield.","container-title":"Agronomy","DOI":"10.3390/agronomy14040748","ISSN":"2073-4395","issue":"4","journalAbbreviation":"Agronomy","language":"en","license":"https://creativecommons.org/licenses/by/4.0/","page":"748","source":"DOI.org (Crossref)","title":"Entomofauna Associated with Corn Cultivation and Damage Caused by Some Pests According to the Planting Season on the Ecuadorian Coast","volume":"14","author":[{"family":"Chirinos","given":"Dorys T."},{"family":"Sánchez-Mora","given":"Fernando"},{"family":"Zambrano","given":"Freddy"},{"family":"Castro-Olaya","given":"Jessenia"},{"family":"Vasconez","given":"Gregorio"},{"family":"Cedeño","given":"Galo"},{"family":"Pin","given":"Kevin"},{"family":"Zambrano","given":"Jeison"},{"family":"Suarez-Navarrete","given":"Viviana"},{"family":"Proaño","given":"Vicente"},{"family":"Mera-Macias","given":"Julio"},{"family":"Vasquez","given":"Carlos"}],"issued":{"date-parts":[["2024",4,5]]}}}],"schema":"https://github.com/citation-style-language/schema/raw/master/csl-citation.json"} </w:instrText>
      </w:r>
      <w:r w:rsidR="00B65CFD" w:rsidRPr="00B30A74">
        <w:rPr>
          <w:rFonts w:cs="Times New Roman"/>
          <w:szCs w:val="24"/>
        </w:rPr>
        <w:fldChar w:fldCharType="separate"/>
      </w:r>
      <w:r w:rsidR="00BC087F" w:rsidRPr="00B30A74">
        <w:rPr>
          <w:rFonts w:cs="Times New Roman"/>
          <w:kern w:val="0"/>
          <w:szCs w:val="24"/>
        </w:rPr>
        <w:t>(Chirinos et al., 2024)</w:t>
      </w:r>
      <w:r w:rsidR="00B65CFD" w:rsidRPr="00B30A74">
        <w:rPr>
          <w:rFonts w:cs="Times New Roman"/>
          <w:szCs w:val="24"/>
        </w:rPr>
        <w:fldChar w:fldCharType="end"/>
      </w:r>
      <w:r w:rsidR="00DE3E23" w:rsidRPr="00B30A74">
        <w:rPr>
          <w:rFonts w:cs="Times New Roman"/>
          <w:szCs w:val="24"/>
        </w:rPr>
        <w:t xml:space="preserve">. Siendo considerados como importantes agentes de biocontrol de plagas </w:t>
      </w:r>
      <w:r w:rsidR="00DE3E23" w:rsidRPr="00B30A74">
        <w:rPr>
          <w:rFonts w:cs="Times New Roman"/>
          <w:szCs w:val="24"/>
        </w:rPr>
        <w:lastRenderedPageBreak/>
        <w:t xml:space="preserve">como </w:t>
      </w:r>
      <w:r w:rsidR="00D74A12" w:rsidRPr="00B30A74">
        <w:rPr>
          <w:rFonts w:cs="Times New Roman"/>
          <w:szCs w:val="24"/>
        </w:rPr>
        <w:t>e</w:t>
      </w:r>
      <w:r w:rsidR="003F3CAC" w:rsidRPr="00B30A74">
        <w:rPr>
          <w:rFonts w:cs="Times New Roman"/>
          <w:szCs w:val="24"/>
        </w:rPr>
        <w:t>l saltahojas del maíz, </w:t>
      </w:r>
      <w:r w:rsidR="003F3CAC" w:rsidRPr="00B30A74">
        <w:rPr>
          <w:rFonts w:cs="Times New Roman"/>
          <w:i/>
          <w:iCs/>
          <w:szCs w:val="24"/>
        </w:rPr>
        <w:t>Dalbulus maidis</w:t>
      </w:r>
      <w:r w:rsidR="00D74A12" w:rsidRPr="00B30A74">
        <w:rPr>
          <w:rFonts w:cs="Times New Roman"/>
          <w:i/>
          <w:iCs/>
          <w:szCs w:val="24"/>
        </w:rPr>
        <w:t xml:space="preserve">; </w:t>
      </w:r>
      <w:r w:rsidR="00D74A12" w:rsidRPr="00B30A74">
        <w:rPr>
          <w:rFonts w:cs="Times New Roman"/>
          <w:szCs w:val="24"/>
        </w:rPr>
        <w:t>chicharrita del maíz</w:t>
      </w:r>
      <w:r w:rsidR="00D74A12" w:rsidRPr="00B30A74">
        <w:rPr>
          <w:rFonts w:cs="Times New Roman"/>
          <w:i/>
          <w:iCs/>
          <w:szCs w:val="24"/>
        </w:rPr>
        <w:t>, Dalbulus maidis</w:t>
      </w:r>
      <w:r w:rsidR="00454B3F" w:rsidRPr="00B30A74">
        <w:rPr>
          <w:rFonts w:cs="Times New Roman"/>
          <w:i/>
          <w:iCs/>
          <w:szCs w:val="24"/>
        </w:rPr>
        <w:t>, Frankliniella occidentalis;</w:t>
      </w:r>
      <w:r w:rsidR="002B2615" w:rsidRPr="00B30A74">
        <w:rPr>
          <w:rFonts w:cs="Times New Roman"/>
          <w:i/>
          <w:iCs/>
          <w:szCs w:val="24"/>
        </w:rPr>
        <w:t xml:space="preserve"> </w:t>
      </w:r>
      <w:r w:rsidR="002B2615" w:rsidRPr="00B30A74">
        <w:rPr>
          <w:rFonts w:cs="Times New Roman"/>
          <w:szCs w:val="24"/>
        </w:rPr>
        <w:t>Gusano elotero</w:t>
      </w:r>
      <w:r w:rsidR="002B2615" w:rsidRPr="00B30A74">
        <w:rPr>
          <w:rFonts w:cs="Times New Roman"/>
          <w:i/>
          <w:iCs/>
          <w:szCs w:val="24"/>
        </w:rPr>
        <w:t xml:space="preserve">, Helicoverpa zea;, Euxesta stigmatias </w:t>
      </w:r>
      <w:r w:rsidR="002B2615" w:rsidRPr="00B30A74">
        <w:rPr>
          <w:rFonts w:cs="Times New Roman"/>
          <w:i/>
          <w:iCs/>
          <w:szCs w:val="24"/>
        </w:rPr>
        <w:fldChar w:fldCharType="begin"/>
      </w:r>
      <w:r w:rsidR="009F224D" w:rsidRPr="00B30A74">
        <w:rPr>
          <w:rFonts w:cs="Times New Roman"/>
          <w:i/>
          <w:iCs/>
          <w:szCs w:val="24"/>
        </w:rPr>
        <w:instrText xml:space="preserve"> ADDIN ZOTERO_ITEM CSL_CITATION {"citationID":"9auocYik","properties":{"formattedCitation":"(Trejo et\\uc0\\u160{}al., 2019)","plainCitation":"(Trejo et al., 2019)","noteIndex":0},"citationItems":[{"id":177,"uris":["http://zotero.org/users/14325126/items/CSZXP3IS"],"itemData":{"id":177,"type":"article-journal","container-title":"Revista mexicana de ciencias agrícolas","DOI":"10.29312/remexca.v10i4.1665","ISSN":"2007-0934","issue":"4","language":"es","note":"publisher: Instituto Nacional de Investigaciones Forestales, Agrícolas y Pecuarias","page":"803-813","source":"SciELO","title":"Importancia del control biológico de plagas en maíz (&lt;i&gt;Zea mays&lt;/i&gt; L.)","volume":"10","author":[{"family":"Trejo","given":"Antonia Hernández"},{"family":"Estrada Drouaillet","given":"Benigno"},{"family":"Rodríguez-Herrera","given":"Raúl"},{"family":"García Giron","given":"José Manual"},{"family":"Patiño-Arellano","given":"Sara Alejandra"},{"family":"Osorio-Hernández","given":"Eduardo"},{"family":"Hernández-Trejo","given":"Antonia"},{"family":"Estrada Drouaillet","given":"Benigno"},{"family":"Rodríguez-Herrera","given":"Raúl"},{"family":"García Giron","given":"José Manual"},{"family":"Patiño-Arellano","given":"Sara Alejandra"},{"family":"Osorio-Hernández","given":"Eduardo"}],"issued":{"date-parts":[["2019",6]]}}}],"schema":"https://github.com/citation-style-language/schema/raw/master/csl-citation.json"} </w:instrText>
      </w:r>
      <w:r w:rsidR="002B2615" w:rsidRPr="00B30A74">
        <w:rPr>
          <w:rFonts w:cs="Times New Roman"/>
          <w:i/>
          <w:iCs/>
          <w:szCs w:val="24"/>
        </w:rPr>
        <w:fldChar w:fldCharType="separate"/>
      </w:r>
      <w:r w:rsidR="000E146B" w:rsidRPr="00B30A74">
        <w:rPr>
          <w:rFonts w:cs="Times New Roman"/>
          <w:kern w:val="0"/>
          <w:szCs w:val="24"/>
        </w:rPr>
        <w:t>(Trejo et al., 2019)</w:t>
      </w:r>
      <w:r w:rsidR="002B2615" w:rsidRPr="00B30A74">
        <w:rPr>
          <w:rFonts w:cs="Times New Roman"/>
          <w:i/>
          <w:iCs/>
          <w:szCs w:val="24"/>
        </w:rPr>
        <w:fldChar w:fldCharType="end"/>
      </w:r>
      <w:r w:rsidR="006704E9" w:rsidRPr="00B30A74">
        <w:rPr>
          <w:rFonts w:cs="Times New Roman"/>
          <w:szCs w:val="24"/>
        </w:rPr>
        <w:t xml:space="preserve">, </w:t>
      </w:r>
      <w:r w:rsidR="00BE73B2" w:rsidRPr="00B30A74">
        <w:rPr>
          <w:rFonts w:cs="Times New Roman"/>
          <w:i/>
          <w:iCs/>
          <w:szCs w:val="24"/>
        </w:rPr>
        <w:t>Elasmopalpus lignosellus</w:t>
      </w:r>
      <w:r w:rsidR="00BE73B2" w:rsidRPr="00B30A74">
        <w:rPr>
          <w:rFonts w:cs="Times New Roman"/>
          <w:szCs w:val="24"/>
        </w:rPr>
        <w:t xml:space="preserve">, </w:t>
      </w:r>
      <w:r w:rsidR="00BE73B2" w:rsidRPr="00B30A74">
        <w:rPr>
          <w:rFonts w:cs="Times New Roman"/>
          <w:i/>
          <w:iCs/>
          <w:szCs w:val="24"/>
        </w:rPr>
        <w:t>Diatraea saccharalis</w:t>
      </w:r>
      <w:r w:rsidR="00BE73B2" w:rsidRPr="00B30A74">
        <w:rPr>
          <w:rFonts w:cs="Times New Roman"/>
          <w:szCs w:val="24"/>
        </w:rPr>
        <w:t xml:space="preserve"> y </w:t>
      </w:r>
      <w:r w:rsidR="00BE73B2" w:rsidRPr="00B30A74">
        <w:rPr>
          <w:rFonts w:cs="Times New Roman"/>
          <w:i/>
          <w:iCs/>
          <w:szCs w:val="24"/>
        </w:rPr>
        <w:t>Spodoptera frugierda</w:t>
      </w:r>
      <w:r w:rsidR="006704E9" w:rsidRPr="00B30A74">
        <w:rPr>
          <w:rFonts w:cs="Times New Roman"/>
          <w:i/>
          <w:iCs/>
          <w:szCs w:val="24"/>
        </w:rPr>
        <w:t xml:space="preserve">. </w:t>
      </w:r>
      <w:r w:rsidR="006704E9" w:rsidRPr="00B30A74">
        <w:rPr>
          <w:rFonts w:cs="Times New Roman"/>
          <w:szCs w:val="24"/>
        </w:rPr>
        <w:t xml:space="preserve">Siendo esta ultima una </w:t>
      </w:r>
      <w:r w:rsidR="00BE73B2" w:rsidRPr="00B30A74">
        <w:rPr>
          <w:rFonts w:cs="Times New Roman"/>
          <w:szCs w:val="24"/>
        </w:rPr>
        <w:t xml:space="preserve">plagas de importancia agronómica y económica a nivel mundial </w:t>
      </w:r>
      <w:r w:rsidR="00BE73B2" w:rsidRPr="00B30A74">
        <w:rPr>
          <w:rFonts w:cs="Times New Roman"/>
          <w:szCs w:val="24"/>
        </w:rPr>
        <w:fldChar w:fldCharType="begin"/>
      </w:r>
      <w:r w:rsidR="00BE73B2" w:rsidRPr="00B30A74">
        <w:rPr>
          <w:rFonts w:cs="Times New Roman"/>
          <w:szCs w:val="24"/>
        </w:rPr>
        <w:instrText xml:space="preserve"> ADDIN ZOTERO_ITEM CSL_CITATION {"citationID":"eOyGnTR9","properties":{"formattedCitation":"(Calvo, 2014)","plainCitation":"(Calvo, 2014)","noteIndex":0},"citationItems":[{"id":179,"uris":["http://zotero.org/users/14325126/items/DXQAYS2P"],"itemData":{"id":179,"type":"document","title":"MANEJO INTEGRADO DEL CULTIVO Y DE LAS PLAGAS DEL MAÍZ","URL":"https://repositorio.inia.gob.pe/server/api/core/bitstreams/6e844871-80f9-4ee6-99e9-83964a2951bc/content","author":[{"family":"Calvo","given":"Wladimir Jara"}],"issued":{"date-parts":[["2014"]]}}}],"schema":"https://github.com/citation-style-language/schema/raw/master/csl-citation.json"} </w:instrText>
      </w:r>
      <w:r w:rsidR="00BE73B2" w:rsidRPr="00B30A74">
        <w:rPr>
          <w:rFonts w:cs="Times New Roman"/>
          <w:szCs w:val="24"/>
        </w:rPr>
        <w:fldChar w:fldCharType="separate"/>
      </w:r>
      <w:r w:rsidR="000E146B" w:rsidRPr="00B30A74">
        <w:rPr>
          <w:rFonts w:cs="Times New Roman"/>
          <w:szCs w:val="24"/>
        </w:rPr>
        <w:t>(Calvo, 2014)</w:t>
      </w:r>
      <w:r w:rsidR="00BE73B2" w:rsidRPr="00B30A74">
        <w:rPr>
          <w:rFonts w:cs="Times New Roman"/>
          <w:szCs w:val="24"/>
        </w:rPr>
        <w:fldChar w:fldCharType="end"/>
      </w:r>
      <w:r w:rsidR="00BE73B2" w:rsidRPr="00B30A74">
        <w:rPr>
          <w:rFonts w:cs="Times New Roman"/>
          <w:szCs w:val="24"/>
        </w:rPr>
        <w:t xml:space="preserve">. </w:t>
      </w:r>
    </w:p>
    <w:p w14:paraId="7AFF08FA" w14:textId="37303E08" w:rsidR="000F4B51" w:rsidRPr="00B30A74" w:rsidRDefault="000F4B51" w:rsidP="00B30A74">
      <w:pPr>
        <w:spacing w:line="360" w:lineRule="auto"/>
        <w:jc w:val="both"/>
        <w:rPr>
          <w:rFonts w:cs="Times New Roman"/>
          <w:szCs w:val="24"/>
        </w:rPr>
      </w:pPr>
      <w:r w:rsidRPr="00B30A74">
        <w:rPr>
          <w:rFonts w:cs="Times New Roman"/>
          <w:szCs w:val="24"/>
        </w:rPr>
        <w:fldChar w:fldCharType="begin"/>
      </w:r>
      <w:r w:rsidR="00BC087F" w:rsidRPr="00B30A74">
        <w:rPr>
          <w:rFonts w:cs="Times New Roman"/>
          <w:szCs w:val="24"/>
        </w:rPr>
        <w:instrText xml:space="preserve"> ADDIN ZOTERO_ITEM CSL_CITATION {"citationID":"nPrgIa5N","properties":{"formattedCitation":"(Ochoa et\\uc0\\u160{}al., 2003)","plainCitation":"(Ochoa et al., 2003)","noteIndex":0},"citationItems":[{"id":183,"uris":["http://zotero.org/users/14325126/items/M96YCN24"],"itemData":{"id":183,"type":"article-journal","abstract":"An inventory of parasitoids and parasites of fall armyworm (FAW), Spodoptera frugiperda (J. E. Smith), was conducted using references describing parasitized FAW eggs, larvae, pupae and adults collected from different crops or habitats throughout the Americas and the Caribbean Basin. The crops and countries where these parasites were reported occurring in the Americas is also inventoried. Maize was the crop where the FAW was more frequently collected followed by rice. Overall, Chelonus insularis (Cresson) had the broadest natural distribution in the Americas. For the North American region C. insulares, Chelonus sp., and Euplectrus platyhypenae (Howard) were the most relevant parasitoids. In Central America, C. insularis was the most prevalent parasitoid, and in the South American region the most prevalent parasites were Archytas incertus (Macq.), A. marmoratus (Tns.), C. insularis, and Meteorus laphygmae (Viereck). Diapetimorpha introita (Cresson) is the most important pupal parasitoid of FAW occurring mainly in North America. An acugutturid, Noctuidonema guyanense (Remillet &amp; Silvain), is the most important ectoparasitic nematode attacking adults of FAW and other noctuid moths in South and Southeastern US, and Mexico in North America, Caribbean Basin, Central America, and Northern South America.","container-title":"Florida Entomologist","DOI":"10.1653/0015-4040(2003)086[0254:PAPOSF]2.0.CO;2","ISSN":"0015-4040, 1938-5102","issue":"3","journalAbbreviation":"flen","note":"publisher: Florida Entomological Society","page":"254-289","source":"bioone.org","title":"Parasitoids and Parasites of &lt;i&gt;Spodopstera frugiperda&lt;/i&gt; (Lepidoptera: Noctuidae) in the Americas and Caribbean Basin: an inventory","title-short":"PARASITOIDS AND PARASITES OF SPODOPTERA FRUGIPERDA (LEPIDOPTERA","volume":"86","author":[{"family":"Ochoa","given":"Jaime Molina"},{"family":"Carpenter","given":"James E."},{"family":"Heinrichs","given":"E. A."},{"family":"Foster","given":"John E."}],"issued":{"date-parts":[["2003",9]]}}}],"schema":"https://github.com/citation-style-language/schema/raw/master/csl-citation.json"} </w:instrText>
      </w:r>
      <w:r w:rsidRPr="00B30A74">
        <w:rPr>
          <w:rFonts w:cs="Times New Roman"/>
          <w:szCs w:val="24"/>
        </w:rPr>
        <w:fldChar w:fldCharType="separate"/>
      </w:r>
      <w:r w:rsidR="000E146B" w:rsidRPr="00B30A74">
        <w:rPr>
          <w:rFonts w:cs="Times New Roman"/>
          <w:kern w:val="0"/>
          <w:szCs w:val="24"/>
        </w:rPr>
        <w:t>(Ochoa et al., 2003)</w:t>
      </w:r>
      <w:r w:rsidRPr="00B30A74">
        <w:rPr>
          <w:rFonts w:cs="Times New Roman"/>
          <w:szCs w:val="24"/>
        </w:rPr>
        <w:fldChar w:fldCharType="end"/>
      </w:r>
      <w:r w:rsidRPr="00B30A74">
        <w:rPr>
          <w:rFonts w:cs="Times New Roman"/>
          <w:szCs w:val="24"/>
        </w:rPr>
        <w:t xml:space="preserve">, en su publicación “Parasitoides y Parásitos de </w:t>
      </w:r>
      <w:r w:rsidRPr="00B30A74">
        <w:rPr>
          <w:rFonts w:cs="Times New Roman"/>
          <w:i/>
          <w:iCs/>
          <w:szCs w:val="24"/>
        </w:rPr>
        <w:t>Spodoptera Frugiperda</w:t>
      </w:r>
      <w:r w:rsidRPr="00B30A74">
        <w:rPr>
          <w:rFonts w:cs="Times New Roman"/>
          <w:szCs w:val="24"/>
        </w:rPr>
        <w:t xml:space="preserve"> (Lepidoptera: Noctuidae) en las Américas y la Cuenca del Caribe: Un Inventario”, identificaron diversos parasitoides asociados a </w:t>
      </w:r>
      <w:r w:rsidRPr="00B30A74">
        <w:rPr>
          <w:rFonts w:cs="Times New Roman"/>
          <w:i/>
          <w:iCs/>
          <w:szCs w:val="24"/>
        </w:rPr>
        <w:t>Spodoptera frugiperda</w:t>
      </w:r>
      <w:r w:rsidRPr="00B30A74">
        <w:rPr>
          <w:rFonts w:cs="Times New Roman"/>
          <w:szCs w:val="24"/>
        </w:rPr>
        <w:t>, siendo el maíz el cultivo donde más frecuentemente se recolectaron. Estos parasitoides incluyen especies como </w:t>
      </w:r>
      <w:r w:rsidRPr="00B30A74">
        <w:rPr>
          <w:rFonts w:cs="Times New Roman"/>
          <w:i/>
          <w:iCs/>
          <w:szCs w:val="24"/>
        </w:rPr>
        <w:t xml:space="preserve">Diapetimorpha introita </w:t>
      </w:r>
      <w:r w:rsidRPr="00B30A74">
        <w:rPr>
          <w:rFonts w:cs="Times New Roman"/>
          <w:szCs w:val="24"/>
        </w:rPr>
        <w:t>(parasitoide pupal más importante)</w:t>
      </w:r>
      <w:r w:rsidRPr="00B30A74">
        <w:rPr>
          <w:rFonts w:cs="Times New Roman"/>
          <w:i/>
          <w:iCs/>
          <w:szCs w:val="24"/>
        </w:rPr>
        <w:t>, C. insulares</w:t>
      </w:r>
      <w:r w:rsidRPr="00B30A74">
        <w:rPr>
          <w:rFonts w:cs="Times New Roman"/>
          <w:szCs w:val="24"/>
        </w:rPr>
        <w:t>, </w:t>
      </w:r>
      <w:r w:rsidRPr="00B30A74">
        <w:rPr>
          <w:rFonts w:cs="Times New Roman"/>
          <w:i/>
          <w:iCs/>
          <w:szCs w:val="24"/>
        </w:rPr>
        <w:t>Chelonus</w:t>
      </w:r>
      <w:r w:rsidRPr="00B30A74">
        <w:rPr>
          <w:rFonts w:cs="Times New Roman"/>
          <w:szCs w:val="24"/>
        </w:rPr>
        <w:t> sp. y </w:t>
      </w:r>
      <w:r w:rsidRPr="00B30A74">
        <w:rPr>
          <w:rFonts w:cs="Times New Roman"/>
          <w:i/>
          <w:iCs/>
          <w:szCs w:val="24"/>
        </w:rPr>
        <w:t>Euplectrus platyhypenae</w:t>
      </w:r>
      <w:r w:rsidRPr="00B30A74">
        <w:rPr>
          <w:rFonts w:cs="Times New Roman"/>
          <w:szCs w:val="24"/>
        </w:rPr>
        <w:t>, en América del Norte; </w:t>
      </w:r>
      <w:r w:rsidRPr="00B30A74">
        <w:rPr>
          <w:rFonts w:cs="Times New Roman"/>
          <w:i/>
          <w:iCs/>
          <w:szCs w:val="24"/>
        </w:rPr>
        <w:t>C. insulares</w:t>
      </w:r>
      <w:r w:rsidRPr="00B30A74">
        <w:rPr>
          <w:rFonts w:cs="Times New Roman"/>
          <w:szCs w:val="24"/>
        </w:rPr>
        <w:t xml:space="preserve">, en América Central; y </w:t>
      </w:r>
      <w:r w:rsidRPr="00B30A74">
        <w:rPr>
          <w:rFonts w:cs="Times New Roman"/>
          <w:i/>
          <w:iCs/>
          <w:szCs w:val="24"/>
        </w:rPr>
        <w:t>Archytas incertus</w:t>
      </w:r>
      <w:r w:rsidRPr="00B30A74">
        <w:rPr>
          <w:rFonts w:cs="Times New Roman"/>
          <w:szCs w:val="24"/>
        </w:rPr>
        <w:t> (Macq.), </w:t>
      </w:r>
      <w:r w:rsidRPr="00B30A74">
        <w:rPr>
          <w:rFonts w:cs="Times New Roman"/>
          <w:i/>
          <w:iCs/>
          <w:szCs w:val="24"/>
        </w:rPr>
        <w:t>A. marmoratus</w:t>
      </w:r>
      <w:r w:rsidRPr="00B30A74">
        <w:rPr>
          <w:rFonts w:cs="Times New Roman"/>
          <w:szCs w:val="24"/>
        </w:rPr>
        <w:t> (Tns.), </w:t>
      </w:r>
      <w:r w:rsidRPr="00B30A74">
        <w:rPr>
          <w:rFonts w:cs="Times New Roman"/>
          <w:i/>
          <w:iCs/>
          <w:szCs w:val="24"/>
        </w:rPr>
        <w:t>C. insularis</w:t>
      </w:r>
      <w:r w:rsidRPr="00B30A74">
        <w:rPr>
          <w:rFonts w:cs="Times New Roman"/>
          <w:szCs w:val="24"/>
        </w:rPr>
        <w:t> y </w:t>
      </w:r>
      <w:r w:rsidRPr="00B30A74">
        <w:rPr>
          <w:rFonts w:cs="Times New Roman"/>
          <w:i/>
          <w:iCs/>
          <w:szCs w:val="24"/>
        </w:rPr>
        <w:t>Meteorus laphygmae</w:t>
      </w:r>
      <w:r w:rsidRPr="00B30A74">
        <w:rPr>
          <w:rFonts w:cs="Times New Roman"/>
          <w:szCs w:val="24"/>
        </w:rPr>
        <w:t xml:space="preserve"> (Viereck), en América del Sur. </w:t>
      </w:r>
      <w:r w:rsidRPr="00B30A74">
        <w:rPr>
          <w:rFonts w:cs="Times New Roman"/>
          <w:i/>
          <w:iCs/>
          <w:szCs w:val="24"/>
        </w:rPr>
        <w:t xml:space="preserve"> </w:t>
      </w:r>
    </w:p>
    <w:p w14:paraId="29D2C911" w14:textId="01AEA4B8" w:rsidR="006704E9" w:rsidRPr="00B30A74" w:rsidRDefault="00F82395" w:rsidP="00B30A74">
      <w:pPr>
        <w:spacing w:line="360" w:lineRule="auto"/>
        <w:jc w:val="both"/>
        <w:rPr>
          <w:rFonts w:cs="Times New Roman"/>
          <w:szCs w:val="24"/>
        </w:rPr>
      </w:pPr>
      <w:r w:rsidRPr="00B30A74">
        <w:rPr>
          <w:rFonts w:cs="Times New Roman"/>
          <w:szCs w:val="24"/>
        </w:rPr>
        <w:fldChar w:fldCharType="begin"/>
      </w:r>
      <w:r w:rsidR="009F224D" w:rsidRPr="00B30A74">
        <w:rPr>
          <w:rFonts w:cs="Times New Roman"/>
          <w:szCs w:val="24"/>
        </w:rPr>
        <w:instrText xml:space="preserve"> ADDIN ZOTERO_ITEM CSL_CITATION {"citationID":"DW6zTAjw","properties":{"formattedCitation":"(Sharanabasappa et\\uc0\\u160{}al., 2019)","plainCitation":"(Sharanabasappa et al., 2019)","dontUpdate":true,"noteIndex":0},"citationItems":[{"id":182,"uris":["http://zotero.org/users/14325126/items/LCTCPAJL"],"itemData":{"id":182,"type":"article-journal","abstract":"Fall armyworm, Spodoptera frugiperda (J. E. Smith) (Lepidoptera: Noctuidae), is a pest recently invading maize in India. Studies were conducted in southern India from Jun to Aug 2018 to identify and assess the abundance of natural enemies attacking S. frugiperda. In total, 5 species of larval parasitoids, 3 predators, and 1 entomopathogen were found attacking larvae of S. frugiperda. The larval parasitoids were Coccygidium melleum, Campoletis chlorideae, Eriborus sp., Exorista sorbillans, and Odontepyris sp. Three predators, Forficula sp., Harmonia octomaculata, and Coccinella transversalis, and 1 entomofungal pathogen, Nomuraea rileyi, were recorded. The average parasitism caused by C. chlorideae was found to be 2 to 3%, whereas the remaining parasitoids showed negligible parasitism. Nomuraea rileyi recorded 10 to 15% larval infection in Aug. Three parasitoids, Coccygidium melleum, Eriborus sp., and Odontepyris sp., were reported for the first time attacking S. frugiperda. Efforts should be undertaken to identify more natural enemies and to preserve the existing ones, through ecofriendly practices and judicial use of pesticides, allowing them to function effectively.","container-title":"Florida Entomologist","DOI":"10.1653/024.102.0335","ISSN":"0015-4040, 1938-5102","issue":"3","journalAbbreviation":"flen","note":"publisher: Florida Entomological Society","page":"619-623","source":"bioone.org","title":"Natural Enemies of &lt;i&gt;Spodoptera frugiperda&lt;/i&gt; (J. E. Smith) (Lepidoptera: Noctuidae), a Recent Invasive Pest on Maize in South India","title-short":"Natural Enemies of Spodoptera frugiperda (J. E. Smith) (Lepidoptera","volume":"102","author":[{"family":"Sharanabasappa","given":""},{"family":"Kalleshwaraswamy","given":"C. M."},{"family":"Poorani","given":"J."},{"family":"Maruthi","given":"M. S."},{"family":"Pavithra","given":"H. B."},{"family":"Diraviam","given":"J."}],"issued":{"date-parts":[["2019",9]]}}}],"schema":"https://github.com/citation-style-language/schema/raw/master/csl-citation.json"} </w:instrText>
      </w:r>
      <w:r w:rsidRPr="00B30A74">
        <w:rPr>
          <w:rFonts w:cs="Times New Roman"/>
          <w:szCs w:val="24"/>
        </w:rPr>
        <w:fldChar w:fldCharType="separate"/>
      </w:r>
      <w:r w:rsidRPr="00B30A74">
        <w:rPr>
          <w:rFonts w:cs="Times New Roman"/>
          <w:kern w:val="0"/>
          <w:szCs w:val="24"/>
        </w:rPr>
        <w:t>Sharanabasappa et al., (2019)</w:t>
      </w:r>
      <w:r w:rsidRPr="00B30A74">
        <w:rPr>
          <w:rFonts w:cs="Times New Roman"/>
          <w:szCs w:val="24"/>
        </w:rPr>
        <w:fldChar w:fldCharType="end"/>
      </w:r>
      <w:r w:rsidR="00F57430" w:rsidRPr="00B30A74">
        <w:rPr>
          <w:rFonts w:cs="Times New Roman"/>
          <w:szCs w:val="24"/>
        </w:rPr>
        <w:t xml:space="preserve">, en un estudio realizado en el sur de la India, identificaron cinco especies de parasitoides larvarios asociados a </w:t>
      </w:r>
      <w:r w:rsidR="00F57430" w:rsidRPr="00B30A74">
        <w:rPr>
          <w:rFonts w:cs="Times New Roman"/>
          <w:i/>
          <w:iCs/>
          <w:szCs w:val="24"/>
        </w:rPr>
        <w:t>Spodoptera frugiperda</w:t>
      </w:r>
      <w:r w:rsidR="00F57430" w:rsidRPr="00B30A74">
        <w:rPr>
          <w:rFonts w:cs="Times New Roman"/>
          <w:szCs w:val="24"/>
        </w:rPr>
        <w:t xml:space="preserve">. Entre ellas se encuentran </w:t>
      </w:r>
      <w:r w:rsidR="00F57430" w:rsidRPr="00B30A74">
        <w:rPr>
          <w:rFonts w:cs="Times New Roman"/>
          <w:i/>
          <w:iCs/>
          <w:szCs w:val="24"/>
        </w:rPr>
        <w:t>Campoletis chlorideae</w:t>
      </w:r>
      <w:r w:rsidR="00F57430" w:rsidRPr="00B30A74">
        <w:rPr>
          <w:rFonts w:cs="Times New Roman"/>
          <w:szCs w:val="24"/>
        </w:rPr>
        <w:t xml:space="preserve"> y </w:t>
      </w:r>
      <w:r w:rsidR="00F57430" w:rsidRPr="00B30A74">
        <w:rPr>
          <w:rFonts w:cs="Times New Roman"/>
          <w:i/>
          <w:iCs/>
          <w:szCs w:val="24"/>
        </w:rPr>
        <w:t>Exorista sorbillans</w:t>
      </w:r>
      <w:r w:rsidR="00F57430" w:rsidRPr="00B30A74">
        <w:rPr>
          <w:rFonts w:cs="Times New Roman"/>
          <w:szCs w:val="24"/>
        </w:rPr>
        <w:t xml:space="preserve">, así como tres especies nuevas que no habían sido previamente descritas como parasitoides de </w:t>
      </w:r>
      <w:r w:rsidR="00F57430" w:rsidRPr="00B30A74">
        <w:rPr>
          <w:rFonts w:cs="Times New Roman"/>
          <w:i/>
          <w:iCs/>
          <w:szCs w:val="24"/>
        </w:rPr>
        <w:t>S. frugiperda</w:t>
      </w:r>
      <w:r w:rsidR="00F57430" w:rsidRPr="00B30A74">
        <w:rPr>
          <w:rFonts w:cs="Times New Roman"/>
          <w:szCs w:val="24"/>
        </w:rPr>
        <w:t xml:space="preserve">: </w:t>
      </w:r>
      <w:r w:rsidR="00F57430" w:rsidRPr="00B30A74">
        <w:rPr>
          <w:rFonts w:cs="Times New Roman"/>
          <w:i/>
          <w:iCs/>
          <w:szCs w:val="24"/>
        </w:rPr>
        <w:t>Coccygidium melleum</w:t>
      </w:r>
      <w:r w:rsidR="00F57430" w:rsidRPr="00B30A74">
        <w:rPr>
          <w:rFonts w:cs="Times New Roman"/>
          <w:szCs w:val="24"/>
        </w:rPr>
        <w:t xml:space="preserve">, </w:t>
      </w:r>
      <w:r w:rsidR="00F57430" w:rsidRPr="00B30A74">
        <w:rPr>
          <w:rFonts w:cs="Times New Roman"/>
          <w:i/>
          <w:iCs/>
          <w:szCs w:val="24"/>
        </w:rPr>
        <w:t>Eriborus</w:t>
      </w:r>
      <w:r w:rsidR="00F57430" w:rsidRPr="00B30A74">
        <w:rPr>
          <w:rFonts w:cs="Times New Roman"/>
          <w:szCs w:val="24"/>
        </w:rPr>
        <w:t xml:space="preserve"> sp. y </w:t>
      </w:r>
      <w:r w:rsidR="00F57430" w:rsidRPr="00B30A74">
        <w:rPr>
          <w:rFonts w:cs="Times New Roman"/>
          <w:i/>
          <w:iCs/>
          <w:szCs w:val="24"/>
        </w:rPr>
        <w:t>Odontepyris</w:t>
      </w:r>
      <w:r w:rsidR="00F57430" w:rsidRPr="00B30A74">
        <w:rPr>
          <w:rFonts w:cs="Times New Roman"/>
          <w:szCs w:val="24"/>
        </w:rPr>
        <w:t xml:space="preserve"> sp., pertenecientes a las familias Braconidae, Ichneumonidae y Bethylidae, respectivamente.</w:t>
      </w:r>
      <w:r w:rsidR="006704E9" w:rsidRPr="00B30A74">
        <w:rPr>
          <w:rFonts w:cs="Times New Roman"/>
          <w:szCs w:val="24"/>
        </w:rPr>
        <w:t xml:space="preserve"> </w:t>
      </w:r>
      <w:r w:rsidR="00BA705A" w:rsidRPr="00B30A74">
        <w:rPr>
          <w:rFonts w:cs="Times New Roman"/>
          <w:szCs w:val="24"/>
        </w:rPr>
        <w:t>En cambio</w:t>
      </w:r>
      <w:r w:rsidR="00CB4592" w:rsidRPr="00B30A74">
        <w:rPr>
          <w:rFonts w:cs="Times New Roman"/>
          <w:szCs w:val="24"/>
        </w:rPr>
        <w:t xml:space="preserve">, en el Este se han descrito </w:t>
      </w:r>
      <w:r w:rsidR="00612E7E" w:rsidRPr="00B30A74">
        <w:rPr>
          <w:rFonts w:cs="Times New Roman"/>
          <w:szCs w:val="24"/>
        </w:rPr>
        <w:t xml:space="preserve">dos parasitoides de huevos y ocho parasitoides de larvas de </w:t>
      </w:r>
      <w:r w:rsidR="00612E7E" w:rsidRPr="00B30A74">
        <w:rPr>
          <w:rFonts w:cs="Times New Roman"/>
          <w:i/>
          <w:iCs/>
          <w:szCs w:val="24"/>
        </w:rPr>
        <w:t>S. frugiperda</w:t>
      </w:r>
      <w:r w:rsidR="00612E7E" w:rsidRPr="00B30A74">
        <w:rPr>
          <w:rFonts w:cs="Times New Roman"/>
          <w:szCs w:val="24"/>
        </w:rPr>
        <w:t>. </w:t>
      </w:r>
      <w:r w:rsidR="00612E7E" w:rsidRPr="00B30A74">
        <w:rPr>
          <w:rFonts w:cs="Times New Roman"/>
          <w:i/>
          <w:iCs/>
          <w:szCs w:val="24"/>
        </w:rPr>
        <w:t>Microplitis manilae</w:t>
      </w:r>
      <w:r w:rsidR="00612E7E" w:rsidRPr="00B30A74">
        <w:rPr>
          <w:rFonts w:cs="Times New Roman"/>
          <w:szCs w:val="24"/>
        </w:rPr>
        <w:t xml:space="preserve"> fue descrito como especie de parasitoide larval más abundante, y </w:t>
      </w:r>
      <w:r w:rsidR="00612E7E" w:rsidRPr="00B30A74">
        <w:rPr>
          <w:rFonts w:cs="Times New Roman"/>
          <w:i/>
          <w:iCs/>
          <w:szCs w:val="24"/>
        </w:rPr>
        <w:t>Telenomus</w:t>
      </w:r>
      <w:r w:rsidR="00612E7E" w:rsidRPr="00B30A74">
        <w:rPr>
          <w:rFonts w:cs="Times New Roman"/>
          <w:szCs w:val="24"/>
        </w:rPr>
        <w:t> cf. </w:t>
      </w:r>
      <w:r w:rsidR="00612E7E" w:rsidRPr="00B30A74">
        <w:rPr>
          <w:rFonts w:cs="Times New Roman"/>
          <w:i/>
          <w:iCs/>
          <w:szCs w:val="24"/>
        </w:rPr>
        <w:t>remus</w:t>
      </w:r>
      <w:r w:rsidR="00612E7E" w:rsidRPr="00B30A74">
        <w:rPr>
          <w:rFonts w:cs="Times New Roman"/>
          <w:szCs w:val="24"/>
        </w:rPr>
        <w:t xml:space="preserve"> como especie dominante de parasitoide de huevos </w:t>
      </w:r>
      <w:r w:rsidR="00612E7E" w:rsidRPr="00B30A74">
        <w:rPr>
          <w:rFonts w:cs="Times New Roman"/>
          <w:szCs w:val="24"/>
        </w:rPr>
        <w:fldChar w:fldCharType="begin"/>
      </w:r>
      <w:r w:rsidR="00612E7E" w:rsidRPr="00B30A74">
        <w:rPr>
          <w:rFonts w:cs="Times New Roman"/>
          <w:szCs w:val="24"/>
        </w:rPr>
        <w:instrText xml:space="preserve"> ADDIN ZOTERO_ITEM CSL_CITATION {"citationID":"2rvLQZTV","properties":{"formattedCitation":"(Pal et\\uc0\\u160{}al., 2024)","plainCitation":"(Pal et al., 2024)","noteIndex":0},"citationItems":[{"id":186,"uris":["http://zotero.org/users/14325126/items/I7FKI2BJ"],"itemData":{"id":186,"type":"article-journal","abstract":"Fall armyworm (FAW), Spodoptera frugiperda (J.E. Smith) has significantly affected maize crop yields, production efficiency, and farmers’ incomes in the Indian Eastern Gangetic Plains region since it was first observed in India in 2018. A lack of awareness by maize growers of the appropriate selection, method, and timing of insecticide application not only creates a barrier to sustainable FAW control but also contributes to increased environmental pollution, reduced human health and increased production costs. We demonstrated that FAW inflicted the most damage in early whorl growth stage of maize, regardless of whether chemical insecticides were applied. FAW egg masses and larvae collected from maize fields in which no insecticides had been sprayed showed high parasitism rates by parasitoid wasps; in contrast fields that had been sprayed had much lower rates of parasitism on FAW. Ten hymenopteran parasitoids were observed in maize fields across the study region, suggesting a diversity of natural methods to suppress FAW in maize at different growth stages. These included two FAW egg parasitoids and eight FAW larval parasitoids. Microplitis manilae Ashmead was the most abundant FAW larval parasitoid species, and Telenomus cf. remus was the dominant FAW egg parasitoid species. Endemic FAW parasitoids such as those observed in this study have great potential as part of a sustainable, cost-effective agroecological management strategy, which can be integrated with other methods to achieve effective control of FAW.","container-title":"Scientific Reports","DOI":"10.1038/s41598-024-54342-z","ISSN":"2045-2322","issue":"1","journalAbbreviation":"Sci Rep","language":"en","license":"2024 The Author(s)","note":"publisher: Nature Publishing Group","page":"4029","source":"www.nature.com","title":"Hymenopteran parasitoid complex and fall armyworm: a case study in eastern India","title-short":"Hymenopteran parasitoid complex and fall armyworm","volume":"14","author":[{"family":"Pal","given":"Subhajit"},{"family":"Bhattacharya","given":"Swarnali"},{"family":"Dhar","given":"Tapamay"},{"family":"Gupta","given":"Ankita"},{"family":"Ghosh","given":"Arunava"},{"family":"Debnath","given":"Sandip"},{"family":"Gangavarapu","given":"Nikhitha"},{"family":"Pati","given":"Prajna"},{"family":"Chaudhuri","given":"Nilanjana"},{"family":"Chatterjee","given":"Hirak"},{"family":"Senapati","given":"Sabita Kumar"},{"family":"Bhattacharya","given":"Prateek Madhab"},{"family":"Gathala","given":"Mahesh Kumar"},{"family":"Laing","given":"Alison M."}],"issued":{"date-parts":[["2024",2,18]]}}}],"schema":"https://github.com/citation-style-language/schema/raw/master/csl-citation.json"} </w:instrText>
      </w:r>
      <w:r w:rsidR="00612E7E" w:rsidRPr="00B30A74">
        <w:rPr>
          <w:rFonts w:cs="Times New Roman"/>
          <w:szCs w:val="24"/>
        </w:rPr>
        <w:fldChar w:fldCharType="separate"/>
      </w:r>
      <w:r w:rsidR="000E146B" w:rsidRPr="00B30A74">
        <w:rPr>
          <w:rFonts w:cs="Times New Roman"/>
          <w:kern w:val="0"/>
          <w:szCs w:val="24"/>
        </w:rPr>
        <w:t>(Pal et al., 2024)</w:t>
      </w:r>
      <w:r w:rsidR="00612E7E" w:rsidRPr="00B30A74">
        <w:rPr>
          <w:rFonts w:cs="Times New Roman"/>
          <w:szCs w:val="24"/>
        </w:rPr>
        <w:fldChar w:fldCharType="end"/>
      </w:r>
      <w:r w:rsidR="00612E7E" w:rsidRPr="00B30A74">
        <w:rPr>
          <w:rFonts w:cs="Times New Roman"/>
          <w:szCs w:val="24"/>
        </w:rPr>
        <w:t xml:space="preserve">. </w:t>
      </w:r>
    </w:p>
    <w:p w14:paraId="4769C51C" w14:textId="10F40B78" w:rsidR="00612E7E" w:rsidRPr="00B30A74" w:rsidRDefault="006704E9" w:rsidP="00B30A74">
      <w:pPr>
        <w:spacing w:line="360" w:lineRule="auto"/>
        <w:jc w:val="both"/>
        <w:rPr>
          <w:rFonts w:cs="Times New Roman"/>
          <w:szCs w:val="24"/>
        </w:rPr>
      </w:pPr>
      <w:r w:rsidRPr="00B30A74">
        <w:rPr>
          <w:rFonts w:cs="Times New Roman"/>
          <w:szCs w:val="24"/>
        </w:rPr>
        <w:t xml:space="preserve">Así mismo, </w:t>
      </w:r>
      <w:r w:rsidRPr="00B30A74">
        <w:rPr>
          <w:rFonts w:cs="Times New Roman"/>
          <w:szCs w:val="24"/>
        </w:rPr>
        <w:fldChar w:fldCharType="begin"/>
      </w:r>
      <w:r w:rsidR="00B75DB3" w:rsidRPr="00B30A74">
        <w:rPr>
          <w:rFonts w:cs="Times New Roman"/>
          <w:szCs w:val="24"/>
        </w:rPr>
        <w:instrText xml:space="preserve"> ADDIN ZOTERO_ITEM CSL_CITATION {"citationID":"jKCezhUK","properties":{"formattedCitation":"(Lestari et\\uc0\\u160{}al., 2024)","plainCitation":"(Lestari et al., 2024)","dontUpdate":true,"noteIndex":0},"citationItems":[{"id":184,"uris":["http://zotero.org/users/14325126/items/PI3GAURF"],"itemData":{"id":184,"type":"article-journal","abstract":"Lampung Province is one of the largest maize producers in Indonesia. The invasion of Spodoptera frugiperda into Indonesia led to damage in maize, thereby impacting production. In the invaded area, native natural enemies also played a role in controlling the population of S. frugiperda. Therefore, the exploration and identification of parasitoids associated with S. frugiperda were necessary to determine potential control strategies. Four species of parasitoids were discovered emerging from S. frugiperda larvae collected from four maize production areas in Lampung Province, Indonesia, i.e. Lampung Timur, Pesawaran, Pringsewu, and Lampung Selatan. The parasitation rate ranges from 3.17 to 4.81%. Morphological observations confirmed that the parasitoids belonged to the genera Senometopia (Diptera: Tachinidae), Eriborus (Hymenoptera: Ichneumonidae), Chelonus (Hymenoptera: Braconidae), and Drino (Palexorista) (Diptera: Tachinidae). Additionally, Cytochrome C Oxidase Subunit I (COI) sequence analysis revealed that the parasitoids were identified as Senometopia illota, Genus nr. Eriborus sp., Chelonus formosanus, and Drino (Pelexorista) sp. Senometopia illota and Genus nr. Eriborus sp. are newly recorded as parasitoids of S. frugiperda. This finding will provide valuable information concerning the global diversity and distribution of parasitoids, including Indonesia, as well as a basis for determining appropriate control strategies for S. frugiperda.","container-title":"Journal of Asia-Pacific Biodiversity","DOI":"10.1016/j.japb.2024.02.005","ISSN":"2287-884X","issue":"4","journalAbbreviation":"Journal of Asia-Pacific Biodiversity","page":"631-643","source":"ScienceDirect","title":"Nuevos parasitoides de &lt;i&gt;Spodoptera frugiperda&lt;/i&gt; en la provincia de Lampung, Indonesia","volume":"17","author":[{"family":"Lestari","given":"Puji"},{"family":"Fitriana","given":"Yuyun"},{"family":"Suharjo","given":"Radix"},{"family":"Swibawa","given":"I Gede"},{"family":"Utomo","given":"Setyo Dwi"},{"family":"Andrianto","given":"Eko"}],"issued":{"date-parts":[["2024",12,1]]}}}],"schema":"https://github.com/citation-style-language/schema/raw/master/csl-citation.json"} </w:instrText>
      </w:r>
      <w:r w:rsidRPr="00B30A74">
        <w:rPr>
          <w:rFonts w:cs="Times New Roman"/>
          <w:szCs w:val="24"/>
        </w:rPr>
        <w:fldChar w:fldCharType="separate"/>
      </w:r>
      <w:r w:rsidRPr="00B30A74">
        <w:rPr>
          <w:rFonts w:cs="Times New Roman"/>
          <w:kern w:val="0"/>
          <w:szCs w:val="24"/>
        </w:rPr>
        <w:t>Lestari et al., (2024)</w:t>
      </w:r>
      <w:r w:rsidRPr="00B30A74">
        <w:rPr>
          <w:rFonts w:cs="Times New Roman"/>
          <w:szCs w:val="24"/>
        </w:rPr>
        <w:fldChar w:fldCharType="end"/>
      </w:r>
      <w:r w:rsidRPr="00B30A74">
        <w:rPr>
          <w:rFonts w:cs="Times New Roman"/>
          <w:szCs w:val="24"/>
        </w:rPr>
        <w:t xml:space="preserve"> identificaron cuatro especies de parasitoides asociadas a </w:t>
      </w:r>
      <w:r w:rsidRPr="00B30A74">
        <w:rPr>
          <w:rFonts w:cs="Times New Roman"/>
          <w:i/>
          <w:iCs/>
          <w:szCs w:val="24"/>
        </w:rPr>
        <w:t>Spodoptera frugiperda</w:t>
      </w:r>
      <w:r w:rsidRPr="00B30A74">
        <w:rPr>
          <w:rFonts w:cs="Times New Roman"/>
          <w:szCs w:val="24"/>
        </w:rPr>
        <w:t xml:space="preserve"> en Indonesia: </w:t>
      </w:r>
      <w:r w:rsidRPr="00B30A74">
        <w:rPr>
          <w:rFonts w:cs="Times New Roman"/>
          <w:i/>
          <w:iCs/>
          <w:szCs w:val="24"/>
        </w:rPr>
        <w:t>Senometopia illota</w:t>
      </w:r>
      <w:r w:rsidRPr="00B30A74">
        <w:rPr>
          <w:rFonts w:cs="Times New Roman"/>
          <w:szCs w:val="24"/>
        </w:rPr>
        <w:t xml:space="preserve">, </w:t>
      </w:r>
      <w:r w:rsidRPr="00B30A74">
        <w:rPr>
          <w:rFonts w:cs="Times New Roman"/>
          <w:i/>
          <w:iCs/>
          <w:szCs w:val="24"/>
        </w:rPr>
        <w:t>Eriborus sp.</w:t>
      </w:r>
      <w:r w:rsidRPr="00B30A74">
        <w:rPr>
          <w:rFonts w:cs="Times New Roman"/>
          <w:szCs w:val="24"/>
        </w:rPr>
        <w:t xml:space="preserve">, </w:t>
      </w:r>
      <w:r w:rsidRPr="00B30A74">
        <w:rPr>
          <w:rFonts w:cs="Times New Roman"/>
          <w:i/>
          <w:iCs/>
          <w:szCs w:val="24"/>
        </w:rPr>
        <w:t>Chelonus formosanus</w:t>
      </w:r>
      <w:r w:rsidRPr="00B30A74">
        <w:rPr>
          <w:rFonts w:cs="Times New Roman"/>
          <w:szCs w:val="24"/>
        </w:rPr>
        <w:t xml:space="preserve"> y </w:t>
      </w:r>
      <w:r w:rsidRPr="00B30A74">
        <w:rPr>
          <w:rFonts w:cs="Times New Roman"/>
          <w:i/>
          <w:iCs/>
          <w:szCs w:val="24"/>
        </w:rPr>
        <w:t>Drino (Palexorista) sp.</w:t>
      </w:r>
      <w:r w:rsidRPr="00B30A74">
        <w:rPr>
          <w:rFonts w:cs="Times New Roman"/>
          <w:szCs w:val="24"/>
        </w:rPr>
        <w:t xml:space="preserve">. Entre estas, </w:t>
      </w:r>
      <w:r w:rsidRPr="00B30A74">
        <w:rPr>
          <w:rFonts w:cs="Times New Roman"/>
          <w:i/>
          <w:iCs/>
          <w:szCs w:val="24"/>
        </w:rPr>
        <w:t>S. illota</w:t>
      </w:r>
      <w:r w:rsidRPr="00B30A74">
        <w:rPr>
          <w:rFonts w:cs="Times New Roman"/>
          <w:szCs w:val="24"/>
        </w:rPr>
        <w:t xml:space="preserve"> y el género </w:t>
      </w:r>
      <w:r w:rsidRPr="00B30A74">
        <w:rPr>
          <w:rFonts w:cs="Times New Roman"/>
          <w:i/>
          <w:iCs/>
          <w:szCs w:val="24"/>
        </w:rPr>
        <w:t>Eriborus sp.</w:t>
      </w:r>
      <w:r w:rsidRPr="00B30A74">
        <w:rPr>
          <w:rFonts w:cs="Times New Roman"/>
          <w:szCs w:val="24"/>
        </w:rPr>
        <w:t xml:space="preserve"> son registros recientes como parasitoides de </w:t>
      </w:r>
      <w:r w:rsidRPr="00B30A74">
        <w:rPr>
          <w:rFonts w:cs="Times New Roman"/>
          <w:i/>
          <w:iCs/>
          <w:szCs w:val="24"/>
        </w:rPr>
        <w:t>S. frugiperda</w:t>
      </w:r>
      <w:r w:rsidRPr="00B30A74">
        <w:rPr>
          <w:rFonts w:cs="Times New Roman"/>
          <w:szCs w:val="24"/>
        </w:rPr>
        <w:t xml:space="preserve"> a nivel global. </w:t>
      </w:r>
    </w:p>
    <w:p w14:paraId="23D90DE0" w14:textId="1B099950" w:rsidR="00F06C9B" w:rsidRPr="00B30A74" w:rsidRDefault="00F06C9B" w:rsidP="00B30A74">
      <w:pPr>
        <w:pStyle w:val="Ttulo2"/>
        <w:spacing w:line="360" w:lineRule="auto"/>
        <w:rPr>
          <w:rFonts w:cs="Times New Roman"/>
          <w:szCs w:val="24"/>
        </w:rPr>
      </w:pPr>
      <w:r w:rsidRPr="00B30A74">
        <w:rPr>
          <w:rFonts w:cs="Times New Roman"/>
          <w:szCs w:val="24"/>
        </w:rPr>
        <w:t xml:space="preserve">Antecedentes Nacionales </w:t>
      </w:r>
    </w:p>
    <w:p w14:paraId="55B1DBF1" w14:textId="336E1947" w:rsidR="00502BB8" w:rsidRPr="00B30A74" w:rsidRDefault="00ED0FEA" w:rsidP="00B30A74">
      <w:pPr>
        <w:spacing w:line="360" w:lineRule="auto"/>
        <w:jc w:val="both"/>
        <w:rPr>
          <w:rFonts w:cs="Times New Roman"/>
          <w:szCs w:val="24"/>
        </w:rPr>
      </w:pPr>
      <w:r w:rsidRPr="00B30A74">
        <w:rPr>
          <w:rFonts w:cs="Times New Roman"/>
          <w:szCs w:val="24"/>
        </w:rPr>
        <w:t xml:space="preserve">En Perú, </w:t>
      </w:r>
      <w:r w:rsidRPr="00B30A74">
        <w:rPr>
          <w:rFonts w:cs="Times New Roman"/>
          <w:szCs w:val="24"/>
        </w:rPr>
        <w:fldChar w:fldCharType="begin"/>
      </w:r>
      <w:r w:rsidR="00BC087F" w:rsidRPr="00B30A74">
        <w:rPr>
          <w:rFonts w:cs="Times New Roman"/>
          <w:szCs w:val="24"/>
        </w:rPr>
        <w:instrText xml:space="preserve"> ADDIN ZOTERO_ITEM CSL_CITATION {"citationID":"humCu6A5","properties":{"formattedCitation":"(Ochoa et\\uc0\\u160{}al., 2003)","plainCitation":"(Ochoa et al., 2003)","dontUpdate":true,"noteIndex":0},"citationItems":[{"id":183,"uris":["http://zotero.org/users/14325126/items/M96YCN24"],"itemData":{"id":183,"type":"article-journal","abstract":"An inventory of parasitoids and parasites of fall armyworm (FAW), Spodoptera frugiperda (J. E. Smith), was conducted using references describing parasitized FAW eggs, larvae, pupae and adults collected from different crops or habitats throughout the Americas and the Caribbean Basin. The crops and countries where these parasites were reported occurring in the Americas is also inventoried. Maize was the crop where the FAW was more frequently collected followed by rice. Overall, Chelonus insularis (Cresson) had the broadest natural distribution in the Americas. For the North American region C. insulares, Chelonus sp., and Euplectrus platyhypenae (Howard) were the most relevant parasitoids. In Central America, C. insularis was the most prevalent parasitoid, and in the South American region the most prevalent parasites were Archytas incertus (Macq.), A. marmoratus (Tns.), C. insularis, and Meteorus laphygmae (Viereck). Diapetimorpha introita (Cresson) is the most important pupal parasitoid of FAW occurring mainly in North America. An acugutturid, Noctuidonema guyanense (Remillet &amp; Silvain), is the most important ectoparasitic nematode attacking adults of FAW and other noctuid moths in South and Southeastern US, and Mexico in North America, Caribbean Basin, Central America, and Northern South America.","container-title":"Florida Entomologist","DOI":"10.1653/0015-4040(2003)086[0254:PAPOSF]2.0.CO;2","ISSN":"0015-4040, 1938-5102","issue":"3","journalAbbreviation":"flen","note":"publisher: Florida Entomological Society","page":"254-289","source":"bioone.org","title":"Parasitoids and Parasites of &lt;i&gt;Spodopstera frugiperda&lt;/i&gt; (Lepidoptera: Noctuidae) in the Americas and Caribbean Basin: an inventory","title-short":"PARASITOIDS AND PARASITES OF SPODOPTERA FRUGIPERDA (LEPIDOPTERA","volume":"86","author":[{"family":"Ochoa","given":"Jaime Molina"},{"family":"Carpenter","given":"James E."},{"family":"Heinrichs","given":"E. A."},{"family":"Foster","given":"John E."}],"issued":{"date-parts":[["2003",9]]}}}],"schema":"https://github.com/citation-style-language/schema/raw/master/csl-citation.json"} </w:instrText>
      </w:r>
      <w:r w:rsidRPr="00B30A74">
        <w:rPr>
          <w:rFonts w:cs="Times New Roman"/>
          <w:szCs w:val="24"/>
        </w:rPr>
        <w:fldChar w:fldCharType="separate"/>
      </w:r>
      <w:r w:rsidRPr="00B30A74">
        <w:rPr>
          <w:rFonts w:cs="Times New Roman"/>
          <w:kern w:val="0"/>
          <w:szCs w:val="24"/>
        </w:rPr>
        <w:t>Ochoa et al., (2003)</w:t>
      </w:r>
      <w:r w:rsidRPr="00B30A74">
        <w:rPr>
          <w:rFonts w:cs="Times New Roman"/>
          <w:szCs w:val="24"/>
        </w:rPr>
        <w:fldChar w:fldCharType="end"/>
      </w:r>
      <w:r w:rsidRPr="00B30A74">
        <w:rPr>
          <w:rFonts w:cs="Times New Roman"/>
          <w:szCs w:val="24"/>
        </w:rPr>
        <w:t xml:space="preserve"> identificaron diversas especies de parasitoides asociadas a </w:t>
      </w:r>
      <w:r w:rsidRPr="00B30A74">
        <w:rPr>
          <w:rFonts w:cs="Times New Roman"/>
          <w:i/>
          <w:iCs/>
          <w:szCs w:val="24"/>
        </w:rPr>
        <w:t>Spodoptera frugiperda</w:t>
      </w:r>
      <w:r w:rsidRPr="00B30A74">
        <w:rPr>
          <w:rFonts w:cs="Times New Roman"/>
          <w:szCs w:val="24"/>
        </w:rPr>
        <w:t xml:space="preserve">, tales como </w:t>
      </w:r>
      <w:r w:rsidRPr="00B30A74">
        <w:rPr>
          <w:rFonts w:cs="Times New Roman"/>
          <w:i/>
          <w:iCs/>
          <w:szCs w:val="24"/>
        </w:rPr>
        <w:t>Ophion sp.</w:t>
      </w:r>
      <w:r w:rsidRPr="00B30A74">
        <w:rPr>
          <w:rFonts w:cs="Times New Roman"/>
          <w:szCs w:val="24"/>
        </w:rPr>
        <w:t xml:space="preserve">, </w:t>
      </w:r>
      <w:r w:rsidRPr="00B30A74">
        <w:rPr>
          <w:rFonts w:cs="Times New Roman"/>
          <w:i/>
          <w:iCs/>
          <w:szCs w:val="24"/>
        </w:rPr>
        <w:t>Trachysphyrus cleonis</w:t>
      </w:r>
      <w:r w:rsidRPr="00B30A74">
        <w:rPr>
          <w:rFonts w:cs="Times New Roman"/>
          <w:szCs w:val="24"/>
        </w:rPr>
        <w:t xml:space="preserve">, </w:t>
      </w:r>
      <w:r w:rsidRPr="00B30A74">
        <w:rPr>
          <w:rFonts w:cs="Times New Roman"/>
          <w:i/>
          <w:iCs/>
          <w:szCs w:val="24"/>
        </w:rPr>
        <w:t>Netelia sp.</w:t>
      </w:r>
      <w:r w:rsidRPr="00B30A74">
        <w:rPr>
          <w:rFonts w:cs="Times New Roman"/>
          <w:szCs w:val="24"/>
        </w:rPr>
        <w:t xml:space="preserve">, </w:t>
      </w:r>
      <w:r w:rsidRPr="00B30A74">
        <w:rPr>
          <w:rFonts w:cs="Times New Roman"/>
          <w:i/>
          <w:iCs/>
          <w:szCs w:val="24"/>
        </w:rPr>
        <w:t>Campoletis curvicauda</w:t>
      </w:r>
      <w:r w:rsidRPr="00B30A74">
        <w:rPr>
          <w:rFonts w:cs="Times New Roman"/>
          <w:szCs w:val="24"/>
        </w:rPr>
        <w:t xml:space="preserve">, </w:t>
      </w:r>
      <w:r w:rsidRPr="00B30A74">
        <w:rPr>
          <w:rFonts w:cs="Times New Roman"/>
          <w:i/>
          <w:iCs/>
          <w:szCs w:val="24"/>
        </w:rPr>
        <w:t>Meteorus sp.</w:t>
      </w:r>
      <w:r w:rsidRPr="00B30A74">
        <w:rPr>
          <w:rFonts w:cs="Times New Roman"/>
          <w:szCs w:val="24"/>
        </w:rPr>
        <w:t xml:space="preserve">, </w:t>
      </w:r>
      <w:r w:rsidRPr="00B30A74">
        <w:rPr>
          <w:rFonts w:cs="Times New Roman"/>
          <w:i/>
          <w:iCs/>
          <w:szCs w:val="24"/>
        </w:rPr>
        <w:t>Cotesia (Apanteles) sp.</w:t>
      </w:r>
      <w:r w:rsidRPr="00B30A74">
        <w:rPr>
          <w:rFonts w:cs="Times New Roman"/>
          <w:szCs w:val="24"/>
        </w:rPr>
        <w:t xml:space="preserve">, </w:t>
      </w:r>
      <w:r w:rsidRPr="00B30A74">
        <w:rPr>
          <w:rFonts w:cs="Times New Roman"/>
          <w:i/>
          <w:iCs/>
          <w:szCs w:val="24"/>
        </w:rPr>
        <w:t>Chelonus sp.</w:t>
      </w:r>
      <w:r w:rsidRPr="00B30A74">
        <w:rPr>
          <w:rFonts w:cs="Times New Roman"/>
          <w:szCs w:val="24"/>
        </w:rPr>
        <w:t xml:space="preserve">, </w:t>
      </w:r>
      <w:r w:rsidRPr="00B30A74">
        <w:rPr>
          <w:rFonts w:cs="Times New Roman"/>
          <w:i/>
          <w:iCs/>
          <w:szCs w:val="24"/>
        </w:rPr>
        <w:t>Gonia pacifica</w:t>
      </w:r>
      <w:r w:rsidRPr="00B30A74">
        <w:rPr>
          <w:rFonts w:cs="Times New Roman"/>
          <w:szCs w:val="24"/>
        </w:rPr>
        <w:t xml:space="preserve">, </w:t>
      </w:r>
      <w:r w:rsidRPr="00B30A74">
        <w:rPr>
          <w:rFonts w:cs="Times New Roman"/>
          <w:i/>
          <w:iCs/>
          <w:szCs w:val="24"/>
        </w:rPr>
        <w:t>Eucelatoria australis</w:t>
      </w:r>
      <w:r w:rsidRPr="00B30A74">
        <w:rPr>
          <w:rFonts w:cs="Times New Roman"/>
          <w:szCs w:val="24"/>
        </w:rPr>
        <w:t xml:space="preserve"> y </w:t>
      </w:r>
      <w:r w:rsidRPr="00B30A74">
        <w:rPr>
          <w:rFonts w:cs="Times New Roman"/>
          <w:i/>
          <w:iCs/>
          <w:szCs w:val="24"/>
        </w:rPr>
        <w:t>Archytas marmoratus</w:t>
      </w:r>
      <w:r w:rsidRPr="00B30A74">
        <w:rPr>
          <w:rFonts w:cs="Times New Roman"/>
          <w:szCs w:val="24"/>
        </w:rPr>
        <w:t xml:space="preserve">. Estos registros contribuyen al </w:t>
      </w:r>
      <w:r w:rsidRPr="00B30A74">
        <w:rPr>
          <w:rFonts w:cs="Times New Roman"/>
          <w:szCs w:val="24"/>
        </w:rPr>
        <w:lastRenderedPageBreak/>
        <w:t>conocimiento de la diversidad de parasitoides en el país y resaltan su potencial en programas de control biológico contra esta plaga de importancia agrícola</w:t>
      </w:r>
      <w:r w:rsidR="004E78D1" w:rsidRPr="00B30A74">
        <w:rPr>
          <w:rFonts w:cs="Times New Roman"/>
          <w:szCs w:val="24"/>
        </w:rPr>
        <w:t>.</w:t>
      </w:r>
      <w:r w:rsidR="00502BB8" w:rsidRPr="00B30A74">
        <w:rPr>
          <w:rFonts w:cs="Times New Roman"/>
          <w:szCs w:val="24"/>
        </w:rPr>
        <w:t xml:space="preserve"> </w:t>
      </w:r>
    </w:p>
    <w:p w14:paraId="618CEA91" w14:textId="685CE5EE" w:rsidR="00F0076D" w:rsidRPr="00B30A74" w:rsidRDefault="00502BB8" w:rsidP="00B30A74">
      <w:pPr>
        <w:spacing w:line="360" w:lineRule="auto"/>
        <w:jc w:val="both"/>
        <w:rPr>
          <w:rFonts w:cs="Times New Roman"/>
          <w:szCs w:val="24"/>
        </w:rPr>
      </w:pPr>
      <w:r w:rsidRPr="00B30A74">
        <w:rPr>
          <w:rFonts w:cs="Times New Roman"/>
          <w:szCs w:val="24"/>
        </w:rPr>
        <w:t xml:space="preserve">Estudios en Capote y Ferreñafe reportaron hasta un 40 % de parasitismo natural en larvas en parcelas sin plaguicidas, y cerca del 27 % de parasitismo en huevos en zonas con aplicación de plaguicidas.  </w:t>
      </w:r>
      <w:r w:rsidR="00B75DB3" w:rsidRPr="00B30A74">
        <w:rPr>
          <w:rFonts w:cs="Times New Roman"/>
          <w:szCs w:val="24"/>
        </w:rPr>
        <w:t xml:space="preserve">Encontrando parasitoides como </w:t>
      </w:r>
      <w:r w:rsidR="00B75DB3" w:rsidRPr="00B30A74">
        <w:rPr>
          <w:rFonts w:cs="Times New Roman"/>
          <w:i/>
          <w:iCs/>
          <w:szCs w:val="24"/>
        </w:rPr>
        <w:t>Archytas</w:t>
      </w:r>
      <w:r w:rsidR="00B75DB3" w:rsidRPr="00B30A74">
        <w:rPr>
          <w:rFonts w:cs="Times New Roman"/>
          <w:szCs w:val="24"/>
        </w:rPr>
        <w:t xml:space="preserve"> sp, </w:t>
      </w:r>
      <w:r w:rsidR="00B75DB3" w:rsidRPr="00B30A74">
        <w:rPr>
          <w:rFonts w:cs="Times New Roman"/>
          <w:i/>
          <w:iCs/>
          <w:szCs w:val="24"/>
        </w:rPr>
        <w:t>Winthemia</w:t>
      </w:r>
      <w:r w:rsidR="00B75DB3" w:rsidRPr="00B30A74">
        <w:rPr>
          <w:rFonts w:cs="Times New Roman"/>
          <w:szCs w:val="24"/>
        </w:rPr>
        <w:t xml:space="preserve"> sp, </w:t>
      </w:r>
      <w:r w:rsidR="00B75DB3" w:rsidRPr="00B30A74">
        <w:rPr>
          <w:rFonts w:cs="Times New Roman"/>
          <w:i/>
          <w:iCs/>
          <w:szCs w:val="24"/>
        </w:rPr>
        <w:t>Chelonus</w:t>
      </w:r>
      <w:r w:rsidR="00B75DB3" w:rsidRPr="00B30A74">
        <w:rPr>
          <w:rFonts w:cs="Times New Roman"/>
          <w:szCs w:val="24"/>
        </w:rPr>
        <w:t xml:space="preserve"> sp, </w:t>
      </w:r>
      <w:r w:rsidR="00B75DB3" w:rsidRPr="00B30A74">
        <w:rPr>
          <w:rFonts w:cs="Times New Roman"/>
          <w:i/>
          <w:iCs/>
          <w:szCs w:val="24"/>
        </w:rPr>
        <w:t>Eiphosoma</w:t>
      </w:r>
      <w:r w:rsidR="00B75DB3" w:rsidRPr="00B30A74">
        <w:rPr>
          <w:rFonts w:cs="Times New Roman"/>
          <w:szCs w:val="24"/>
        </w:rPr>
        <w:t xml:space="preserve"> sp, </w:t>
      </w:r>
      <w:r w:rsidR="00B75DB3" w:rsidRPr="00B30A74">
        <w:rPr>
          <w:rFonts w:cs="Times New Roman"/>
          <w:i/>
          <w:iCs/>
          <w:szCs w:val="24"/>
        </w:rPr>
        <w:t>Campoletis</w:t>
      </w:r>
      <w:r w:rsidR="00B75DB3" w:rsidRPr="00B30A74">
        <w:rPr>
          <w:rFonts w:cs="Times New Roman"/>
          <w:szCs w:val="24"/>
        </w:rPr>
        <w:t xml:space="preserve"> sp, </w:t>
      </w:r>
      <w:r w:rsidR="00B75DB3" w:rsidRPr="00B30A74">
        <w:rPr>
          <w:rFonts w:cs="Times New Roman"/>
          <w:i/>
          <w:iCs/>
          <w:szCs w:val="24"/>
        </w:rPr>
        <w:t>Ophion</w:t>
      </w:r>
      <w:r w:rsidR="00B75DB3" w:rsidRPr="00B30A74">
        <w:rPr>
          <w:rFonts w:cs="Times New Roman"/>
          <w:szCs w:val="24"/>
        </w:rPr>
        <w:t xml:space="preserve"> sp, </w:t>
      </w:r>
      <w:r w:rsidR="00B75DB3" w:rsidRPr="00B30A74">
        <w:rPr>
          <w:rFonts w:cs="Times New Roman"/>
          <w:i/>
          <w:iCs/>
          <w:szCs w:val="24"/>
        </w:rPr>
        <w:t>Eiphosoma</w:t>
      </w:r>
      <w:r w:rsidR="00B75DB3" w:rsidRPr="00B30A74">
        <w:rPr>
          <w:rFonts w:cs="Times New Roman"/>
          <w:szCs w:val="24"/>
        </w:rPr>
        <w:t xml:space="preserve"> sp, </w:t>
      </w:r>
      <w:r w:rsidR="00B75DB3" w:rsidRPr="00B30A74">
        <w:rPr>
          <w:rFonts w:cs="Times New Roman"/>
          <w:i/>
          <w:iCs/>
          <w:szCs w:val="24"/>
        </w:rPr>
        <w:t>Cotesia</w:t>
      </w:r>
      <w:r w:rsidR="00B75DB3" w:rsidRPr="00B30A74">
        <w:rPr>
          <w:rFonts w:cs="Times New Roman"/>
          <w:szCs w:val="24"/>
        </w:rPr>
        <w:t xml:space="preserve"> sp. y </w:t>
      </w:r>
      <w:r w:rsidR="00B75DB3" w:rsidRPr="00B30A74">
        <w:rPr>
          <w:rFonts w:cs="Times New Roman"/>
          <w:i/>
          <w:iCs/>
          <w:szCs w:val="24"/>
        </w:rPr>
        <w:t>Telenomus</w:t>
      </w:r>
      <w:r w:rsidR="00B75DB3" w:rsidRPr="00B30A74">
        <w:rPr>
          <w:rFonts w:cs="Times New Roman"/>
          <w:szCs w:val="24"/>
        </w:rPr>
        <w:t xml:space="preserve"> sp. </w:t>
      </w:r>
      <w:r w:rsidR="00B75DB3" w:rsidRPr="00B30A74">
        <w:rPr>
          <w:rFonts w:cs="Times New Roman"/>
          <w:szCs w:val="24"/>
        </w:rPr>
        <w:fldChar w:fldCharType="begin"/>
      </w:r>
      <w:r w:rsidR="00B75DB3" w:rsidRPr="00B30A74">
        <w:rPr>
          <w:rFonts w:cs="Times New Roman"/>
          <w:szCs w:val="24"/>
        </w:rPr>
        <w:instrText xml:space="preserve"> ADDIN ZOTERO_ITEM CSL_CITATION {"citationID":"q7j2hU4b","properties":{"formattedCitation":"(Rodr\\uc0\\u237{}guez &amp; Castro, 2021)","plainCitation":"(Rodríguez &amp; Castro, 2021)","noteIndex":0},"citationItems":[{"id":187,"uris":["http://zotero.org/users/14325126/items/KJWZL4UN"],"itemData":{"id":187,"type":"thesis","abstract":"El maíz (Zea mays) es uno de los tres cultivos más antiguos e importantes en el mundo,\nSpodoptera frugiperda es una de las plagas más dañinas que afectan a este cultivo estando en\ncasi todo su ciclo fenológico ocasionando pérdidas económicas y valor alimenticio, por lo cual\nse realizó el presente trabajo con el objetivo de evaluar la presencia de insectos parasitoides de\nS. frugiperda en el cultivo de maíz amarillo duro, en parcelas con aplicación y sin aplicación\nde plaguicidas. El tipo de estudio es descriptivo, donde los diferentes estados de desarrollo\n(huevo y larva) de S. frugiperda fue la población y los estados de desarrollo colectados de S.\nfrugiperda. en áreas de muestreo en parcelas aplicadas y sin aplicación fue la muestra. Para la\nevaluación de campo se tomaron 100 plantas por parcela, con el método de Zig Zag. Las masas\nde huevo y larvas colectadas en campo se trasladaron al laboratorio y se acondicionaron en\nrecipientes plásticos de manera individual. Los parasitoides emergidos fueron depositados por\nseparados en crioviales con etanol de 70° para su conservación e identificación. Los datos\nobtenidos se ordenaron y tabularon utilizando Excel 2016 y el programa Infostat, los resultados\nmostraron la presencia de 7 géneros de parasitoides en larvas y sólo 1 género de parasitoide en\nhuevos de Spodoptera frugiperda, estos insectos pertenecen a las familias Tachinidae (Orden:\nDiptera); Ichnumonidae y Braconidae (Orden: Hymenoptera). El mayor porcentaje de\nparasitismo para larvas se presentó en campos sin aplicación de plaguicidas con 40.56% en la\nzona maicera de Capote, de igual manera el porcentaje de parasitismo en huevos de Spodoptera\nfrugiperda fue mayor en campo con aplicación de plaguicida con un 26.77% en la zona maicera\nde Ferreñafe.","event-place":"Lambayeque","publisher":"UNIVERSIDAD NACIONAL PEDRO RUIZ GALLO","publisher-place":"Lambayeque","title":"Insectos parasitoides asociados al control de Spodoptera frugiperda en maíz amarillo duro (Zea mays) en 3 zonas maiceras de la región Lambayeque","URL":"https://hdl.handle.net/20.500.12893/13383","author":[{"family":"Rodríguez","given":"Karla"},{"family":"Castro","given":"Lady"}],"issued":{"date-parts":[["2021"]]}}}],"schema":"https://github.com/citation-style-language/schema/raw/master/csl-citation.json"} </w:instrText>
      </w:r>
      <w:r w:rsidR="00B75DB3" w:rsidRPr="00B30A74">
        <w:rPr>
          <w:rFonts w:cs="Times New Roman"/>
          <w:szCs w:val="24"/>
        </w:rPr>
        <w:fldChar w:fldCharType="separate"/>
      </w:r>
      <w:r w:rsidR="000E146B" w:rsidRPr="00B30A74">
        <w:rPr>
          <w:rFonts w:cs="Times New Roman"/>
          <w:kern w:val="0"/>
          <w:szCs w:val="24"/>
        </w:rPr>
        <w:t>(Rodríguez &amp; Castro, 2021)</w:t>
      </w:r>
      <w:r w:rsidR="00B75DB3" w:rsidRPr="00B30A74">
        <w:rPr>
          <w:rFonts w:cs="Times New Roman"/>
          <w:szCs w:val="24"/>
        </w:rPr>
        <w:fldChar w:fldCharType="end"/>
      </w:r>
      <w:r w:rsidR="00F0076D" w:rsidRPr="00B30A74">
        <w:rPr>
          <w:rFonts w:cs="Times New Roman"/>
          <w:szCs w:val="24"/>
        </w:rPr>
        <w:t>. Mientras que en Mollebamba, Acobamba</w:t>
      </w:r>
      <w:r w:rsidR="000E77F8" w:rsidRPr="00B30A74">
        <w:rPr>
          <w:rFonts w:cs="Times New Roman"/>
          <w:szCs w:val="24"/>
        </w:rPr>
        <w:t xml:space="preserve"> </w:t>
      </w:r>
      <w:r w:rsidR="000E77F8" w:rsidRPr="00B30A74">
        <w:rPr>
          <w:rFonts w:cs="Times New Roman"/>
          <w:szCs w:val="24"/>
        </w:rPr>
        <w:fldChar w:fldCharType="begin"/>
      </w:r>
      <w:r w:rsidR="003D4CA6" w:rsidRPr="00B30A74">
        <w:rPr>
          <w:rFonts w:cs="Times New Roman"/>
          <w:szCs w:val="24"/>
        </w:rPr>
        <w:instrText xml:space="preserve"> ADDIN ZOTERO_ITEM CSL_CITATION {"citationID":"oLacmU5V","properties":{"formattedCitation":"(Quispe, 2022)","plainCitation":"(Quispe, 2022)","dontUpdate":true,"noteIndex":0},"citationItems":[{"id":191,"uris":["http://zotero.org/users/14325126/items/I5ETQFVU"],"itemData":{"id":191,"type":"article-journal","language":"es","source":"Zotero","title":"Evaluación y Monitoreo de los Enemigos Naturales en el Cultivo de Maíz (&lt;i&gt;Zea mayz&lt;/i&gt;) en Condiciones de Mollebamba– Acobamba","URL":"https://apirepositorio.unh.edu.pe/server/api/core/bitstreams/a69e0233-9db2-4b24-ad80-e4e67d7673da/content","author":[{"family":"Quispe","given":"Sofia"}],"issued":{"date-parts":[["2022"]]}}}],"schema":"https://github.com/citation-style-language/schema/raw/master/csl-citation.json"} </w:instrText>
      </w:r>
      <w:r w:rsidR="000E77F8" w:rsidRPr="00B30A74">
        <w:rPr>
          <w:rFonts w:cs="Times New Roman"/>
          <w:szCs w:val="24"/>
        </w:rPr>
        <w:fldChar w:fldCharType="separate"/>
      </w:r>
      <w:r w:rsidR="000E77F8" w:rsidRPr="00B30A74">
        <w:rPr>
          <w:rFonts w:cs="Times New Roman"/>
          <w:szCs w:val="24"/>
        </w:rPr>
        <w:t>Quispe, (2022)</w:t>
      </w:r>
      <w:r w:rsidR="000E77F8" w:rsidRPr="00B30A74">
        <w:rPr>
          <w:rFonts w:cs="Times New Roman"/>
          <w:szCs w:val="24"/>
        </w:rPr>
        <w:fldChar w:fldCharType="end"/>
      </w:r>
      <w:r w:rsidR="00F0076D" w:rsidRPr="00B30A74">
        <w:rPr>
          <w:rFonts w:cs="Times New Roman"/>
          <w:szCs w:val="24"/>
        </w:rPr>
        <w:t xml:space="preserve">, Huancavelica </w:t>
      </w:r>
      <w:r w:rsidR="000E77F8" w:rsidRPr="00B30A74">
        <w:rPr>
          <w:rFonts w:cs="Times New Roman"/>
          <w:szCs w:val="24"/>
        </w:rPr>
        <w:t>reportó</w:t>
      </w:r>
      <w:r w:rsidR="00F0076D" w:rsidRPr="00B30A74">
        <w:rPr>
          <w:rFonts w:cs="Times New Roman"/>
          <w:szCs w:val="24"/>
        </w:rPr>
        <w:t xml:space="preserve"> a </w:t>
      </w:r>
      <w:r w:rsidR="00F0076D" w:rsidRPr="00B30A74">
        <w:rPr>
          <w:rFonts w:cs="Times New Roman"/>
          <w:i/>
          <w:iCs/>
          <w:szCs w:val="24"/>
        </w:rPr>
        <w:t>Aphydius matricariae</w:t>
      </w:r>
      <w:r w:rsidR="00F0076D" w:rsidRPr="00B30A74">
        <w:rPr>
          <w:rFonts w:cs="Times New Roman"/>
          <w:szCs w:val="24"/>
        </w:rPr>
        <w:t xml:space="preserve">. </w:t>
      </w:r>
    </w:p>
    <w:p w14:paraId="1413CF2F" w14:textId="08766459" w:rsidR="00F06C9B" w:rsidRPr="00B30A74" w:rsidRDefault="00F06C9B" w:rsidP="00B30A74">
      <w:pPr>
        <w:pStyle w:val="Ttulo2"/>
        <w:spacing w:line="360" w:lineRule="auto"/>
        <w:rPr>
          <w:rFonts w:cs="Times New Roman"/>
          <w:szCs w:val="24"/>
        </w:rPr>
      </w:pPr>
      <w:r w:rsidRPr="00B30A74">
        <w:rPr>
          <w:rFonts w:cs="Times New Roman"/>
          <w:szCs w:val="24"/>
        </w:rPr>
        <w:t xml:space="preserve">Antecedentes Regionales </w:t>
      </w:r>
    </w:p>
    <w:p w14:paraId="0E2B0CDF" w14:textId="77E15A9D" w:rsidR="002B2615" w:rsidRPr="00B30A74" w:rsidRDefault="00930536" w:rsidP="00B30A74">
      <w:pPr>
        <w:spacing w:line="360" w:lineRule="auto"/>
        <w:jc w:val="both"/>
        <w:rPr>
          <w:rFonts w:cs="Times New Roman"/>
          <w:szCs w:val="24"/>
        </w:rPr>
      </w:pPr>
      <w:r w:rsidRPr="00B30A74">
        <w:rPr>
          <w:rFonts w:cs="Times New Roman"/>
          <w:szCs w:val="24"/>
        </w:rPr>
        <w:t>En la región Amazonas se cultiva maíz en diferentes zonas agroecológicas, pero existen pocos estudios sobre la fauna de parasitoides que podrían contribuir al control natural de plagas que afectan este cultivo. Por lo tanto, es necesario realizar un estudio detallado que permita identificar taxonómicamente las especies de parasitoides presentes, utilizando muestreos de campo y claves taxonómicas, y así elaborar un listado preliminar que sirva de base para futuras investigaciones y estrategias de manejo integrado de plagas en el cultivo de maíz en la región.</w:t>
      </w:r>
    </w:p>
    <w:p w14:paraId="3BE3CCBA" w14:textId="5628C2FE" w:rsidR="00BC1E3B"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t xml:space="preserve">Hipótesis </w:t>
      </w:r>
    </w:p>
    <w:p w14:paraId="6DC6CB5D" w14:textId="48672841" w:rsidR="00BC1E3B" w:rsidRPr="00B30A74" w:rsidRDefault="000E77F8" w:rsidP="00B30A74">
      <w:pPr>
        <w:spacing w:line="360" w:lineRule="auto"/>
        <w:jc w:val="both"/>
        <w:rPr>
          <w:rFonts w:cs="Times New Roman"/>
          <w:szCs w:val="24"/>
        </w:rPr>
      </w:pPr>
      <w:r w:rsidRPr="00B30A74">
        <w:rPr>
          <w:rFonts w:cs="Times New Roman"/>
          <w:szCs w:val="24"/>
        </w:rPr>
        <w:t xml:space="preserve">Se espera que los parasitoides identificados a partir de las muestras de campo pertenecen a familias reportadas previamente en otras regiones de Perú y el mundo, pero que existirán </w:t>
      </w:r>
      <w:r w:rsidR="00BC1E3B" w:rsidRPr="00B30A74">
        <w:rPr>
          <w:rFonts w:cs="Times New Roman"/>
          <w:color w:val="000000" w:themeColor="text1"/>
          <w:szCs w:val="24"/>
        </w:rPr>
        <w:t xml:space="preserve">al menos 2 </w:t>
      </w:r>
      <w:r w:rsidRPr="00B30A74">
        <w:rPr>
          <w:rFonts w:cs="Times New Roman"/>
          <w:szCs w:val="24"/>
        </w:rPr>
        <w:t xml:space="preserve">especies nuevas o registros locales que enriquecerán el listado preliminar de parasitoides asociados a </w:t>
      </w:r>
      <w:r w:rsidRPr="00B30A74">
        <w:rPr>
          <w:rFonts w:cs="Times New Roman"/>
          <w:i/>
          <w:iCs/>
          <w:szCs w:val="24"/>
        </w:rPr>
        <w:t>Spodoptera frugiperda</w:t>
      </w:r>
      <w:r w:rsidRPr="00B30A74">
        <w:rPr>
          <w:rFonts w:cs="Times New Roman"/>
          <w:szCs w:val="24"/>
        </w:rPr>
        <w:t xml:space="preserve"> en el cultivo de maíz en la región Amazonas.</w:t>
      </w:r>
      <w:r w:rsidR="00BC1E3B" w:rsidRPr="00B30A74">
        <w:rPr>
          <w:rFonts w:cs="Times New Roman"/>
          <w:szCs w:val="24"/>
        </w:rPr>
        <w:t xml:space="preserve"> </w:t>
      </w:r>
    </w:p>
    <w:p w14:paraId="12C586EB" w14:textId="77777777" w:rsidR="00F70CE5"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t xml:space="preserve">Metodología </w:t>
      </w:r>
    </w:p>
    <w:p w14:paraId="3ED58DC2" w14:textId="77777777" w:rsidR="00F70CE5" w:rsidRPr="00B30A74" w:rsidRDefault="00F70CE5" w:rsidP="00B30A74">
      <w:pPr>
        <w:pStyle w:val="Ttulo2"/>
        <w:spacing w:line="360" w:lineRule="auto"/>
        <w:rPr>
          <w:rFonts w:eastAsia="Times New Roman" w:cs="Times New Roman"/>
          <w:szCs w:val="24"/>
        </w:rPr>
      </w:pPr>
      <w:r w:rsidRPr="00B30A74">
        <w:rPr>
          <w:rFonts w:eastAsia="Times New Roman" w:cs="Times New Roman"/>
          <w:szCs w:val="24"/>
        </w:rPr>
        <w:t>Población, muestra y muestreo</w:t>
      </w:r>
    </w:p>
    <w:p w14:paraId="21AC21A5" w14:textId="77777777" w:rsidR="00F70CE5" w:rsidRPr="00B30A74" w:rsidRDefault="00F70CE5" w:rsidP="00B30A74">
      <w:pPr>
        <w:pStyle w:val="Ttulo3"/>
        <w:spacing w:line="360" w:lineRule="auto"/>
        <w:rPr>
          <w:rFonts w:eastAsia="Times New Roman" w:cs="Times New Roman"/>
          <w:szCs w:val="24"/>
        </w:rPr>
      </w:pPr>
      <w:r w:rsidRPr="00B30A74">
        <w:rPr>
          <w:rFonts w:eastAsia="Times New Roman" w:cs="Times New Roman"/>
          <w:szCs w:val="24"/>
        </w:rPr>
        <w:t xml:space="preserve">Población </w:t>
      </w:r>
    </w:p>
    <w:p w14:paraId="20DD9EC3" w14:textId="71207228" w:rsidR="00927005" w:rsidRPr="00B30A74" w:rsidRDefault="00F06C9B" w:rsidP="00B30A74">
      <w:pPr>
        <w:spacing w:line="360" w:lineRule="auto"/>
        <w:jc w:val="both"/>
        <w:rPr>
          <w:rFonts w:cs="Times New Roman"/>
          <w:szCs w:val="24"/>
        </w:rPr>
      </w:pPr>
      <w:r w:rsidRPr="00B30A74">
        <w:rPr>
          <w:rFonts w:cs="Times New Roman"/>
          <w:szCs w:val="24"/>
        </w:rPr>
        <w:t>La población de estudio estará constituida por plantaciones de maíz (</w:t>
      </w:r>
      <w:r w:rsidRPr="00B30A74">
        <w:rPr>
          <w:rFonts w:cs="Times New Roman"/>
          <w:i/>
          <w:iCs/>
          <w:szCs w:val="24"/>
        </w:rPr>
        <w:t>Zea mays</w:t>
      </w:r>
      <w:r w:rsidRPr="00B30A74">
        <w:rPr>
          <w:rFonts w:cs="Times New Roman"/>
          <w:szCs w:val="24"/>
        </w:rPr>
        <w:t>) que presenten daños y presencia de individuos de gusano cogollero (</w:t>
      </w:r>
      <w:r w:rsidRPr="00B30A74">
        <w:rPr>
          <w:rFonts w:cs="Times New Roman"/>
          <w:i/>
          <w:iCs/>
          <w:szCs w:val="24"/>
        </w:rPr>
        <w:t>Spodoptera frugiperda</w:t>
      </w:r>
      <w:r w:rsidRPr="00B30A74">
        <w:rPr>
          <w:rFonts w:cs="Times New Roman"/>
          <w:szCs w:val="24"/>
        </w:rPr>
        <w:t>), ubicadas en tres pisos altitudinales de la región Amazonas.</w:t>
      </w:r>
    </w:p>
    <w:p w14:paraId="2E7F61D5" w14:textId="77777777" w:rsidR="00F70CE5" w:rsidRPr="00B30A74" w:rsidRDefault="00F70CE5" w:rsidP="00B30A74">
      <w:pPr>
        <w:pStyle w:val="Ttulo3"/>
        <w:spacing w:line="360" w:lineRule="auto"/>
        <w:rPr>
          <w:rFonts w:eastAsia="Times New Roman" w:cs="Times New Roman"/>
          <w:szCs w:val="24"/>
        </w:rPr>
      </w:pPr>
      <w:r w:rsidRPr="00B30A74">
        <w:rPr>
          <w:rFonts w:eastAsia="Times New Roman" w:cs="Times New Roman"/>
          <w:szCs w:val="24"/>
        </w:rPr>
        <w:lastRenderedPageBreak/>
        <w:t xml:space="preserve">Muestra </w:t>
      </w:r>
    </w:p>
    <w:p w14:paraId="343923F0" w14:textId="481EC96B" w:rsidR="009E317F" w:rsidRPr="00B30A74" w:rsidRDefault="009E317F" w:rsidP="00B30A74">
      <w:pPr>
        <w:spacing w:line="360" w:lineRule="auto"/>
        <w:jc w:val="both"/>
        <w:rPr>
          <w:rFonts w:cs="Times New Roman"/>
          <w:color w:val="000000" w:themeColor="text1"/>
          <w:szCs w:val="24"/>
        </w:rPr>
      </w:pPr>
      <w:r w:rsidRPr="00B30A74">
        <w:rPr>
          <w:rFonts w:cs="Times New Roman"/>
          <w:color w:val="000000" w:themeColor="text1"/>
          <w:szCs w:val="24"/>
        </w:rPr>
        <w:t xml:space="preserve">La muestra estará constituida por diferentes estadios de </w:t>
      </w:r>
      <w:r w:rsidRPr="00B30A74">
        <w:rPr>
          <w:rFonts w:cs="Times New Roman"/>
          <w:i/>
          <w:iCs/>
          <w:color w:val="000000" w:themeColor="text1"/>
          <w:szCs w:val="24"/>
        </w:rPr>
        <w:t>Spodoptera frugiperda</w:t>
      </w:r>
      <w:r w:rsidRPr="00B30A74">
        <w:rPr>
          <w:rFonts w:cs="Times New Roman"/>
          <w:color w:val="000000" w:themeColor="text1"/>
          <w:szCs w:val="24"/>
        </w:rPr>
        <w:t xml:space="preserve"> (huevo, larva y/o pupas) con apariencia de parasitismo colectados en parcelas de maíz de tres pisos altitudinales de la región Amazonas.</w:t>
      </w:r>
    </w:p>
    <w:p w14:paraId="3037B22C" w14:textId="77777777" w:rsidR="00F70CE5" w:rsidRPr="00B30A74" w:rsidRDefault="00F70CE5" w:rsidP="00B30A74">
      <w:pPr>
        <w:pStyle w:val="Ttulo3"/>
        <w:spacing w:line="360" w:lineRule="auto"/>
        <w:rPr>
          <w:rFonts w:eastAsia="Times New Roman" w:cs="Times New Roman"/>
          <w:szCs w:val="24"/>
        </w:rPr>
      </w:pPr>
      <w:r w:rsidRPr="00B30A74">
        <w:rPr>
          <w:rFonts w:eastAsia="Times New Roman" w:cs="Times New Roman"/>
          <w:szCs w:val="24"/>
        </w:rPr>
        <w:t>Muestreo</w:t>
      </w:r>
    </w:p>
    <w:p w14:paraId="3AA6954E" w14:textId="7AD26D18" w:rsidR="00115043" w:rsidRPr="00B30A74" w:rsidRDefault="00B36548" w:rsidP="00B30A74">
      <w:pPr>
        <w:spacing w:line="360" w:lineRule="auto"/>
        <w:jc w:val="both"/>
        <w:rPr>
          <w:rFonts w:cs="Times New Roman"/>
          <w:szCs w:val="24"/>
        </w:rPr>
      </w:pPr>
      <w:r w:rsidRPr="00B30A74">
        <w:rPr>
          <w:rFonts w:cs="Times New Roman"/>
          <w:szCs w:val="24"/>
        </w:rPr>
        <w:t xml:space="preserve">Se empleará un muestreo no probabilístico intencional en parcelas de maíz representativas de </w:t>
      </w:r>
      <w:r w:rsidRPr="00B30A74">
        <w:rPr>
          <w:rFonts w:cs="Times New Roman"/>
          <w:color w:val="000000" w:themeColor="text1"/>
          <w:szCs w:val="24"/>
        </w:rPr>
        <w:t xml:space="preserve">diferentes </w:t>
      </w:r>
      <w:r w:rsidR="009E317F" w:rsidRPr="00B30A74">
        <w:rPr>
          <w:rFonts w:cs="Times New Roman"/>
          <w:color w:val="000000" w:themeColor="text1"/>
          <w:szCs w:val="24"/>
        </w:rPr>
        <w:t>pisos altitudinales</w:t>
      </w:r>
      <w:r w:rsidR="00F06C9B" w:rsidRPr="00B30A74">
        <w:rPr>
          <w:rFonts w:cs="Times New Roman"/>
          <w:color w:val="000000" w:themeColor="text1"/>
          <w:szCs w:val="24"/>
        </w:rPr>
        <w:t xml:space="preserve"> de la región </w:t>
      </w:r>
      <w:r w:rsidR="00F06C9B" w:rsidRPr="00B30A74">
        <w:rPr>
          <w:rFonts w:cs="Times New Roman"/>
          <w:szCs w:val="24"/>
        </w:rPr>
        <w:t>Amazonas</w:t>
      </w:r>
      <w:r w:rsidRPr="00B30A74">
        <w:rPr>
          <w:rFonts w:cs="Times New Roman"/>
          <w:szCs w:val="24"/>
        </w:rPr>
        <w:t xml:space="preserve">. Se recolectarán muestras de larvas, pupas y huevos de </w:t>
      </w:r>
      <w:r w:rsidRPr="00B30A74">
        <w:rPr>
          <w:rFonts w:cs="Times New Roman"/>
          <w:i/>
          <w:iCs/>
          <w:szCs w:val="24"/>
        </w:rPr>
        <w:t>Spodoptera frugiperda</w:t>
      </w:r>
      <w:r w:rsidRPr="00B30A74">
        <w:rPr>
          <w:rFonts w:cs="Times New Roman"/>
          <w:szCs w:val="24"/>
        </w:rPr>
        <w:t xml:space="preserve"> durante visitas de campo programadas (mensuales o quincenales), y posteriormente se mantendrán en laboratorio hasta la emergencia de parasitoides, que serán preservados para su identificación taxonómica.</w:t>
      </w:r>
    </w:p>
    <w:p w14:paraId="6C18D8B0" w14:textId="77777777" w:rsidR="007521EC" w:rsidRPr="00B30A74" w:rsidRDefault="00F70CE5" w:rsidP="00B30A74">
      <w:pPr>
        <w:pStyle w:val="Ttulo2"/>
        <w:spacing w:line="360" w:lineRule="auto"/>
        <w:rPr>
          <w:rFonts w:eastAsia="Times New Roman" w:cs="Times New Roman"/>
          <w:szCs w:val="24"/>
        </w:rPr>
      </w:pPr>
      <w:r w:rsidRPr="00B30A74">
        <w:rPr>
          <w:rFonts w:eastAsia="Times New Roman" w:cs="Times New Roman"/>
          <w:szCs w:val="24"/>
        </w:rPr>
        <w:t xml:space="preserve">Variables de estudio </w:t>
      </w:r>
    </w:p>
    <w:p w14:paraId="5159F7B9" w14:textId="141CE158" w:rsidR="007521EC" w:rsidRPr="00B30A74" w:rsidRDefault="007521EC" w:rsidP="00B30A74">
      <w:pPr>
        <w:spacing w:line="360" w:lineRule="auto"/>
        <w:jc w:val="both"/>
        <w:rPr>
          <w:rFonts w:cs="Times New Roman"/>
          <w:i/>
          <w:iCs/>
          <w:szCs w:val="24"/>
        </w:rPr>
      </w:pPr>
      <w:r w:rsidRPr="00B30A74">
        <w:rPr>
          <w:rFonts w:cs="Times New Roman"/>
          <w:i/>
          <w:iCs/>
          <w:szCs w:val="24"/>
        </w:rPr>
        <w:t xml:space="preserve">Tabla 1: Variables de estudio que serán evaluadas para el análisis de datos. </w:t>
      </w:r>
    </w:p>
    <w:tbl>
      <w:tblPr>
        <w:tblStyle w:val="Tablanormal3"/>
        <w:tblW w:w="0" w:type="auto"/>
        <w:tblLook w:val="04A0" w:firstRow="1" w:lastRow="0" w:firstColumn="1" w:lastColumn="0" w:noHBand="0" w:noVBand="1"/>
      </w:tblPr>
      <w:tblGrid>
        <w:gridCol w:w="2523"/>
        <w:gridCol w:w="2013"/>
        <w:gridCol w:w="3967"/>
      </w:tblGrid>
      <w:tr w:rsidR="00891A80" w:rsidRPr="00B30A74" w14:paraId="1F40C924" w14:textId="77777777" w:rsidTr="00F07A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3" w:type="dxa"/>
            <w:hideMark/>
          </w:tcPr>
          <w:p w14:paraId="3922D291" w14:textId="77777777" w:rsidR="00891A80" w:rsidRPr="00B30A74" w:rsidRDefault="00891A80" w:rsidP="00B30A74">
            <w:pPr>
              <w:spacing w:after="160" w:line="360" w:lineRule="auto"/>
              <w:jc w:val="both"/>
              <w:rPr>
                <w:rFonts w:cs="Times New Roman"/>
                <w:sz w:val="22"/>
              </w:rPr>
            </w:pPr>
            <w:r w:rsidRPr="00B30A74">
              <w:rPr>
                <w:rFonts w:cs="Times New Roman"/>
                <w:sz w:val="22"/>
              </w:rPr>
              <w:t>Tipo de Variable</w:t>
            </w:r>
          </w:p>
        </w:tc>
        <w:tc>
          <w:tcPr>
            <w:tcW w:w="2013" w:type="dxa"/>
            <w:hideMark/>
          </w:tcPr>
          <w:p w14:paraId="07F4DCB8" w14:textId="77777777" w:rsidR="00891A80" w:rsidRPr="00B30A74" w:rsidRDefault="00891A80" w:rsidP="00B30A7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Variable</w:t>
            </w:r>
          </w:p>
        </w:tc>
        <w:tc>
          <w:tcPr>
            <w:tcW w:w="3968" w:type="dxa"/>
            <w:hideMark/>
          </w:tcPr>
          <w:p w14:paraId="57C442BA" w14:textId="77777777" w:rsidR="00891A80" w:rsidRPr="00B30A74" w:rsidRDefault="00891A80" w:rsidP="00B30A7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Descripción</w:t>
            </w:r>
          </w:p>
        </w:tc>
      </w:tr>
      <w:tr w:rsidR="00BB4312" w:rsidRPr="00B30A74" w14:paraId="1D177BB6" w14:textId="77777777" w:rsidTr="00F07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3" w:type="dxa"/>
          </w:tcPr>
          <w:p w14:paraId="2C1BC389" w14:textId="76DAF0F9" w:rsidR="00BB4312" w:rsidRPr="00B30A74" w:rsidRDefault="00BB4312" w:rsidP="00B30A74">
            <w:pPr>
              <w:spacing w:line="360" w:lineRule="auto"/>
              <w:jc w:val="both"/>
              <w:rPr>
                <w:rFonts w:cs="Times New Roman"/>
                <w:sz w:val="22"/>
              </w:rPr>
            </w:pPr>
            <w:r w:rsidRPr="00B30A74">
              <w:rPr>
                <w:rFonts w:cs="Times New Roman"/>
                <w:sz w:val="22"/>
              </w:rPr>
              <w:t>cualitativa nominal</w:t>
            </w:r>
          </w:p>
        </w:tc>
        <w:tc>
          <w:tcPr>
            <w:tcW w:w="2013" w:type="dxa"/>
          </w:tcPr>
          <w:p w14:paraId="4029268D" w14:textId="35BAF86B" w:rsidR="00BB4312" w:rsidRPr="00B30A74" w:rsidRDefault="00BB4312" w:rsidP="00B30A7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Especie hospedera</w:t>
            </w:r>
          </w:p>
        </w:tc>
        <w:tc>
          <w:tcPr>
            <w:tcW w:w="3968" w:type="dxa"/>
          </w:tcPr>
          <w:p w14:paraId="05B8C984" w14:textId="17CC3888" w:rsidR="00BB4312" w:rsidRPr="00B30A74" w:rsidRDefault="00BB4312" w:rsidP="00B30A7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Especie recolectada como hospedero de parasitoides (</w:t>
            </w:r>
            <w:r w:rsidRPr="00B30A74">
              <w:rPr>
                <w:rFonts w:cs="Times New Roman"/>
                <w:i/>
                <w:iCs/>
                <w:sz w:val="22"/>
              </w:rPr>
              <w:t>S. frugiperda</w:t>
            </w:r>
            <w:r w:rsidRPr="00B30A74">
              <w:rPr>
                <w:rFonts w:cs="Times New Roman"/>
                <w:sz w:val="22"/>
              </w:rPr>
              <w:t>).</w:t>
            </w:r>
          </w:p>
        </w:tc>
      </w:tr>
      <w:tr w:rsidR="00F07A81" w:rsidRPr="00B30A74" w14:paraId="2829FF95" w14:textId="77777777" w:rsidTr="00F07A81">
        <w:tc>
          <w:tcPr>
            <w:cnfStyle w:val="001000000000" w:firstRow="0" w:lastRow="0" w:firstColumn="1" w:lastColumn="0" w:oddVBand="0" w:evenVBand="0" w:oddHBand="0" w:evenHBand="0" w:firstRowFirstColumn="0" w:firstRowLastColumn="0" w:lastRowFirstColumn="0" w:lastRowLastColumn="0"/>
            <w:tcW w:w="2523" w:type="dxa"/>
            <w:hideMark/>
          </w:tcPr>
          <w:p w14:paraId="13712F51" w14:textId="39BB171D" w:rsidR="00891A80" w:rsidRPr="00B30A74" w:rsidRDefault="00F07A81" w:rsidP="00B30A74">
            <w:pPr>
              <w:spacing w:after="160" w:line="360" w:lineRule="auto"/>
              <w:jc w:val="both"/>
              <w:rPr>
                <w:rFonts w:cs="Times New Roman"/>
                <w:sz w:val="22"/>
              </w:rPr>
            </w:pPr>
            <w:r w:rsidRPr="00B30A74">
              <w:rPr>
                <w:rFonts w:cs="Times New Roman"/>
                <w:sz w:val="22"/>
              </w:rPr>
              <w:t>cualitativa nominal</w:t>
            </w:r>
          </w:p>
        </w:tc>
        <w:tc>
          <w:tcPr>
            <w:tcW w:w="2013" w:type="dxa"/>
            <w:hideMark/>
          </w:tcPr>
          <w:p w14:paraId="7830E39B" w14:textId="77777777" w:rsidR="00891A80" w:rsidRPr="00B30A74" w:rsidRDefault="00891A80" w:rsidP="00B30A7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Especies de parasitoides</w:t>
            </w:r>
          </w:p>
        </w:tc>
        <w:tc>
          <w:tcPr>
            <w:tcW w:w="3968" w:type="dxa"/>
            <w:hideMark/>
          </w:tcPr>
          <w:p w14:paraId="06989F75" w14:textId="1CB28214" w:rsidR="00891A80" w:rsidRPr="00B30A74" w:rsidRDefault="00891A80" w:rsidP="00B30A7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 xml:space="preserve">Número de especies identificadas asociadas a </w:t>
            </w:r>
            <w:r w:rsidRPr="00B30A74">
              <w:rPr>
                <w:rFonts w:cs="Times New Roman"/>
                <w:i/>
                <w:iCs/>
                <w:sz w:val="22"/>
              </w:rPr>
              <w:t>S</w:t>
            </w:r>
            <w:r w:rsidR="00BB4312" w:rsidRPr="00B30A74">
              <w:rPr>
                <w:rFonts w:cs="Times New Roman"/>
                <w:i/>
                <w:iCs/>
                <w:sz w:val="22"/>
              </w:rPr>
              <w:t>.</w:t>
            </w:r>
            <w:r w:rsidRPr="00B30A74">
              <w:rPr>
                <w:rFonts w:cs="Times New Roman"/>
                <w:i/>
                <w:iCs/>
                <w:sz w:val="22"/>
              </w:rPr>
              <w:t xml:space="preserve"> frugiperda</w:t>
            </w:r>
            <w:r w:rsidR="00F07A81" w:rsidRPr="00B30A74">
              <w:rPr>
                <w:rFonts w:cs="Times New Roman"/>
                <w:i/>
                <w:iCs/>
                <w:sz w:val="22"/>
              </w:rPr>
              <w:t>.</w:t>
            </w:r>
          </w:p>
        </w:tc>
      </w:tr>
      <w:tr w:rsidR="00891A80" w:rsidRPr="00B30A74" w14:paraId="6A1E1183" w14:textId="77777777" w:rsidTr="00F07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3" w:type="dxa"/>
            <w:hideMark/>
          </w:tcPr>
          <w:p w14:paraId="6E3EB3D1" w14:textId="4C8E17DB" w:rsidR="00891A80" w:rsidRPr="00B30A74" w:rsidRDefault="00F07A81" w:rsidP="00B30A74">
            <w:pPr>
              <w:spacing w:after="160" w:line="360" w:lineRule="auto"/>
              <w:jc w:val="both"/>
              <w:rPr>
                <w:rFonts w:cs="Times New Roman"/>
                <w:sz w:val="22"/>
              </w:rPr>
            </w:pPr>
            <w:r w:rsidRPr="00B30A74">
              <w:rPr>
                <w:rFonts w:cs="Times New Roman"/>
                <w:sz w:val="22"/>
              </w:rPr>
              <w:t>cualitativa nominal</w:t>
            </w:r>
          </w:p>
        </w:tc>
        <w:tc>
          <w:tcPr>
            <w:tcW w:w="2013" w:type="dxa"/>
            <w:hideMark/>
          </w:tcPr>
          <w:p w14:paraId="76855E12" w14:textId="408922CC" w:rsidR="00891A80" w:rsidRPr="00B30A74" w:rsidRDefault="00891A80" w:rsidP="00B30A7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 xml:space="preserve">Familia </w:t>
            </w:r>
            <w:r w:rsidR="00FB7F11" w:rsidRPr="00B30A74">
              <w:rPr>
                <w:rFonts w:cs="Times New Roman"/>
                <w:sz w:val="22"/>
              </w:rPr>
              <w:t xml:space="preserve">y genero </w:t>
            </w:r>
            <w:r w:rsidRPr="00B30A74">
              <w:rPr>
                <w:rFonts w:cs="Times New Roman"/>
                <w:sz w:val="22"/>
              </w:rPr>
              <w:t>taxonómic</w:t>
            </w:r>
            <w:r w:rsidR="00FB7F11" w:rsidRPr="00B30A74">
              <w:rPr>
                <w:rFonts w:cs="Times New Roman"/>
                <w:sz w:val="22"/>
              </w:rPr>
              <w:t>o</w:t>
            </w:r>
          </w:p>
        </w:tc>
        <w:tc>
          <w:tcPr>
            <w:tcW w:w="3968" w:type="dxa"/>
            <w:hideMark/>
          </w:tcPr>
          <w:p w14:paraId="7576D032" w14:textId="35412886" w:rsidR="00891A80" w:rsidRPr="00B30A74" w:rsidRDefault="00891A80" w:rsidP="00B30A7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 xml:space="preserve">Clasificación de los parasitoides según familia </w:t>
            </w:r>
            <w:r w:rsidR="00FB7F11" w:rsidRPr="00B30A74">
              <w:rPr>
                <w:rFonts w:cs="Times New Roman"/>
                <w:sz w:val="22"/>
              </w:rPr>
              <w:t xml:space="preserve">y </w:t>
            </w:r>
            <w:r w:rsidR="00144FEE" w:rsidRPr="00B30A74">
              <w:rPr>
                <w:rFonts w:cs="Times New Roman"/>
                <w:sz w:val="22"/>
              </w:rPr>
              <w:t>género</w:t>
            </w:r>
            <w:r w:rsidR="00F07A81" w:rsidRPr="00B30A74">
              <w:rPr>
                <w:rFonts w:cs="Times New Roman"/>
                <w:sz w:val="22"/>
              </w:rPr>
              <w:t>.</w:t>
            </w:r>
          </w:p>
        </w:tc>
      </w:tr>
      <w:tr w:rsidR="00F07A81" w:rsidRPr="00B30A74" w14:paraId="38AD5558" w14:textId="77777777" w:rsidTr="00F07A81">
        <w:tc>
          <w:tcPr>
            <w:cnfStyle w:val="001000000000" w:firstRow="0" w:lastRow="0" w:firstColumn="1" w:lastColumn="0" w:oddVBand="0" w:evenVBand="0" w:oddHBand="0" w:evenHBand="0" w:firstRowFirstColumn="0" w:firstRowLastColumn="0" w:lastRowFirstColumn="0" w:lastRowLastColumn="0"/>
            <w:tcW w:w="2523" w:type="dxa"/>
            <w:hideMark/>
          </w:tcPr>
          <w:p w14:paraId="370AFB57" w14:textId="6ED510FC" w:rsidR="00891A80" w:rsidRPr="00B30A74" w:rsidRDefault="00F07A81" w:rsidP="00B30A74">
            <w:pPr>
              <w:spacing w:after="160" w:line="360" w:lineRule="auto"/>
              <w:jc w:val="both"/>
              <w:rPr>
                <w:rFonts w:cs="Times New Roman"/>
                <w:sz w:val="22"/>
              </w:rPr>
            </w:pPr>
            <w:r w:rsidRPr="00B30A74">
              <w:rPr>
                <w:rFonts w:cs="Times New Roman"/>
                <w:sz w:val="22"/>
              </w:rPr>
              <w:t>cualitativa ordinal</w:t>
            </w:r>
          </w:p>
        </w:tc>
        <w:tc>
          <w:tcPr>
            <w:tcW w:w="2013" w:type="dxa"/>
            <w:hideMark/>
          </w:tcPr>
          <w:p w14:paraId="3B5902B6" w14:textId="77777777" w:rsidR="00891A80" w:rsidRPr="00B30A74" w:rsidRDefault="00891A80" w:rsidP="00B30A7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Estadio hospedero parasitado</w:t>
            </w:r>
          </w:p>
        </w:tc>
        <w:tc>
          <w:tcPr>
            <w:tcW w:w="3968" w:type="dxa"/>
            <w:hideMark/>
          </w:tcPr>
          <w:p w14:paraId="60C9CC3E" w14:textId="468C141A" w:rsidR="00891A80" w:rsidRPr="00B30A74" w:rsidRDefault="00891A80" w:rsidP="00B30A7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Estado de la plaga</w:t>
            </w:r>
            <w:r w:rsidR="00BB4312" w:rsidRPr="00B30A74">
              <w:rPr>
                <w:rFonts w:cs="Times New Roman"/>
                <w:sz w:val="22"/>
              </w:rPr>
              <w:t xml:space="preserve"> (huevo, larva, pupa) </w:t>
            </w:r>
            <w:r w:rsidRPr="00B30A74">
              <w:rPr>
                <w:rFonts w:cs="Times New Roman"/>
                <w:sz w:val="22"/>
              </w:rPr>
              <w:t>en el que se encuentra el parasitoide</w:t>
            </w:r>
            <w:r w:rsidR="00BB4312" w:rsidRPr="00B30A74">
              <w:rPr>
                <w:rFonts w:cs="Times New Roman"/>
                <w:sz w:val="22"/>
              </w:rPr>
              <w:t>.</w:t>
            </w:r>
          </w:p>
        </w:tc>
      </w:tr>
      <w:tr w:rsidR="00891A80" w:rsidRPr="00B30A74" w14:paraId="4CB9B4D0" w14:textId="77777777" w:rsidTr="00F07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3" w:type="dxa"/>
            <w:hideMark/>
          </w:tcPr>
          <w:p w14:paraId="6CAFDD3E" w14:textId="702559EA" w:rsidR="00891A80" w:rsidRPr="00B30A74" w:rsidRDefault="00F07A81" w:rsidP="00B30A74">
            <w:pPr>
              <w:spacing w:after="160" w:line="360" w:lineRule="auto"/>
              <w:jc w:val="both"/>
              <w:rPr>
                <w:rFonts w:cs="Times New Roman"/>
                <w:sz w:val="22"/>
              </w:rPr>
            </w:pPr>
            <w:r w:rsidRPr="00B30A74">
              <w:rPr>
                <w:rFonts w:cs="Times New Roman"/>
                <w:sz w:val="22"/>
              </w:rPr>
              <w:t>cuantitativa discreta</w:t>
            </w:r>
          </w:p>
        </w:tc>
        <w:tc>
          <w:tcPr>
            <w:tcW w:w="2013" w:type="dxa"/>
            <w:hideMark/>
          </w:tcPr>
          <w:p w14:paraId="31C79048" w14:textId="77777777" w:rsidR="00891A80" w:rsidRPr="00B30A74" w:rsidRDefault="00891A80" w:rsidP="00B30A7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Frecuencia de parasitoides</w:t>
            </w:r>
          </w:p>
        </w:tc>
        <w:tc>
          <w:tcPr>
            <w:tcW w:w="3968" w:type="dxa"/>
            <w:hideMark/>
          </w:tcPr>
          <w:p w14:paraId="4FF6DE44" w14:textId="558AB614" w:rsidR="00891A80" w:rsidRPr="00B30A74" w:rsidRDefault="00891A80" w:rsidP="00B30A7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Número de individuos por especie</w:t>
            </w:r>
            <w:r w:rsidR="00BB4312" w:rsidRPr="00B30A74">
              <w:rPr>
                <w:rFonts w:cs="Times New Roman"/>
                <w:sz w:val="22"/>
              </w:rPr>
              <w:t xml:space="preserve"> en los diferentes pisos altitudinales de la región Amazonas.</w:t>
            </w:r>
          </w:p>
        </w:tc>
      </w:tr>
    </w:tbl>
    <w:p w14:paraId="4C2BA4AC" w14:textId="1BFF3E80" w:rsidR="00115043" w:rsidRPr="00B30A74" w:rsidRDefault="00115043" w:rsidP="00B30A74">
      <w:pPr>
        <w:spacing w:line="360" w:lineRule="auto"/>
        <w:jc w:val="both"/>
        <w:rPr>
          <w:rFonts w:cs="Times New Roman"/>
          <w:szCs w:val="24"/>
        </w:rPr>
      </w:pPr>
    </w:p>
    <w:p w14:paraId="183E2C66" w14:textId="77777777" w:rsidR="00F70CE5" w:rsidRPr="00B30A74" w:rsidRDefault="00F70CE5" w:rsidP="00B30A74">
      <w:pPr>
        <w:pStyle w:val="Ttulo2"/>
        <w:spacing w:line="360" w:lineRule="auto"/>
        <w:rPr>
          <w:rFonts w:eastAsia="Times New Roman" w:cs="Times New Roman"/>
          <w:szCs w:val="24"/>
        </w:rPr>
      </w:pPr>
      <w:r w:rsidRPr="00B30A74">
        <w:rPr>
          <w:rFonts w:eastAsia="Times New Roman" w:cs="Times New Roman"/>
          <w:szCs w:val="24"/>
        </w:rPr>
        <w:t xml:space="preserve">Métodos </w:t>
      </w:r>
    </w:p>
    <w:p w14:paraId="2337BC67" w14:textId="276C929B" w:rsidR="00961CD9" w:rsidRPr="00B30A74" w:rsidRDefault="00FB7F11" w:rsidP="00B30A74">
      <w:pPr>
        <w:pStyle w:val="Ttulo3"/>
        <w:spacing w:line="360" w:lineRule="auto"/>
        <w:rPr>
          <w:rFonts w:cs="Times New Roman"/>
          <w:szCs w:val="24"/>
        </w:rPr>
      </w:pPr>
      <w:r w:rsidRPr="00B30A74">
        <w:rPr>
          <w:rFonts w:cs="Times New Roman"/>
          <w:szCs w:val="24"/>
        </w:rPr>
        <w:t>Recolección</w:t>
      </w:r>
      <w:r w:rsidR="00772408" w:rsidRPr="00B30A74">
        <w:rPr>
          <w:rFonts w:cs="Times New Roman"/>
          <w:szCs w:val="24"/>
        </w:rPr>
        <w:t xml:space="preserve"> y </w:t>
      </w:r>
      <w:r w:rsidR="00857F5D" w:rsidRPr="00B30A74">
        <w:rPr>
          <w:rFonts w:cs="Times New Roman"/>
          <w:szCs w:val="24"/>
        </w:rPr>
        <w:t>cría</w:t>
      </w:r>
      <w:r w:rsidRPr="00B30A74">
        <w:rPr>
          <w:rFonts w:cs="Times New Roman"/>
          <w:szCs w:val="24"/>
        </w:rPr>
        <w:t xml:space="preserve"> de </w:t>
      </w:r>
      <w:r w:rsidRPr="00B30A74">
        <w:rPr>
          <w:rFonts w:cs="Times New Roman"/>
          <w:i/>
          <w:iCs/>
          <w:szCs w:val="24"/>
        </w:rPr>
        <w:t>S. frugiperda</w:t>
      </w:r>
      <w:r w:rsidRPr="00B30A74">
        <w:rPr>
          <w:rFonts w:cs="Times New Roman"/>
          <w:szCs w:val="24"/>
        </w:rPr>
        <w:t> y observación de parasitoides emergentes</w:t>
      </w:r>
    </w:p>
    <w:p w14:paraId="6411D840" w14:textId="3E51AEAD" w:rsidR="00961CD9" w:rsidRPr="00B30A74" w:rsidRDefault="00772408" w:rsidP="00B30A74">
      <w:pPr>
        <w:spacing w:line="360" w:lineRule="auto"/>
        <w:jc w:val="both"/>
        <w:rPr>
          <w:rFonts w:cs="Times New Roman"/>
          <w:color w:val="000000" w:themeColor="text1"/>
          <w:szCs w:val="24"/>
        </w:rPr>
      </w:pPr>
      <w:r w:rsidRPr="00B30A74">
        <w:rPr>
          <w:rFonts w:cs="Times New Roman"/>
          <w:szCs w:val="24"/>
        </w:rPr>
        <w:t xml:space="preserve">Se seguirá la metodología propuesta por </w:t>
      </w:r>
      <w:r w:rsidR="00CA52B7" w:rsidRPr="00B30A74">
        <w:rPr>
          <w:rFonts w:cs="Times New Roman"/>
          <w:szCs w:val="24"/>
        </w:rPr>
        <w:fldChar w:fldCharType="begin"/>
      </w:r>
      <w:r w:rsidR="00CA52B7" w:rsidRPr="00B30A74">
        <w:rPr>
          <w:rFonts w:cs="Times New Roman"/>
          <w:szCs w:val="24"/>
        </w:rPr>
        <w:instrText xml:space="preserve"> ADDIN ZOTERO_ITEM CSL_CITATION {"citationID":"fFovLg2r","properties":{"formattedCitation":"(Lestari et\\uc0\\u160{}al., 2024)","plainCitation":"(Lestari et al., 2024)","noteIndex":0},"citationItems":[{"id":184,"uris":["http://zotero.org/users/14325126/items/PI3GAURF"],"itemData":{"id":184,"type":"article-journal","abstract":"Lampung Province is one of the largest maize producers in Indonesia. The invasion of Spodoptera frugiperda into Indonesia led to damage in maize, thereby impacting production. In the invaded area, native natural enemies also played a role in controlling the population of S. frugiperda. Therefore, the exploration and identification of parasitoids associated with S. frugiperda were necessary to determine potential control strategies. Four species of parasitoids were discovered emerging from S. frugiperda larvae collected from four maize production areas in Lampung Province, Indonesia, i.e. Lampung Timur, Pesawaran, Pringsewu, and Lampung Selatan. The parasitation rate ranges from 3.17 to 4.81%. Morphological observations confirmed that the parasitoids belonged to the genera Senometopia (Diptera: Tachinidae), Eriborus (Hymenoptera: Ichneumonidae), Chelonus (Hymenoptera: Braconidae), and Drino (Palexorista) (Diptera: Tachinidae). Additionally, Cytochrome C Oxidase Subunit I (COI) sequence analysis revealed that the parasitoids were identified as Senometopia illota, Genus nr. Eriborus sp., Chelonus formosanus, and Drino (Pelexorista) sp. Senometopia illota and Genus nr. Eriborus sp. are newly recorded as parasitoids of S. frugiperda. This finding will provide valuable information concerning the global diversity and distribution of parasitoids, including Indonesia, as well as a basis for determining appropriate control strategies for S. frugiperda.","container-title":"Journal of Asia-Pacific Biodiversity","DOI":"10.1016/j.japb.2024.02.005","ISSN":"2287-884X","issue":"4","journalAbbreviation":"Journal of Asia-Pacific Biodiversity","page":"631-643","source":"ScienceDirect","title":"Nuevos parasitoides de &lt;i&gt;Spodoptera frugiperda&lt;/i&gt; en la provincia de Lampung, Indonesia","volume":"17","author":[{"family":"Lestari","given":"Puji"},{"family":"Fitriana","given":"Yuyun"},{"family":"Suharjo","given":"Radix"},{"family":"Swibawa","given":"I Gede"},{"family":"Utomo","given":"Setyo Dwi"},{"family":"Andrianto","given":"Eko"}],"issued":{"date-parts":[["2024",12,1]]}}}],"schema":"https://github.com/citation-style-language/schema/raw/master/csl-citation.json"} </w:instrText>
      </w:r>
      <w:r w:rsidR="00CA52B7" w:rsidRPr="00B30A74">
        <w:rPr>
          <w:rFonts w:cs="Times New Roman"/>
          <w:szCs w:val="24"/>
        </w:rPr>
        <w:fldChar w:fldCharType="separate"/>
      </w:r>
      <w:r w:rsidR="000E146B" w:rsidRPr="00B30A74">
        <w:rPr>
          <w:rFonts w:cs="Times New Roman"/>
          <w:kern w:val="0"/>
          <w:szCs w:val="24"/>
        </w:rPr>
        <w:t>(Lestari et al., 2024)</w:t>
      </w:r>
      <w:r w:rsidR="00CA52B7" w:rsidRPr="00B30A74">
        <w:rPr>
          <w:rFonts w:cs="Times New Roman"/>
          <w:szCs w:val="24"/>
        </w:rPr>
        <w:fldChar w:fldCharType="end"/>
      </w:r>
      <w:r w:rsidR="00CA52B7" w:rsidRPr="00B30A74">
        <w:rPr>
          <w:rFonts w:cs="Times New Roman"/>
          <w:szCs w:val="24"/>
        </w:rPr>
        <w:t>. L</w:t>
      </w:r>
      <w:r w:rsidRPr="00B30A74">
        <w:rPr>
          <w:rFonts w:cs="Times New Roman"/>
          <w:szCs w:val="24"/>
        </w:rPr>
        <w:t xml:space="preserve">a exploración de parasitoides se llevará a cabo recolectando </w:t>
      </w:r>
      <w:r w:rsidRPr="00B30A74">
        <w:rPr>
          <w:rFonts w:cs="Times New Roman"/>
          <w:i/>
          <w:iCs/>
          <w:szCs w:val="24"/>
        </w:rPr>
        <w:t>Spodoptera frugiperda</w:t>
      </w:r>
      <w:r w:rsidR="00961CD9" w:rsidRPr="00B30A74">
        <w:rPr>
          <w:rFonts w:cs="Times New Roman"/>
          <w:szCs w:val="24"/>
        </w:rPr>
        <w:t xml:space="preserve">, en tres estadios de </w:t>
      </w:r>
      <w:r w:rsidR="00961CD9" w:rsidRPr="00B30A74">
        <w:rPr>
          <w:rFonts w:cs="Times New Roman"/>
          <w:szCs w:val="24"/>
        </w:rPr>
        <w:lastRenderedPageBreak/>
        <w:t xml:space="preserve">desarrollo (huevo, larva y pupa), </w:t>
      </w:r>
      <w:r w:rsidRPr="00B30A74">
        <w:rPr>
          <w:rFonts w:cs="Times New Roman"/>
          <w:szCs w:val="24"/>
        </w:rPr>
        <w:t>de plantas de maíz</w:t>
      </w:r>
      <w:r w:rsidR="00961CD9" w:rsidRPr="00B30A74">
        <w:rPr>
          <w:rFonts w:cs="Times New Roman"/>
          <w:szCs w:val="24"/>
        </w:rPr>
        <w:t xml:space="preserve"> en tres pisos altitudinales de la región Amazonas </w:t>
      </w:r>
      <w:r w:rsidR="00961CD9" w:rsidRPr="00B30A74">
        <w:rPr>
          <w:rFonts w:cs="Times New Roman"/>
          <w:color w:val="000000" w:themeColor="text1"/>
          <w:szCs w:val="24"/>
        </w:rPr>
        <w:t xml:space="preserve">(0-800, &gt;800&lt;1500 y &gt;1500). </w:t>
      </w:r>
    </w:p>
    <w:p w14:paraId="203B3A73" w14:textId="4C2D5D48" w:rsidR="00961CD9" w:rsidRPr="00B30A74" w:rsidRDefault="00961CD9" w:rsidP="00B30A74">
      <w:pPr>
        <w:spacing w:line="360" w:lineRule="auto"/>
        <w:jc w:val="both"/>
        <w:rPr>
          <w:rFonts w:cs="Times New Roman"/>
          <w:szCs w:val="24"/>
        </w:rPr>
      </w:pPr>
      <w:r w:rsidRPr="00B30A74">
        <w:rPr>
          <w:rFonts w:cs="Times New Roman"/>
          <w:color w:val="000000" w:themeColor="text1"/>
          <w:szCs w:val="24"/>
        </w:rPr>
        <w:t xml:space="preserve">Loa huevos colectados serán acondicionados en táperes plásticos hasta su posterior emergencia. </w:t>
      </w:r>
      <w:r w:rsidRPr="00B30A74">
        <w:rPr>
          <w:rFonts w:cs="Times New Roman"/>
          <w:szCs w:val="24"/>
        </w:rPr>
        <w:t>Las larvas neonatas se distribuirán cuidadosamente en varios reposteros de ½ L con hojas de higuerilla que servirán para su alimentación. Así mismo, se realizará la individualización de larvas como un proceso importante que evita el canibalismo.</w:t>
      </w:r>
    </w:p>
    <w:p w14:paraId="00A3F6BA" w14:textId="08E7D75D" w:rsidR="004F6DF4" w:rsidRPr="00B30A74" w:rsidRDefault="00572DC3" w:rsidP="00B30A74">
      <w:pPr>
        <w:spacing w:line="360" w:lineRule="auto"/>
        <w:jc w:val="both"/>
        <w:rPr>
          <w:rFonts w:cs="Times New Roman"/>
          <w:szCs w:val="24"/>
        </w:rPr>
      </w:pPr>
      <w:r w:rsidRPr="00B30A74">
        <w:rPr>
          <w:rFonts w:cs="Times New Roman"/>
          <w:szCs w:val="24"/>
        </w:rPr>
        <w:t>Las pupas, se acondicionarán en reposteros plásticos cilíndricos de 3 litros, cuyo interior estará forrado con papel crepé amarillo y que a su vez contendrá papel toalla embebido en agua para mantener la humedad.</w:t>
      </w:r>
    </w:p>
    <w:p w14:paraId="525931EB" w14:textId="7EE5713A" w:rsidR="004F6DF4" w:rsidRPr="00B30A74" w:rsidRDefault="004F6DF4" w:rsidP="00B30A74">
      <w:pPr>
        <w:spacing w:line="360" w:lineRule="auto"/>
        <w:jc w:val="both"/>
        <w:rPr>
          <w:rFonts w:cs="Times New Roman"/>
          <w:szCs w:val="24"/>
        </w:rPr>
      </w:pPr>
      <w:r w:rsidRPr="00B30A74">
        <w:rPr>
          <w:rFonts w:cs="Times New Roman"/>
          <w:szCs w:val="24"/>
        </w:rPr>
        <w:t xml:space="preserve">Los parasitoides que emerjan de cualquiera de los estadios de </w:t>
      </w:r>
      <w:r w:rsidRPr="00B30A74">
        <w:rPr>
          <w:rFonts w:cs="Times New Roman"/>
          <w:i/>
          <w:iCs/>
          <w:szCs w:val="24"/>
        </w:rPr>
        <w:t xml:space="preserve">Spodoptera frugiperda </w:t>
      </w:r>
      <w:r w:rsidRPr="00B30A74">
        <w:rPr>
          <w:rFonts w:cs="Times New Roman"/>
          <w:szCs w:val="24"/>
        </w:rPr>
        <w:t>(Huevo, larva y pupa)</w:t>
      </w:r>
      <w:r w:rsidRPr="00B30A74">
        <w:rPr>
          <w:rFonts w:cs="Times New Roman"/>
          <w:i/>
          <w:iCs/>
          <w:szCs w:val="24"/>
        </w:rPr>
        <w:t xml:space="preserve"> </w:t>
      </w:r>
      <w:r w:rsidRPr="00B30A74">
        <w:rPr>
          <w:rFonts w:cs="Times New Roman"/>
          <w:szCs w:val="24"/>
        </w:rPr>
        <w:t xml:space="preserve">serán coleccionados para su posterior observación con equipo especializado y para la caracterización morfológica. </w:t>
      </w:r>
    </w:p>
    <w:p w14:paraId="65AC427E" w14:textId="3CEE7265" w:rsidR="00FB7F11" w:rsidRPr="00B30A74" w:rsidRDefault="00FB7F11" w:rsidP="00B30A74">
      <w:pPr>
        <w:pStyle w:val="Ttulo3"/>
        <w:spacing w:line="360" w:lineRule="auto"/>
        <w:rPr>
          <w:rFonts w:cs="Times New Roman"/>
          <w:szCs w:val="24"/>
        </w:rPr>
      </w:pPr>
      <w:r w:rsidRPr="00B30A74">
        <w:rPr>
          <w:rFonts w:cs="Times New Roman"/>
          <w:szCs w:val="24"/>
        </w:rPr>
        <w:t>Identificación morfológica</w:t>
      </w:r>
    </w:p>
    <w:p w14:paraId="70DC04CE" w14:textId="364F9CBD" w:rsidR="00772408" w:rsidRPr="00B30A74" w:rsidRDefault="00CA52B7" w:rsidP="00B30A74">
      <w:pPr>
        <w:spacing w:line="360" w:lineRule="auto"/>
        <w:jc w:val="both"/>
        <w:rPr>
          <w:rFonts w:cs="Times New Roman"/>
          <w:szCs w:val="24"/>
        </w:rPr>
      </w:pPr>
      <w:r w:rsidRPr="00B30A74">
        <w:rPr>
          <w:rFonts w:cs="Times New Roman"/>
          <w:szCs w:val="24"/>
        </w:rPr>
        <w:t xml:space="preserve">Para la identificación morfológica se hará uso de equipo especializado como </w:t>
      </w:r>
      <w:r w:rsidR="00772408" w:rsidRPr="00B30A74">
        <w:rPr>
          <w:rFonts w:cs="Times New Roman"/>
          <w:szCs w:val="24"/>
        </w:rPr>
        <w:t>microscopio</w:t>
      </w:r>
      <w:r w:rsidRPr="00B30A74">
        <w:rPr>
          <w:rFonts w:cs="Times New Roman"/>
          <w:szCs w:val="24"/>
        </w:rPr>
        <w:t>s</w:t>
      </w:r>
      <w:r w:rsidR="00772408" w:rsidRPr="00B30A74">
        <w:rPr>
          <w:rFonts w:cs="Times New Roman"/>
          <w:szCs w:val="24"/>
        </w:rPr>
        <w:t xml:space="preserve"> estereoscópico</w:t>
      </w:r>
      <w:r w:rsidRPr="00B30A74">
        <w:rPr>
          <w:rFonts w:cs="Times New Roman"/>
          <w:szCs w:val="24"/>
        </w:rPr>
        <w:t>s</w:t>
      </w:r>
      <w:r w:rsidR="00772408" w:rsidRPr="00B30A74">
        <w:rPr>
          <w:rFonts w:cs="Times New Roman"/>
          <w:szCs w:val="24"/>
        </w:rPr>
        <w:t xml:space="preserve">. </w:t>
      </w:r>
      <w:r w:rsidRPr="00B30A74">
        <w:rPr>
          <w:rFonts w:cs="Times New Roman"/>
          <w:szCs w:val="24"/>
        </w:rPr>
        <w:t xml:space="preserve">Se observará características representativas de la familia, género o especie, por ejemplo, </w:t>
      </w:r>
      <w:r w:rsidR="00772408" w:rsidRPr="00B30A74">
        <w:rPr>
          <w:rFonts w:cs="Times New Roman"/>
          <w:szCs w:val="24"/>
        </w:rPr>
        <w:t xml:space="preserve">el color, las alas delanteras, la longitud de la franja de setas, el número de tricomas, los pelos y la forma de las antenas, así como la longitud del </w:t>
      </w:r>
      <w:r w:rsidRPr="00B30A74">
        <w:rPr>
          <w:rFonts w:cs="Times New Roman"/>
          <w:szCs w:val="24"/>
        </w:rPr>
        <w:t>ovopositor</w:t>
      </w:r>
      <w:r w:rsidR="00772408" w:rsidRPr="00B30A74">
        <w:rPr>
          <w:rFonts w:cs="Times New Roman"/>
          <w:szCs w:val="24"/>
        </w:rPr>
        <w:t xml:space="preserve">. Para identificar las especies, se </w:t>
      </w:r>
      <w:r w:rsidRPr="00B30A74">
        <w:rPr>
          <w:rFonts w:cs="Times New Roman"/>
          <w:szCs w:val="24"/>
        </w:rPr>
        <w:t>seguirán</w:t>
      </w:r>
      <w:r w:rsidR="00772408" w:rsidRPr="00B30A74">
        <w:rPr>
          <w:rFonts w:cs="Times New Roman"/>
          <w:szCs w:val="24"/>
        </w:rPr>
        <w:t xml:space="preserve"> las claves</w:t>
      </w:r>
      <w:r w:rsidRPr="00B30A74">
        <w:rPr>
          <w:rFonts w:cs="Times New Roman"/>
          <w:szCs w:val="24"/>
        </w:rPr>
        <w:t xml:space="preserve"> taxonómicas</w:t>
      </w:r>
      <w:r w:rsidR="00772408" w:rsidRPr="00B30A74">
        <w:rPr>
          <w:rFonts w:cs="Times New Roman"/>
          <w:szCs w:val="24"/>
        </w:rPr>
        <w:t xml:space="preserve"> de</w:t>
      </w:r>
      <w:r w:rsidR="00C13B7D" w:rsidRPr="00B30A74">
        <w:rPr>
          <w:rFonts w:cs="Times New Roman"/>
          <w:szCs w:val="24"/>
        </w:rPr>
        <w:t xml:space="preserve"> </w:t>
      </w:r>
      <w:r w:rsidR="00C13B7D" w:rsidRPr="00B30A74">
        <w:rPr>
          <w:rFonts w:cs="Times New Roman"/>
          <w:szCs w:val="24"/>
        </w:rPr>
        <w:fldChar w:fldCharType="begin"/>
      </w:r>
      <w:r w:rsidR="00BC087F" w:rsidRPr="00B30A74">
        <w:rPr>
          <w:rFonts w:cs="Times New Roman"/>
          <w:szCs w:val="24"/>
        </w:rPr>
        <w:instrText xml:space="preserve"> ADDIN ZOTERO_ITEM CSL_CITATION {"citationID":"1MmPlydO","properties":{"formattedCitation":"(Tschorsnig &amp; Herting, 2001)","plainCitation":"(Tschorsnig &amp; Herting, 2001)","dontUpdate":true,"noteIndex":0},"citationItems":[{"id":196,"uris":["http://zotero.org/users/14325126/items/B3AXJ27K"],"itemData":{"id":196,"type":"article-journal","abstract":"Keys are given for all central and northern European species of Tachinidae (Diptera). The most important data on distribution and ecology (mainly habitat, phenology and host range) are listed for the central European species.","language":"en","source":"Zotero","title":"The Tachinids (Diptera: Tachinidae) of Central Europe: Identification Keys for the Species and Data on Distribution and Ecology.","author":[{"family":"Tschorsnig","given":"Hans-Peter"},{"family":"Herting","given":"Benno"}],"issued":{"date-parts":[["2001"]]}}}],"schema":"https://github.com/citation-style-language/schema/raw/master/csl-citation.json"} </w:instrText>
      </w:r>
      <w:r w:rsidR="00C13B7D" w:rsidRPr="00B30A74">
        <w:rPr>
          <w:rFonts w:cs="Times New Roman"/>
          <w:szCs w:val="24"/>
        </w:rPr>
        <w:fldChar w:fldCharType="separate"/>
      </w:r>
      <w:r w:rsidR="00C13B7D" w:rsidRPr="00B30A74">
        <w:rPr>
          <w:rFonts w:cs="Times New Roman"/>
          <w:szCs w:val="24"/>
        </w:rPr>
        <w:t>Tschorsnig &amp; Herting, (2001)</w:t>
      </w:r>
      <w:r w:rsidR="00C13B7D" w:rsidRPr="00B30A74">
        <w:rPr>
          <w:rFonts w:cs="Times New Roman"/>
          <w:szCs w:val="24"/>
        </w:rPr>
        <w:fldChar w:fldCharType="end"/>
      </w:r>
      <w:r w:rsidR="00C13B7D" w:rsidRPr="00B30A74">
        <w:rPr>
          <w:rFonts w:cs="Times New Roman"/>
          <w:szCs w:val="24"/>
        </w:rPr>
        <w:t xml:space="preserve"> para Tachinidae,</w:t>
      </w:r>
      <w:r w:rsidR="00772408" w:rsidRPr="00B30A74">
        <w:rPr>
          <w:rFonts w:cs="Times New Roman"/>
          <w:szCs w:val="24"/>
        </w:rPr>
        <w:t xml:space="preserve"> </w:t>
      </w:r>
      <w:r w:rsidR="00C13B7D" w:rsidRPr="00B30A74">
        <w:rPr>
          <w:rFonts w:cs="Times New Roman"/>
          <w:szCs w:val="24"/>
        </w:rPr>
        <w:fldChar w:fldCharType="begin"/>
      </w:r>
      <w:r w:rsidR="00BC087F" w:rsidRPr="00B30A74">
        <w:rPr>
          <w:rFonts w:cs="Times New Roman"/>
          <w:szCs w:val="24"/>
        </w:rPr>
        <w:instrText xml:space="preserve"> ADDIN ZOTERO_ITEM CSL_CITATION {"citationID":"70S5eYxg","properties":{"formattedCitation":"(Broad, 2015)","plainCitation":"(Broad, 2015)","dontUpdate":true,"noteIndex":0},"citationItems":[{"id":198,"uris":["http://zotero.org/users/14325126/items/AF6A2ALV"],"itemData":{"id":198,"type":"article-journal","language":"en","source":"Zotero","title":"Wings absent or reduced:","author":[{"family":"Broad","given":"Gavin"}],"issued":{"date-parts":[["2015"]]}}}],"schema":"https://github.com/citation-style-language/schema/raw/master/csl-citation.json"} </w:instrText>
      </w:r>
      <w:r w:rsidR="00C13B7D" w:rsidRPr="00B30A74">
        <w:rPr>
          <w:rFonts w:cs="Times New Roman"/>
          <w:szCs w:val="24"/>
        </w:rPr>
        <w:fldChar w:fldCharType="separate"/>
      </w:r>
      <w:r w:rsidR="00C13B7D" w:rsidRPr="00B30A74">
        <w:rPr>
          <w:rFonts w:cs="Times New Roman"/>
          <w:szCs w:val="24"/>
        </w:rPr>
        <w:t>Broad, (2015)</w:t>
      </w:r>
      <w:r w:rsidR="00C13B7D" w:rsidRPr="00B30A74">
        <w:rPr>
          <w:rFonts w:cs="Times New Roman"/>
          <w:szCs w:val="24"/>
        </w:rPr>
        <w:fldChar w:fldCharType="end"/>
      </w:r>
      <w:r w:rsidR="00C13B7D" w:rsidRPr="00B30A74">
        <w:rPr>
          <w:rFonts w:cs="Times New Roman"/>
          <w:szCs w:val="24"/>
        </w:rPr>
        <w:t xml:space="preserve"> para Ichneumonidae y </w:t>
      </w:r>
      <w:r w:rsidR="003D4CA6" w:rsidRPr="00B30A74">
        <w:rPr>
          <w:rFonts w:cs="Times New Roman"/>
          <w:szCs w:val="24"/>
        </w:rPr>
        <w:fldChar w:fldCharType="begin"/>
      </w:r>
      <w:r w:rsidR="00BC087F" w:rsidRPr="00B30A74">
        <w:rPr>
          <w:rFonts w:cs="Times New Roman"/>
          <w:szCs w:val="24"/>
        </w:rPr>
        <w:instrText xml:space="preserve"> ADDIN ZOTERO_ITEM CSL_CITATION {"citationID":"LBJ1xhrv","properties":{"formattedCitation":"(Gupta et\\uc0\\u160{}al., 2019)","plainCitation":"(Gupta et al., 2019)","dontUpdate":true,"noteIndex":0},"citationItems":[{"id":194,"uris":["http://zotero.org/users/14325126/items/7G72KTW7"],"itemData":{"id":194,"type":"article-journal","abstract":"Field surveys conducted during 2018 in the maize fields infested with Spodoptera frugiperda (J. E. Smith) (Lepidoptera: Noctuidae) in Karnataka and during 2019 in Andhra Pradesh yielded an egg-larval parasitoid Chelonus formosanus Sonan (Hymenoptera: Braconidae). This is the first report of C. formosanus parasitizing S. frugiperda in India (in natural field conditions) and which is amenable to mass production (in laboratory conditions). The present study provides morphological identification details along with mass production procedure and biology of C. formosanus.","container-title":"Journal of Entomology and Zoology Studies","language":"en","source":"Zotero","title":"&lt;i&gt;Chelonus formosanus&lt;/i&gt; Sonan (Hymenoptera: Braconidae) an egg-larval parasitoid of the invasive pest &lt;i&gt;Spodoptera frugiperda&lt;/i&gt; (J. E. Smith) (Lepidoptera: Noctuidae) amenable to laboratory mass production in India","author":[{"family":"Gupta","given":"Ankita"},{"family":"Lalitha","given":"Y"},{"family":"Varshney","given":"Richa"},{"family":"Shylesha","given":"AN"},{"family":"Van","given":"Cornelis"}],"issued":{"date-parts":[["2019"]]}}}],"schema":"https://github.com/citation-style-language/schema/raw/master/csl-citation.json"} </w:instrText>
      </w:r>
      <w:r w:rsidR="003D4CA6" w:rsidRPr="00B30A74">
        <w:rPr>
          <w:rFonts w:cs="Times New Roman"/>
          <w:szCs w:val="24"/>
        </w:rPr>
        <w:fldChar w:fldCharType="separate"/>
      </w:r>
      <w:r w:rsidR="000E146B" w:rsidRPr="00B30A74">
        <w:rPr>
          <w:rFonts w:cs="Times New Roman"/>
          <w:kern w:val="0"/>
          <w:szCs w:val="24"/>
        </w:rPr>
        <w:t xml:space="preserve">Gupta et al., </w:t>
      </w:r>
      <w:r w:rsidR="00C13B7D" w:rsidRPr="00B30A74">
        <w:rPr>
          <w:rFonts w:cs="Times New Roman"/>
          <w:kern w:val="0"/>
          <w:szCs w:val="24"/>
        </w:rPr>
        <w:t>(</w:t>
      </w:r>
      <w:r w:rsidR="000E146B" w:rsidRPr="00B30A74">
        <w:rPr>
          <w:rFonts w:cs="Times New Roman"/>
          <w:kern w:val="0"/>
          <w:szCs w:val="24"/>
        </w:rPr>
        <w:t>2019)</w:t>
      </w:r>
      <w:r w:rsidR="003D4CA6" w:rsidRPr="00B30A74">
        <w:rPr>
          <w:rFonts w:cs="Times New Roman"/>
          <w:szCs w:val="24"/>
        </w:rPr>
        <w:fldChar w:fldCharType="end"/>
      </w:r>
      <w:r w:rsidR="003D4CA6" w:rsidRPr="00B30A74">
        <w:rPr>
          <w:rFonts w:cs="Times New Roman"/>
          <w:szCs w:val="24"/>
        </w:rPr>
        <w:t xml:space="preserve"> </w:t>
      </w:r>
      <w:r w:rsidR="00772408" w:rsidRPr="00B30A74">
        <w:rPr>
          <w:rFonts w:cs="Times New Roman"/>
          <w:szCs w:val="24"/>
        </w:rPr>
        <w:t>para Braconidae</w:t>
      </w:r>
      <w:r w:rsidR="00C13B7D" w:rsidRPr="00B30A74">
        <w:rPr>
          <w:rFonts w:cs="Times New Roman"/>
          <w:szCs w:val="24"/>
        </w:rPr>
        <w:t xml:space="preserve">. </w:t>
      </w:r>
      <w:r w:rsidR="00D80ABD" w:rsidRPr="00B30A74">
        <w:rPr>
          <w:rFonts w:cs="Times New Roman"/>
          <w:szCs w:val="24"/>
        </w:rPr>
        <w:t xml:space="preserve"> </w:t>
      </w:r>
    </w:p>
    <w:p w14:paraId="56BF46B8" w14:textId="7B8773D3" w:rsidR="007521EC" w:rsidRPr="00B30A74" w:rsidRDefault="007521EC" w:rsidP="00B30A74">
      <w:pPr>
        <w:pStyle w:val="Ttulo2"/>
        <w:spacing w:line="360" w:lineRule="auto"/>
        <w:rPr>
          <w:rFonts w:cs="Times New Roman"/>
          <w:szCs w:val="24"/>
        </w:rPr>
      </w:pPr>
      <w:r w:rsidRPr="00B30A74">
        <w:rPr>
          <w:rFonts w:cs="Times New Roman"/>
          <w:szCs w:val="24"/>
        </w:rPr>
        <w:t>Cronograma</w:t>
      </w:r>
    </w:p>
    <w:p w14:paraId="7071A18C" w14:textId="2228E389" w:rsidR="007521EC" w:rsidRPr="00B30A74" w:rsidRDefault="007521EC" w:rsidP="00B30A74">
      <w:pPr>
        <w:spacing w:line="360" w:lineRule="auto"/>
        <w:jc w:val="both"/>
        <w:rPr>
          <w:rFonts w:cs="Times New Roman"/>
          <w:i/>
          <w:iCs/>
          <w:szCs w:val="24"/>
        </w:rPr>
      </w:pPr>
      <w:r w:rsidRPr="00B30A74">
        <w:rPr>
          <w:rFonts w:cs="Times New Roman"/>
          <w:i/>
          <w:iCs/>
          <w:szCs w:val="24"/>
        </w:rPr>
        <w:t xml:space="preserve">Tabla </w:t>
      </w:r>
      <w:r w:rsidRPr="00B30A74">
        <w:rPr>
          <w:rFonts w:cs="Times New Roman"/>
          <w:i/>
          <w:iCs/>
          <w:szCs w:val="24"/>
        </w:rPr>
        <w:t>2</w:t>
      </w:r>
      <w:r w:rsidRPr="00B30A74">
        <w:rPr>
          <w:rFonts w:cs="Times New Roman"/>
          <w:i/>
          <w:iCs/>
          <w:szCs w:val="24"/>
        </w:rPr>
        <w:t xml:space="preserve">: </w:t>
      </w:r>
      <w:r w:rsidRPr="00B30A74">
        <w:rPr>
          <w:rFonts w:cs="Times New Roman"/>
          <w:i/>
          <w:iCs/>
          <w:szCs w:val="24"/>
        </w:rPr>
        <w:t>Cronoggrama de actividades por objetivo del proyecto.</w:t>
      </w:r>
      <w:r w:rsidRPr="00B30A74">
        <w:rPr>
          <w:rFonts w:cs="Times New Roman"/>
          <w:i/>
          <w:iCs/>
          <w:szCs w:val="24"/>
        </w:rPr>
        <w:t xml:space="preserve"> </w:t>
      </w:r>
    </w:p>
    <w:tbl>
      <w:tblPr>
        <w:tblStyle w:val="Tablanormal3"/>
        <w:tblW w:w="0" w:type="auto"/>
        <w:tblLook w:val="04A0" w:firstRow="1" w:lastRow="0" w:firstColumn="1" w:lastColumn="0" w:noHBand="0" w:noVBand="1"/>
      </w:tblPr>
      <w:tblGrid>
        <w:gridCol w:w="2127"/>
        <w:gridCol w:w="2126"/>
        <w:gridCol w:w="1559"/>
        <w:gridCol w:w="1701"/>
      </w:tblGrid>
      <w:tr w:rsidR="002639FD" w:rsidRPr="00B30A74" w14:paraId="0965E611" w14:textId="77777777" w:rsidTr="002639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Merge w:val="restart"/>
          </w:tcPr>
          <w:p w14:paraId="52A4BDC7" w14:textId="77777777" w:rsidR="007521EC" w:rsidRPr="00B30A74" w:rsidRDefault="007521EC" w:rsidP="00B30A74">
            <w:pPr>
              <w:spacing w:line="276" w:lineRule="auto"/>
              <w:jc w:val="both"/>
              <w:rPr>
                <w:rFonts w:cs="Times New Roman"/>
                <w:sz w:val="22"/>
              </w:rPr>
            </w:pPr>
            <w:r w:rsidRPr="00B30A74">
              <w:rPr>
                <w:rFonts w:cs="Times New Roman"/>
                <w:sz w:val="22"/>
              </w:rPr>
              <w:t>ÉTAPAS</w:t>
            </w:r>
          </w:p>
        </w:tc>
        <w:tc>
          <w:tcPr>
            <w:tcW w:w="2126" w:type="dxa"/>
            <w:vMerge w:val="restart"/>
          </w:tcPr>
          <w:p w14:paraId="15116A0A" w14:textId="77777777" w:rsidR="007521EC" w:rsidRPr="00B30A74" w:rsidRDefault="007521EC" w:rsidP="00B30A7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MESES</w:t>
            </w:r>
          </w:p>
        </w:tc>
        <w:tc>
          <w:tcPr>
            <w:tcW w:w="3260" w:type="dxa"/>
            <w:gridSpan w:val="2"/>
          </w:tcPr>
          <w:p w14:paraId="581DC6F1" w14:textId="77777777" w:rsidR="007521EC" w:rsidRPr="00B30A74" w:rsidRDefault="007521EC" w:rsidP="00B30A7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PERIODO</w:t>
            </w:r>
          </w:p>
        </w:tc>
      </w:tr>
      <w:tr w:rsidR="002639FD" w:rsidRPr="00B30A74" w14:paraId="3EB9FCB0" w14:textId="77777777" w:rsidTr="00263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Merge/>
          </w:tcPr>
          <w:p w14:paraId="2537DDD7" w14:textId="77777777" w:rsidR="007521EC" w:rsidRPr="00B30A74" w:rsidRDefault="007521EC" w:rsidP="00B30A74">
            <w:pPr>
              <w:spacing w:line="276" w:lineRule="auto"/>
              <w:jc w:val="both"/>
              <w:rPr>
                <w:rFonts w:cs="Times New Roman"/>
                <w:sz w:val="22"/>
              </w:rPr>
            </w:pPr>
          </w:p>
        </w:tc>
        <w:tc>
          <w:tcPr>
            <w:tcW w:w="2126" w:type="dxa"/>
            <w:vMerge/>
          </w:tcPr>
          <w:p w14:paraId="6B463567" w14:textId="77777777" w:rsidR="007521EC" w:rsidRPr="00B30A74" w:rsidRDefault="007521EC"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p>
        </w:tc>
        <w:tc>
          <w:tcPr>
            <w:tcW w:w="1559" w:type="dxa"/>
          </w:tcPr>
          <w:p w14:paraId="7F7BA860" w14:textId="77777777" w:rsidR="007521EC" w:rsidRPr="00B30A74" w:rsidRDefault="007521EC"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 xml:space="preserve">INICIO </w:t>
            </w:r>
          </w:p>
        </w:tc>
        <w:tc>
          <w:tcPr>
            <w:tcW w:w="1701" w:type="dxa"/>
          </w:tcPr>
          <w:p w14:paraId="45F763BC" w14:textId="77777777" w:rsidR="007521EC" w:rsidRPr="00B30A74" w:rsidRDefault="007521EC"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 xml:space="preserve">TERMINO </w:t>
            </w:r>
          </w:p>
        </w:tc>
      </w:tr>
      <w:tr w:rsidR="002639FD" w:rsidRPr="00B30A74" w14:paraId="45FD5823" w14:textId="77777777" w:rsidTr="002639FD">
        <w:tc>
          <w:tcPr>
            <w:cnfStyle w:val="001000000000" w:firstRow="0" w:lastRow="0" w:firstColumn="1" w:lastColumn="0" w:oddVBand="0" w:evenVBand="0" w:oddHBand="0" w:evenHBand="0" w:firstRowFirstColumn="0" w:firstRowLastColumn="0" w:lastRowFirstColumn="0" w:lastRowLastColumn="0"/>
            <w:tcW w:w="2127" w:type="dxa"/>
          </w:tcPr>
          <w:p w14:paraId="001FBA2B" w14:textId="4225346E" w:rsidR="007521EC" w:rsidRPr="00B30A74" w:rsidRDefault="007521EC" w:rsidP="00B30A74">
            <w:pPr>
              <w:pStyle w:val="Prrafodelista"/>
              <w:numPr>
                <w:ilvl w:val="0"/>
                <w:numId w:val="3"/>
              </w:numPr>
              <w:spacing w:line="276" w:lineRule="auto"/>
              <w:jc w:val="both"/>
              <w:rPr>
                <w:rFonts w:cs="Times New Roman"/>
                <w:sz w:val="22"/>
              </w:rPr>
            </w:pPr>
            <w:r w:rsidRPr="00B30A74">
              <w:rPr>
                <w:rFonts w:cs="Times New Roman"/>
                <w:caps w:val="0"/>
                <w:sz w:val="22"/>
              </w:rPr>
              <w:t xml:space="preserve">Recolección de edstadios </w:t>
            </w:r>
            <w:r w:rsidR="002639FD" w:rsidRPr="00B30A74">
              <w:rPr>
                <w:rFonts w:cs="Times New Roman"/>
                <w:caps w:val="0"/>
                <w:sz w:val="22"/>
              </w:rPr>
              <w:t xml:space="preserve">de </w:t>
            </w:r>
            <w:r w:rsidR="002639FD" w:rsidRPr="00B30A74">
              <w:rPr>
                <w:rFonts w:cs="Times New Roman"/>
                <w:i/>
                <w:iCs/>
                <w:caps w:val="0"/>
                <w:sz w:val="22"/>
              </w:rPr>
              <w:t>S. frugiperda</w:t>
            </w:r>
          </w:p>
        </w:tc>
        <w:tc>
          <w:tcPr>
            <w:tcW w:w="2126" w:type="dxa"/>
          </w:tcPr>
          <w:p w14:paraId="5C35A902" w14:textId="0AED941B" w:rsidR="007521EC"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Octubre - Diciembre</w:t>
            </w:r>
          </w:p>
        </w:tc>
        <w:tc>
          <w:tcPr>
            <w:tcW w:w="1559" w:type="dxa"/>
          </w:tcPr>
          <w:p w14:paraId="11A1A412" w14:textId="09D6007D" w:rsidR="007521EC"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12</w:t>
            </w:r>
            <w:r w:rsidR="007521EC" w:rsidRPr="00B30A74">
              <w:rPr>
                <w:rFonts w:cs="Times New Roman"/>
                <w:sz w:val="22"/>
              </w:rPr>
              <w:t xml:space="preserve"> de </w:t>
            </w:r>
            <w:r w:rsidRPr="00B30A74">
              <w:rPr>
                <w:rFonts w:cs="Times New Roman"/>
                <w:sz w:val="22"/>
              </w:rPr>
              <w:t>octubre</w:t>
            </w:r>
          </w:p>
        </w:tc>
        <w:tc>
          <w:tcPr>
            <w:tcW w:w="1701" w:type="dxa"/>
          </w:tcPr>
          <w:p w14:paraId="01200F73" w14:textId="06A8E6DB" w:rsidR="007521EC" w:rsidRPr="00B30A74" w:rsidRDefault="007521EC"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 xml:space="preserve"> </w:t>
            </w:r>
            <w:r w:rsidR="002639FD" w:rsidRPr="00B30A74">
              <w:rPr>
                <w:rFonts w:cs="Times New Roman"/>
                <w:sz w:val="22"/>
              </w:rPr>
              <w:t>13 de diciembre</w:t>
            </w:r>
          </w:p>
        </w:tc>
      </w:tr>
      <w:tr w:rsidR="002639FD" w:rsidRPr="00B30A74" w14:paraId="50F44DE9" w14:textId="77777777" w:rsidTr="00263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32B1ABF" w14:textId="23F665AC" w:rsidR="002639FD" w:rsidRPr="00B30A74" w:rsidRDefault="002639FD" w:rsidP="00B30A74">
            <w:pPr>
              <w:pStyle w:val="Prrafodelista"/>
              <w:numPr>
                <w:ilvl w:val="0"/>
                <w:numId w:val="3"/>
              </w:numPr>
              <w:spacing w:line="276" w:lineRule="auto"/>
              <w:jc w:val="both"/>
              <w:rPr>
                <w:rFonts w:cs="Times New Roman"/>
                <w:sz w:val="22"/>
              </w:rPr>
            </w:pPr>
            <w:r w:rsidRPr="00B30A74">
              <w:rPr>
                <w:rFonts w:cs="Times New Roman"/>
                <w:caps w:val="0"/>
                <w:sz w:val="22"/>
              </w:rPr>
              <w:t xml:space="preserve">Crianza de </w:t>
            </w:r>
            <w:r w:rsidRPr="00B30A74">
              <w:rPr>
                <w:rFonts w:cs="Times New Roman"/>
                <w:i/>
                <w:iCs/>
                <w:caps w:val="0"/>
                <w:sz w:val="22"/>
              </w:rPr>
              <w:t>S. frugiperda</w:t>
            </w:r>
          </w:p>
        </w:tc>
        <w:tc>
          <w:tcPr>
            <w:tcW w:w="2126" w:type="dxa"/>
          </w:tcPr>
          <w:p w14:paraId="47ADE322" w14:textId="4CD751B4" w:rsidR="002639FD"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Octubre - Diciembre</w:t>
            </w:r>
          </w:p>
        </w:tc>
        <w:tc>
          <w:tcPr>
            <w:tcW w:w="1559" w:type="dxa"/>
          </w:tcPr>
          <w:p w14:paraId="74EF6FB5" w14:textId="2EE290CE" w:rsidR="002639FD"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12</w:t>
            </w:r>
            <w:r w:rsidRPr="00B30A74">
              <w:rPr>
                <w:rFonts w:cs="Times New Roman"/>
                <w:sz w:val="22"/>
              </w:rPr>
              <w:t xml:space="preserve"> de </w:t>
            </w:r>
            <w:r w:rsidRPr="00B30A74">
              <w:rPr>
                <w:rFonts w:cs="Times New Roman"/>
                <w:sz w:val="22"/>
              </w:rPr>
              <w:t>octubre</w:t>
            </w:r>
          </w:p>
        </w:tc>
        <w:tc>
          <w:tcPr>
            <w:tcW w:w="1701" w:type="dxa"/>
          </w:tcPr>
          <w:p w14:paraId="209D6339" w14:textId="4B5427D6" w:rsidR="002639FD"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 xml:space="preserve">30 </w:t>
            </w:r>
            <w:r w:rsidRPr="00B30A74">
              <w:rPr>
                <w:rFonts w:cs="Times New Roman"/>
                <w:sz w:val="22"/>
              </w:rPr>
              <w:t xml:space="preserve">de diciembre </w:t>
            </w:r>
          </w:p>
        </w:tc>
      </w:tr>
      <w:tr w:rsidR="002639FD" w:rsidRPr="00B30A74" w14:paraId="0F49B476" w14:textId="77777777" w:rsidTr="002639FD">
        <w:tc>
          <w:tcPr>
            <w:cnfStyle w:val="001000000000" w:firstRow="0" w:lastRow="0" w:firstColumn="1" w:lastColumn="0" w:oddVBand="0" w:evenVBand="0" w:oddHBand="0" w:evenHBand="0" w:firstRowFirstColumn="0" w:firstRowLastColumn="0" w:lastRowFirstColumn="0" w:lastRowLastColumn="0"/>
            <w:tcW w:w="2127" w:type="dxa"/>
          </w:tcPr>
          <w:p w14:paraId="475DB312" w14:textId="1ABD5259" w:rsidR="007521EC" w:rsidRPr="00B30A74" w:rsidRDefault="002639FD" w:rsidP="00B30A74">
            <w:pPr>
              <w:pStyle w:val="Prrafodelista"/>
              <w:numPr>
                <w:ilvl w:val="0"/>
                <w:numId w:val="3"/>
              </w:numPr>
              <w:spacing w:line="276" w:lineRule="auto"/>
              <w:jc w:val="both"/>
              <w:rPr>
                <w:rFonts w:cs="Times New Roman"/>
                <w:sz w:val="22"/>
              </w:rPr>
            </w:pPr>
            <w:r w:rsidRPr="00B30A74">
              <w:rPr>
                <w:rFonts w:cs="Times New Roman"/>
                <w:caps w:val="0"/>
                <w:sz w:val="22"/>
              </w:rPr>
              <w:t xml:space="preserve">Identificación morfológica </w:t>
            </w:r>
          </w:p>
        </w:tc>
        <w:tc>
          <w:tcPr>
            <w:tcW w:w="2126" w:type="dxa"/>
          </w:tcPr>
          <w:p w14:paraId="70AB81B1" w14:textId="50831B0E" w:rsidR="007521EC" w:rsidRPr="00B30A74" w:rsidRDefault="007521EC"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Ener</w:t>
            </w:r>
            <w:r w:rsidRPr="00B30A74">
              <w:rPr>
                <w:rFonts w:cs="Times New Roman"/>
                <w:sz w:val="22"/>
              </w:rPr>
              <w:t>o</w:t>
            </w:r>
            <w:r w:rsidRPr="00B30A74">
              <w:rPr>
                <w:rFonts w:cs="Times New Roman"/>
                <w:sz w:val="22"/>
              </w:rPr>
              <w:t xml:space="preserve"> </w:t>
            </w:r>
            <w:r w:rsidR="002639FD" w:rsidRPr="00B30A74">
              <w:rPr>
                <w:rFonts w:cs="Times New Roman"/>
                <w:sz w:val="22"/>
              </w:rPr>
              <w:t>– Marzo</w:t>
            </w:r>
          </w:p>
        </w:tc>
        <w:tc>
          <w:tcPr>
            <w:tcW w:w="1559" w:type="dxa"/>
          </w:tcPr>
          <w:p w14:paraId="7E9B606D" w14:textId="3D217D66" w:rsidR="007521EC"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Enero</w:t>
            </w:r>
          </w:p>
        </w:tc>
        <w:tc>
          <w:tcPr>
            <w:tcW w:w="1701" w:type="dxa"/>
          </w:tcPr>
          <w:p w14:paraId="29CF42FD" w14:textId="632E0454" w:rsidR="007521EC"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Marzo</w:t>
            </w:r>
            <w:r w:rsidR="007521EC" w:rsidRPr="00B30A74">
              <w:rPr>
                <w:rFonts w:cs="Times New Roman"/>
                <w:sz w:val="22"/>
              </w:rPr>
              <w:t xml:space="preserve"> </w:t>
            </w:r>
          </w:p>
        </w:tc>
      </w:tr>
      <w:tr w:rsidR="002639FD" w:rsidRPr="00B30A74" w14:paraId="52F1375B" w14:textId="77777777" w:rsidTr="00263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99CD076" w14:textId="2EDD08E5" w:rsidR="007521EC" w:rsidRPr="00B30A74" w:rsidRDefault="002639FD" w:rsidP="00B30A74">
            <w:pPr>
              <w:spacing w:line="276" w:lineRule="auto"/>
              <w:jc w:val="both"/>
              <w:rPr>
                <w:rFonts w:cs="Times New Roman"/>
                <w:sz w:val="22"/>
              </w:rPr>
            </w:pPr>
            <w:r w:rsidRPr="00B30A74">
              <w:rPr>
                <w:rFonts w:cs="Times New Roman"/>
                <w:sz w:val="22"/>
              </w:rPr>
              <w:t xml:space="preserve">D. </w:t>
            </w:r>
            <w:r w:rsidRPr="00B30A74">
              <w:rPr>
                <w:rFonts w:cs="Times New Roman"/>
                <w:caps w:val="0"/>
                <w:sz w:val="22"/>
              </w:rPr>
              <w:t xml:space="preserve">Análisis de datos </w:t>
            </w:r>
          </w:p>
        </w:tc>
        <w:tc>
          <w:tcPr>
            <w:tcW w:w="2126" w:type="dxa"/>
          </w:tcPr>
          <w:p w14:paraId="2FF5FE2F" w14:textId="794167D6" w:rsidR="007521EC"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Abril</w:t>
            </w:r>
          </w:p>
        </w:tc>
        <w:tc>
          <w:tcPr>
            <w:tcW w:w="1559" w:type="dxa"/>
          </w:tcPr>
          <w:p w14:paraId="0B251736" w14:textId="325C98CA" w:rsidR="007521EC"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1 de abril</w:t>
            </w:r>
          </w:p>
        </w:tc>
        <w:tc>
          <w:tcPr>
            <w:tcW w:w="1701" w:type="dxa"/>
          </w:tcPr>
          <w:p w14:paraId="28F826B2" w14:textId="399B717E" w:rsidR="007521EC"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15 de abril</w:t>
            </w:r>
          </w:p>
        </w:tc>
      </w:tr>
      <w:tr w:rsidR="002639FD" w:rsidRPr="00B30A74" w14:paraId="39C5F326" w14:textId="77777777" w:rsidTr="002639FD">
        <w:tc>
          <w:tcPr>
            <w:cnfStyle w:val="001000000000" w:firstRow="0" w:lastRow="0" w:firstColumn="1" w:lastColumn="0" w:oddVBand="0" w:evenVBand="0" w:oddHBand="0" w:evenHBand="0" w:firstRowFirstColumn="0" w:firstRowLastColumn="0" w:lastRowFirstColumn="0" w:lastRowLastColumn="0"/>
            <w:tcW w:w="2127" w:type="dxa"/>
          </w:tcPr>
          <w:p w14:paraId="2F3DCDE4" w14:textId="039D9CA8" w:rsidR="002639FD" w:rsidRPr="00B30A74" w:rsidRDefault="002639FD" w:rsidP="00B30A74">
            <w:pPr>
              <w:spacing w:line="276" w:lineRule="auto"/>
              <w:jc w:val="both"/>
              <w:rPr>
                <w:rFonts w:cs="Times New Roman"/>
                <w:sz w:val="22"/>
              </w:rPr>
            </w:pPr>
            <w:r w:rsidRPr="00B30A74">
              <w:rPr>
                <w:rFonts w:cs="Times New Roman"/>
                <w:sz w:val="22"/>
              </w:rPr>
              <w:t xml:space="preserve">E. </w:t>
            </w:r>
            <w:r w:rsidRPr="00B30A74">
              <w:rPr>
                <w:rFonts w:cs="Times New Roman"/>
                <w:caps w:val="0"/>
                <w:sz w:val="22"/>
              </w:rPr>
              <w:t xml:space="preserve">Realizar Informe </w:t>
            </w:r>
          </w:p>
        </w:tc>
        <w:tc>
          <w:tcPr>
            <w:tcW w:w="2126" w:type="dxa"/>
          </w:tcPr>
          <w:p w14:paraId="71107BF1" w14:textId="3D3B742C" w:rsidR="002639FD"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Abril - mayo</w:t>
            </w:r>
          </w:p>
        </w:tc>
        <w:tc>
          <w:tcPr>
            <w:tcW w:w="1559" w:type="dxa"/>
          </w:tcPr>
          <w:p w14:paraId="206FBDC5" w14:textId="74624DA6" w:rsidR="002639FD"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15 de abril</w:t>
            </w:r>
          </w:p>
        </w:tc>
        <w:tc>
          <w:tcPr>
            <w:tcW w:w="1701" w:type="dxa"/>
          </w:tcPr>
          <w:p w14:paraId="79CFF3B9" w14:textId="08D75874" w:rsidR="002639FD" w:rsidRPr="00B30A74" w:rsidRDefault="002639FD" w:rsidP="00B30A7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B30A74">
              <w:rPr>
                <w:rFonts w:cs="Times New Roman"/>
                <w:sz w:val="22"/>
              </w:rPr>
              <w:t>15 mayo</w:t>
            </w:r>
          </w:p>
        </w:tc>
      </w:tr>
      <w:tr w:rsidR="002639FD" w:rsidRPr="00B30A74" w14:paraId="47BA1BE6" w14:textId="77777777" w:rsidTr="00263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16ADD6D" w14:textId="3E26FE35" w:rsidR="002639FD" w:rsidRPr="00B30A74" w:rsidRDefault="002639FD" w:rsidP="00B30A74">
            <w:pPr>
              <w:spacing w:line="276" w:lineRule="auto"/>
              <w:jc w:val="both"/>
              <w:rPr>
                <w:rFonts w:cs="Times New Roman"/>
                <w:sz w:val="22"/>
              </w:rPr>
            </w:pPr>
            <w:r w:rsidRPr="00B30A74">
              <w:rPr>
                <w:rFonts w:cs="Times New Roman"/>
                <w:sz w:val="22"/>
              </w:rPr>
              <w:t>TOTAL</w:t>
            </w:r>
          </w:p>
        </w:tc>
        <w:tc>
          <w:tcPr>
            <w:tcW w:w="2126" w:type="dxa"/>
          </w:tcPr>
          <w:p w14:paraId="7BBD4110" w14:textId="25E605F3" w:rsidR="002639FD"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B30A74">
              <w:rPr>
                <w:rFonts w:cs="Times New Roman"/>
                <w:sz w:val="22"/>
              </w:rPr>
              <w:t xml:space="preserve">9 meses </w:t>
            </w:r>
          </w:p>
        </w:tc>
        <w:tc>
          <w:tcPr>
            <w:tcW w:w="1559" w:type="dxa"/>
          </w:tcPr>
          <w:p w14:paraId="2675F1EF" w14:textId="77777777" w:rsidR="002639FD"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p>
        </w:tc>
        <w:tc>
          <w:tcPr>
            <w:tcW w:w="1701" w:type="dxa"/>
          </w:tcPr>
          <w:p w14:paraId="15CF2B3A" w14:textId="77777777" w:rsidR="002639FD" w:rsidRPr="00B30A74" w:rsidRDefault="002639FD" w:rsidP="00B30A7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p>
        </w:tc>
      </w:tr>
    </w:tbl>
    <w:p w14:paraId="600AA569" w14:textId="77777777" w:rsidR="00F70CE5" w:rsidRPr="00B30A74" w:rsidRDefault="00F70CE5" w:rsidP="00B30A74">
      <w:pPr>
        <w:pStyle w:val="Ttulo2"/>
        <w:rPr>
          <w:rFonts w:eastAsia="Times New Roman"/>
        </w:rPr>
      </w:pPr>
      <w:r w:rsidRPr="00B30A74">
        <w:rPr>
          <w:rFonts w:eastAsia="Times New Roman"/>
        </w:rPr>
        <w:lastRenderedPageBreak/>
        <w:t xml:space="preserve">Análisis de datos </w:t>
      </w:r>
    </w:p>
    <w:p w14:paraId="0F5931E6" w14:textId="4AA68D18" w:rsidR="00830B1A" w:rsidRPr="00B30A74" w:rsidRDefault="0053729D" w:rsidP="00B30A74">
      <w:pPr>
        <w:spacing w:line="360" w:lineRule="auto"/>
        <w:jc w:val="both"/>
        <w:rPr>
          <w:rFonts w:cs="Times New Roman"/>
          <w:color w:val="000000" w:themeColor="text1"/>
          <w:szCs w:val="24"/>
        </w:rPr>
      </w:pPr>
      <w:r w:rsidRPr="00B30A74">
        <w:rPr>
          <w:rFonts w:cs="Times New Roman"/>
          <w:szCs w:val="24"/>
        </w:rPr>
        <w:t xml:space="preserve">Los datos obtenidos se analizarán utilizando el </w:t>
      </w:r>
      <w:r w:rsidR="00830B1A" w:rsidRPr="00B30A74">
        <w:rPr>
          <w:rFonts w:cs="Times New Roman"/>
          <w:szCs w:val="24"/>
        </w:rPr>
        <w:t>software estadístico</w:t>
      </w:r>
      <w:r w:rsidRPr="00B30A74">
        <w:rPr>
          <w:rFonts w:cs="Times New Roman"/>
          <w:szCs w:val="24"/>
        </w:rPr>
        <w:t xml:space="preserve"> R</w:t>
      </w:r>
      <w:r w:rsidR="00830B1A" w:rsidRPr="00B30A74">
        <w:rPr>
          <w:rFonts w:cs="Times New Roman"/>
          <w:szCs w:val="24"/>
        </w:rPr>
        <w:t xml:space="preserve">. </w:t>
      </w:r>
      <w:r w:rsidRPr="00B30A74">
        <w:rPr>
          <w:rFonts w:cs="Times New Roman"/>
          <w:szCs w:val="24"/>
        </w:rPr>
        <w:t xml:space="preserve">Se realizará una descripción general </w:t>
      </w:r>
      <w:r w:rsidR="002C2F09" w:rsidRPr="00B30A74">
        <w:rPr>
          <w:rFonts w:cs="Times New Roman"/>
          <w:szCs w:val="24"/>
        </w:rPr>
        <w:t>del complejo</w:t>
      </w:r>
      <w:r w:rsidRPr="00B30A74">
        <w:rPr>
          <w:rFonts w:cs="Times New Roman"/>
          <w:szCs w:val="24"/>
        </w:rPr>
        <w:t xml:space="preserve"> de parasitoides, </w:t>
      </w:r>
      <w:r w:rsidR="00830B1A" w:rsidRPr="00B30A74">
        <w:rPr>
          <w:rFonts w:cs="Times New Roman"/>
          <w:szCs w:val="24"/>
        </w:rPr>
        <w:t>evaluando la riqueza taxonómica (</w:t>
      </w:r>
      <w:r w:rsidRPr="00B30A74">
        <w:rPr>
          <w:rFonts w:cs="Times New Roman"/>
          <w:szCs w:val="24"/>
        </w:rPr>
        <w:t>familias</w:t>
      </w:r>
      <w:r w:rsidR="002C2F09" w:rsidRPr="00B30A74">
        <w:rPr>
          <w:rFonts w:cs="Times New Roman"/>
          <w:szCs w:val="24"/>
        </w:rPr>
        <w:t>,</w:t>
      </w:r>
      <w:r w:rsidRPr="00B30A74">
        <w:rPr>
          <w:rFonts w:cs="Times New Roman"/>
          <w:szCs w:val="24"/>
        </w:rPr>
        <w:t xml:space="preserve"> géneros </w:t>
      </w:r>
      <w:r w:rsidR="002C2F09" w:rsidRPr="00B30A74">
        <w:rPr>
          <w:rFonts w:cs="Times New Roman"/>
          <w:szCs w:val="24"/>
        </w:rPr>
        <w:t>y especies</w:t>
      </w:r>
      <w:r w:rsidR="00830B1A" w:rsidRPr="00B30A74">
        <w:rPr>
          <w:rFonts w:cs="Times New Roman"/>
          <w:szCs w:val="24"/>
        </w:rPr>
        <w:t xml:space="preserve">) así como su distribución por piso altitudinal. </w:t>
      </w:r>
      <w:r w:rsidRPr="00B30A74">
        <w:rPr>
          <w:rFonts w:cs="Times New Roman"/>
          <w:szCs w:val="24"/>
        </w:rPr>
        <w:t>A través de curvas de rango-abundancia (curvas de Whittaker), se analizará la distribución de la riqueza y dominancia de familias</w:t>
      </w:r>
      <w:r w:rsidR="00830B1A" w:rsidRPr="00B30A74">
        <w:rPr>
          <w:rFonts w:cs="Times New Roman"/>
          <w:szCs w:val="24"/>
        </w:rPr>
        <w:t>,</w:t>
      </w:r>
      <w:r w:rsidRPr="00B30A74">
        <w:rPr>
          <w:rFonts w:cs="Times New Roman"/>
          <w:szCs w:val="24"/>
        </w:rPr>
        <w:t xml:space="preserve"> géneros</w:t>
      </w:r>
      <w:r w:rsidR="00830B1A" w:rsidRPr="00B30A74">
        <w:rPr>
          <w:rFonts w:cs="Times New Roman"/>
          <w:szCs w:val="24"/>
        </w:rPr>
        <w:t xml:space="preserve"> y especies </w:t>
      </w:r>
      <w:r w:rsidRPr="00B30A74">
        <w:rPr>
          <w:rFonts w:cs="Times New Roman"/>
          <w:szCs w:val="24"/>
        </w:rPr>
        <w:t xml:space="preserve">en cada </w:t>
      </w:r>
      <w:r w:rsidR="00BB4312" w:rsidRPr="00B30A74">
        <w:rPr>
          <w:rFonts w:cs="Times New Roman"/>
          <w:szCs w:val="24"/>
        </w:rPr>
        <w:t>piso altitudinal</w:t>
      </w:r>
      <w:r w:rsidRPr="00B30A74">
        <w:rPr>
          <w:rFonts w:cs="Times New Roman"/>
          <w:szCs w:val="24"/>
        </w:rPr>
        <w:t xml:space="preserve">. Además, se calculará el índice de dominancia de Simpson para </w:t>
      </w:r>
      <w:r w:rsidR="00830B1A" w:rsidRPr="00830B1A">
        <w:rPr>
          <w:rFonts w:cs="Times New Roman"/>
          <w:color w:val="000000" w:themeColor="text1"/>
          <w:szCs w:val="24"/>
        </w:rPr>
        <w:t>identificar el grado de dominancia de ciertos taxones en cada piso altitudinal.</w:t>
      </w:r>
    </w:p>
    <w:p w14:paraId="1BCC5B8B" w14:textId="588B2CB1" w:rsidR="00F70CE5" w:rsidRPr="00B30A74" w:rsidRDefault="00F70CE5" w:rsidP="00B30A74">
      <w:pPr>
        <w:pStyle w:val="Ttulo1"/>
        <w:spacing w:line="360" w:lineRule="auto"/>
        <w:rPr>
          <w:rFonts w:eastAsia="Times New Roman" w:cs="Times New Roman"/>
          <w:szCs w:val="24"/>
        </w:rPr>
      </w:pPr>
      <w:r w:rsidRPr="00B30A74">
        <w:rPr>
          <w:rFonts w:eastAsia="Times New Roman" w:cs="Times New Roman"/>
          <w:szCs w:val="24"/>
        </w:rPr>
        <w:t>Referencias bibliográficas</w:t>
      </w:r>
    </w:p>
    <w:p w14:paraId="3BACC79E" w14:textId="77777777" w:rsidR="00B30A74" w:rsidRPr="00B30A74" w:rsidRDefault="000E146B" w:rsidP="00B30A74">
      <w:pPr>
        <w:pStyle w:val="Bibliografa"/>
        <w:ind w:left="720" w:hanging="720"/>
        <w:jc w:val="both"/>
        <w:rPr>
          <w:rFonts w:cs="Times New Roman"/>
        </w:rPr>
      </w:pPr>
      <w:r w:rsidRPr="00B30A74">
        <w:rPr>
          <w:szCs w:val="24"/>
        </w:rPr>
        <w:fldChar w:fldCharType="begin"/>
      </w:r>
      <w:r w:rsidR="00B30A74">
        <w:rPr>
          <w:szCs w:val="24"/>
        </w:rPr>
        <w:instrText xml:space="preserve"> ADDIN ZOTERO_BIBL {"uncited":[],"omitted":[],"custom":[]} CSL_BIBLIOGRAPHY </w:instrText>
      </w:r>
      <w:r w:rsidRPr="00B30A74">
        <w:rPr>
          <w:szCs w:val="24"/>
        </w:rPr>
        <w:fldChar w:fldCharType="separate"/>
      </w:r>
      <w:r w:rsidR="00B30A74" w:rsidRPr="00B30A74">
        <w:rPr>
          <w:rFonts w:cs="Times New Roman"/>
        </w:rPr>
        <w:t xml:space="preserve">Abbas, A., Ullah, F., Hafeez, M., Han, X., Dara, M. Z. N., Gul, H., &amp; Zhao, C. R. (2022). Biological Control of Fall Armyworm, </w:t>
      </w:r>
      <w:r w:rsidR="00B30A74" w:rsidRPr="00B30A74">
        <w:rPr>
          <w:rFonts w:cs="Times New Roman"/>
          <w:i/>
          <w:iCs/>
        </w:rPr>
        <w:t>Spodoptera frugiperda</w:t>
      </w:r>
      <w:r w:rsidR="00B30A74" w:rsidRPr="00B30A74">
        <w:rPr>
          <w:rFonts w:cs="Times New Roman"/>
        </w:rPr>
        <w:t xml:space="preserve">. </w:t>
      </w:r>
      <w:r w:rsidR="00B30A74" w:rsidRPr="00B30A74">
        <w:rPr>
          <w:rFonts w:cs="Times New Roman"/>
          <w:i/>
          <w:iCs/>
        </w:rPr>
        <w:t>Agronomy</w:t>
      </w:r>
      <w:r w:rsidR="00B30A74" w:rsidRPr="00B30A74">
        <w:rPr>
          <w:rFonts w:cs="Times New Roman"/>
        </w:rPr>
        <w:t xml:space="preserve">, </w:t>
      </w:r>
      <w:r w:rsidR="00B30A74" w:rsidRPr="00B30A74">
        <w:rPr>
          <w:rFonts w:cs="Times New Roman"/>
          <w:i/>
          <w:iCs/>
        </w:rPr>
        <w:t>12</w:t>
      </w:r>
      <w:r w:rsidR="00B30A74" w:rsidRPr="00B30A74">
        <w:rPr>
          <w:rFonts w:cs="Times New Roman"/>
        </w:rPr>
        <w:t>(11), Article 11. https://doi.org/10.3390/agronomy12112704</w:t>
      </w:r>
    </w:p>
    <w:p w14:paraId="6E72C340" w14:textId="77777777" w:rsidR="00B30A74" w:rsidRPr="00B30A74" w:rsidRDefault="00B30A74" w:rsidP="00B30A74">
      <w:pPr>
        <w:pStyle w:val="Bibliografa"/>
        <w:ind w:left="720" w:hanging="720"/>
        <w:jc w:val="both"/>
        <w:rPr>
          <w:rFonts w:cs="Times New Roman"/>
        </w:rPr>
      </w:pPr>
      <w:r w:rsidRPr="00B30A74">
        <w:rPr>
          <w:rFonts w:cs="Times New Roman"/>
        </w:rPr>
        <w:t xml:space="preserve">Blanco, J. M. C., &amp; Riverón, A. Z. (2014). Biodiversidad de Braconidae (Hymenoptera: Ichneumonoidea) en México. </w:t>
      </w:r>
      <w:r w:rsidRPr="00B30A74">
        <w:rPr>
          <w:rFonts w:cs="Times New Roman"/>
          <w:i/>
          <w:iCs/>
        </w:rPr>
        <w:t>Revista Mexicana de Biodiversidad</w:t>
      </w:r>
      <w:r w:rsidRPr="00B30A74">
        <w:rPr>
          <w:rFonts w:cs="Times New Roman"/>
        </w:rPr>
        <w:t xml:space="preserve">, </w:t>
      </w:r>
      <w:r w:rsidRPr="00B30A74">
        <w:rPr>
          <w:rFonts w:cs="Times New Roman"/>
          <w:i/>
          <w:iCs/>
        </w:rPr>
        <w:t>85</w:t>
      </w:r>
      <w:r w:rsidRPr="00B30A74">
        <w:rPr>
          <w:rFonts w:cs="Times New Roman"/>
        </w:rPr>
        <w:t>, 372-378. https://doi.org/10.7550/rmb.32000</w:t>
      </w:r>
    </w:p>
    <w:p w14:paraId="43B959B3" w14:textId="77777777" w:rsidR="00B30A74" w:rsidRPr="00B30A74" w:rsidRDefault="00B30A74" w:rsidP="00B30A74">
      <w:pPr>
        <w:pStyle w:val="Bibliografa"/>
        <w:ind w:left="720" w:hanging="720"/>
        <w:jc w:val="both"/>
        <w:rPr>
          <w:rFonts w:cs="Times New Roman"/>
        </w:rPr>
      </w:pPr>
      <w:r w:rsidRPr="00B30A74">
        <w:rPr>
          <w:rFonts w:cs="Times New Roman"/>
        </w:rPr>
        <w:t xml:space="preserve">Broad, G. (2015). </w:t>
      </w:r>
      <w:r w:rsidRPr="00B30A74">
        <w:rPr>
          <w:rFonts w:cs="Times New Roman"/>
          <w:i/>
          <w:iCs/>
        </w:rPr>
        <w:t>Wings absent or reduced:</w:t>
      </w:r>
    </w:p>
    <w:p w14:paraId="38B2EDC9" w14:textId="77777777" w:rsidR="00B30A74" w:rsidRPr="00B30A74" w:rsidRDefault="00B30A74" w:rsidP="00B30A74">
      <w:pPr>
        <w:pStyle w:val="Bibliografa"/>
        <w:ind w:left="720" w:hanging="720"/>
        <w:jc w:val="both"/>
        <w:rPr>
          <w:rFonts w:cs="Times New Roman"/>
        </w:rPr>
      </w:pPr>
      <w:r w:rsidRPr="00B30A74">
        <w:rPr>
          <w:rFonts w:cs="Times New Roman"/>
        </w:rPr>
        <w:t xml:space="preserve">Cabral, C., Gómez, A., Cardenas, R., &amp; Armoa, K. (2016). </w:t>
      </w:r>
      <w:r w:rsidRPr="00B30A74">
        <w:rPr>
          <w:rFonts w:cs="Times New Roman"/>
          <w:i/>
          <w:iCs/>
        </w:rPr>
        <w:t>Identificación de parasitoides en el cultivo de maíz (</w:t>
      </w:r>
      <w:r w:rsidRPr="00B30A74">
        <w:rPr>
          <w:rFonts w:cs="Times New Roman"/>
        </w:rPr>
        <w:t>Zea mays</w:t>
      </w:r>
      <w:r w:rsidRPr="00B30A74">
        <w:rPr>
          <w:rFonts w:cs="Times New Roman"/>
          <w:i/>
          <w:iCs/>
        </w:rPr>
        <w:t>) en Canindeyú e Itapúa</w:t>
      </w:r>
      <w:r w:rsidRPr="00B30A74">
        <w:rPr>
          <w:rFonts w:cs="Times New Roman"/>
        </w:rPr>
        <w:t>. https://www.cabi.org/wp-content/uploads/Cabral-2016-Parasitoids-in-corn.pdf</w:t>
      </w:r>
    </w:p>
    <w:p w14:paraId="435915FB" w14:textId="77777777" w:rsidR="00B30A74" w:rsidRPr="00B30A74" w:rsidRDefault="00B30A74" w:rsidP="00B30A74">
      <w:pPr>
        <w:pStyle w:val="Bibliografa"/>
        <w:ind w:left="720" w:hanging="720"/>
        <w:jc w:val="both"/>
        <w:rPr>
          <w:rFonts w:cs="Times New Roman"/>
        </w:rPr>
      </w:pPr>
      <w:r w:rsidRPr="00B30A74">
        <w:rPr>
          <w:rFonts w:cs="Times New Roman"/>
        </w:rPr>
        <w:t xml:space="preserve">Calvo, W. J. (2014). </w:t>
      </w:r>
      <w:r w:rsidRPr="00B30A74">
        <w:rPr>
          <w:rFonts w:cs="Times New Roman"/>
          <w:i/>
          <w:iCs/>
        </w:rPr>
        <w:t>MANEJO INTEGRADO DEL CULTIVO Y DE LAS PLAGAS DEL MAÍZ</w:t>
      </w:r>
      <w:r w:rsidRPr="00B30A74">
        <w:rPr>
          <w:rFonts w:cs="Times New Roman"/>
        </w:rPr>
        <w:t>. https://repositorio.inia.gob.pe/server/api/core/bitstreams/6e844871-80f9-4ee6-99e9-83964a2951bc/content</w:t>
      </w:r>
    </w:p>
    <w:p w14:paraId="4BAD0F7B" w14:textId="77777777" w:rsidR="00B30A74" w:rsidRPr="00B30A74" w:rsidRDefault="00B30A74" w:rsidP="00B30A74">
      <w:pPr>
        <w:pStyle w:val="Bibliografa"/>
        <w:ind w:left="720" w:hanging="720"/>
        <w:jc w:val="both"/>
        <w:rPr>
          <w:rFonts w:cs="Times New Roman"/>
        </w:rPr>
      </w:pPr>
      <w:r w:rsidRPr="00B30A74">
        <w:rPr>
          <w:rFonts w:cs="Times New Roman"/>
        </w:rPr>
        <w:t xml:space="preserve">Cancino, E. R., Kasparyan, D. R., Moreno, A. G., Khalaim, A. I., &amp; Blanco, J. M. C. (2014). Biodiversidad de Ichneumonidae (Hymenoptera) en México. </w:t>
      </w:r>
      <w:r w:rsidRPr="00B30A74">
        <w:rPr>
          <w:rFonts w:cs="Times New Roman"/>
          <w:i/>
          <w:iCs/>
        </w:rPr>
        <w:t>Revista Mexicana de Biodiversidad</w:t>
      </w:r>
      <w:r w:rsidRPr="00B30A74">
        <w:rPr>
          <w:rFonts w:cs="Times New Roman"/>
        </w:rPr>
        <w:t xml:space="preserve">, </w:t>
      </w:r>
      <w:r w:rsidRPr="00B30A74">
        <w:rPr>
          <w:rFonts w:cs="Times New Roman"/>
          <w:i/>
          <w:iCs/>
        </w:rPr>
        <w:t>85</w:t>
      </w:r>
      <w:r w:rsidRPr="00B30A74">
        <w:rPr>
          <w:rFonts w:cs="Times New Roman"/>
        </w:rPr>
        <w:t>, 385-391. https://doi.org/10.7550/rmb.32448</w:t>
      </w:r>
    </w:p>
    <w:p w14:paraId="4937BE98" w14:textId="77777777" w:rsidR="00B30A74" w:rsidRPr="00B30A74" w:rsidRDefault="00B30A74" w:rsidP="00B30A74">
      <w:pPr>
        <w:pStyle w:val="Bibliografa"/>
        <w:ind w:left="720" w:hanging="720"/>
        <w:jc w:val="both"/>
        <w:rPr>
          <w:rFonts w:cs="Times New Roman"/>
        </w:rPr>
      </w:pPr>
      <w:r w:rsidRPr="00B30A74">
        <w:rPr>
          <w:rFonts w:cs="Times New Roman"/>
        </w:rPr>
        <w:t xml:space="preserve">Chirinos, D. T., Sánchez-Mora, F., Zambrano, F., Castro-Olaya, J., Vasconez, G., Cedeño, G., Pin, K., Zambrano, J., Suarez-Navarrete, V., Proaño, V., Mera-Macias, J., &amp; Vasquez, C. (2024). Entomofauna Associated with Corn Cultivation and Damage Caused by Some Pests According to the Planting Season on the Ecuadorian Coast. </w:t>
      </w:r>
      <w:r w:rsidRPr="00B30A74">
        <w:rPr>
          <w:rFonts w:cs="Times New Roman"/>
          <w:i/>
          <w:iCs/>
        </w:rPr>
        <w:t>Agronomy</w:t>
      </w:r>
      <w:r w:rsidRPr="00B30A74">
        <w:rPr>
          <w:rFonts w:cs="Times New Roman"/>
        </w:rPr>
        <w:t xml:space="preserve">, </w:t>
      </w:r>
      <w:r w:rsidRPr="00B30A74">
        <w:rPr>
          <w:rFonts w:cs="Times New Roman"/>
          <w:i/>
          <w:iCs/>
        </w:rPr>
        <w:t>14</w:t>
      </w:r>
      <w:r w:rsidRPr="00B30A74">
        <w:rPr>
          <w:rFonts w:cs="Times New Roman"/>
        </w:rPr>
        <w:t>(4), 748. https://doi.org/10.3390/agronomy14040748</w:t>
      </w:r>
    </w:p>
    <w:p w14:paraId="7A97B00C" w14:textId="77777777" w:rsidR="00B30A74" w:rsidRPr="00B30A74" w:rsidRDefault="00B30A74" w:rsidP="00B30A74">
      <w:pPr>
        <w:pStyle w:val="Bibliografa"/>
        <w:ind w:left="720" w:hanging="720"/>
        <w:jc w:val="both"/>
        <w:rPr>
          <w:rFonts w:cs="Times New Roman"/>
        </w:rPr>
      </w:pPr>
      <w:r w:rsidRPr="00B30A74">
        <w:rPr>
          <w:rFonts w:cs="Times New Roman"/>
        </w:rPr>
        <w:t>Collantes González, R., &amp; Rodríguez Berrio, A. (2017). Diversidad de avispas parasitoides (Hymenoptera) en agroecosistemas de palto (</w:t>
      </w:r>
      <w:r w:rsidRPr="00B30A74">
        <w:rPr>
          <w:rFonts w:cs="Times New Roman"/>
          <w:i/>
          <w:iCs/>
        </w:rPr>
        <w:t>Persea americana</w:t>
      </w:r>
      <w:r w:rsidRPr="00B30A74">
        <w:rPr>
          <w:rFonts w:cs="Times New Roman"/>
        </w:rPr>
        <w:t xml:space="preserve"> Mill.) y mandarina (</w:t>
      </w:r>
      <w:r w:rsidRPr="00B30A74">
        <w:rPr>
          <w:rFonts w:cs="Times New Roman"/>
          <w:i/>
          <w:iCs/>
        </w:rPr>
        <w:t>Citrus</w:t>
      </w:r>
      <w:r w:rsidRPr="00B30A74">
        <w:rPr>
          <w:rFonts w:cs="Times New Roman"/>
        </w:rPr>
        <w:t xml:space="preserve"> spp.) en Cañete, Lima, Perú. </w:t>
      </w:r>
      <w:r w:rsidRPr="00B30A74">
        <w:rPr>
          <w:rFonts w:cs="Times New Roman"/>
          <w:i/>
          <w:iCs/>
        </w:rPr>
        <w:t>APORTE SANTIAGUINO</w:t>
      </w:r>
      <w:r w:rsidRPr="00B30A74">
        <w:rPr>
          <w:rFonts w:cs="Times New Roman"/>
        </w:rPr>
        <w:t xml:space="preserve">, </w:t>
      </w:r>
      <w:r w:rsidRPr="00B30A74">
        <w:rPr>
          <w:rFonts w:cs="Times New Roman"/>
          <w:i/>
          <w:iCs/>
        </w:rPr>
        <w:t>8</w:t>
      </w:r>
      <w:r w:rsidRPr="00B30A74">
        <w:rPr>
          <w:rFonts w:cs="Times New Roman"/>
        </w:rPr>
        <w:t>(2), 207. https://doi.org/10.32911/as.2015.v8.n2.226</w:t>
      </w:r>
    </w:p>
    <w:p w14:paraId="2849AC9B" w14:textId="77777777" w:rsidR="00B30A74" w:rsidRPr="00B30A74" w:rsidRDefault="00B30A74" w:rsidP="00B30A74">
      <w:pPr>
        <w:pStyle w:val="Bibliografa"/>
        <w:ind w:left="720" w:hanging="720"/>
        <w:jc w:val="both"/>
        <w:rPr>
          <w:rFonts w:cs="Times New Roman"/>
        </w:rPr>
      </w:pPr>
      <w:r w:rsidRPr="00B30A74">
        <w:rPr>
          <w:rFonts w:cs="Times New Roman"/>
        </w:rPr>
        <w:t xml:space="preserve">Cusumano, A., &amp; Fatouros, N. E. (2023). Editorial overview: Parasites/parasitoids/biological control (2023) — Understanding parasitoid </w:t>
      </w:r>
      <w:r w:rsidRPr="00B30A74">
        <w:rPr>
          <w:rFonts w:cs="Times New Roman"/>
        </w:rPr>
        <w:lastRenderedPageBreak/>
        <w:t xml:space="preserve">ecology and evolution to advance biological control programs. </w:t>
      </w:r>
      <w:r w:rsidRPr="00B30A74">
        <w:rPr>
          <w:rFonts w:cs="Times New Roman"/>
          <w:i/>
          <w:iCs/>
        </w:rPr>
        <w:t>Current Opinion in Insect Science</w:t>
      </w:r>
      <w:r w:rsidRPr="00B30A74">
        <w:rPr>
          <w:rFonts w:cs="Times New Roman"/>
        </w:rPr>
        <w:t xml:space="preserve">, </w:t>
      </w:r>
      <w:r w:rsidRPr="00B30A74">
        <w:rPr>
          <w:rFonts w:cs="Times New Roman"/>
          <w:i/>
          <w:iCs/>
        </w:rPr>
        <w:t>58</w:t>
      </w:r>
      <w:r w:rsidRPr="00B30A74">
        <w:rPr>
          <w:rFonts w:cs="Times New Roman"/>
        </w:rPr>
        <w:t>, 101050. https://doi.org/10.1016/j.cois.2023.101050</w:t>
      </w:r>
    </w:p>
    <w:p w14:paraId="2D6F6DAF" w14:textId="77777777" w:rsidR="00B30A74" w:rsidRPr="00B30A74" w:rsidRDefault="00B30A74" w:rsidP="00B30A74">
      <w:pPr>
        <w:pStyle w:val="Bibliografa"/>
        <w:ind w:left="720" w:hanging="720"/>
        <w:jc w:val="both"/>
        <w:rPr>
          <w:rFonts w:cs="Times New Roman"/>
        </w:rPr>
      </w:pPr>
      <w:r w:rsidRPr="00B30A74">
        <w:rPr>
          <w:rFonts w:cs="Times New Roman"/>
        </w:rPr>
        <w:t xml:space="preserve">González-Maldonado, M. B., Gurrola-Reyes, J. N., &amp; Chaírez-Hernández, I. (2015). Productos biológicos para el control de </w:t>
      </w:r>
      <w:r w:rsidRPr="00B30A74">
        <w:rPr>
          <w:rFonts w:cs="Times New Roman"/>
          <w:i/>
          <w:iCs/>
        </w:rPr>
        <w:t>Spodoptera frugiperda</w:t>
      </w:r>
      <w:r w:rsidRPr="00B30A74">
        <w:rPr>
          <w:rFonts w:cs="Times New Roman"/>
        </w:rPr>
        <w:t xml:space="preserve"> (Lepidoptera: Noctuidae). </w:t>
      </w:r>
      <w:r w:rsidRPr="00B30A74">
        <w:rPr>
          <w:rFonts w:cs="Times New Roman"/>
          <w:i/>
          <w:iCs/>
        </w:rPr>
        <w:t>Revista Colombiana de Entomología</w:t>
      </w:r>
      <w:r w:rsidRPr="00B30A74">
        <w:rPr>
          <w:rFonts w:cs="Times New Roman"/>
        </w:rPr>
        <w:t xml:space="preserve">, </w:t>
      </w:r>
      <w:r w:rsidRPr="00B30A74">
        <w:rPr>
          <w:rFonts w:cs="Times New Roman"/>
          <w:i/>
          <w:iCs/>
        </w:rPr>
        <w:t>41</w:t>
      </w:r>
      <w:r w:rsidRPr="00B30A74">
        <w:rPr>
          <w:rFonts w:cs="Times New Roman"/>
        </w:rPr>
        <w:t>(2), 200-204.</w:t>
      </w:r>
    </w:p>
    <w:p w14:paraId="26CF8EF8" w14:textId="77777777" w:rsidR="00B30A74" w:rsidRPr="00B30A74" w:rsidRDefault="00B30A74" w:rsidP="00B30A74">
      <w:pPr>
        <w:pStyle w:val="Bibliografa"/>
        <w:ind w:left="720" w:hanging="720"/>
        <w:jc w:val="both"/>
        <w:rPr>
          <w:rFonts w:cs="Times New Roman"/>
        </w:rPr>
      </w:pPr>
      <w:r w:rsidRPr="00B30A74">
        <w:rPr>
          <w:rFonts w:cs="Times New Roman"/>
        </w:rPr>
        <w:t xml:space="preserve">Gupta, A., Lalitha, Y., Varshney, R., Shylesha, A., &amp; Van, C. (2019). </w:t>
      </w:r>
      <w:r w:rsidRPr="00B30A74">
        <w:rPr>
          <w:rFonts w:cs="Times New Roman"/>
          <w:i/>
          <w:iCs/>
        </w:rPr>
        <w:t>Chelonus formosanus</w:t>
      </w:r>
      <w:r w:rsidRPr="00B30A74">
        <w:rPr>
          <w:rFonts w:cs="Times New Roman"/>
        </w:rPr>
        <w:t xml:space="preserve"> Sonan (Hymenoptera: Braconidae) an egg-larval parasitoid of the invasive pest </w:t>
      </w:r>
      <w:r w:rsidRPr="00B30A74">
        <w:rPr>
          <w:rFonts w:cs="Times New Roman"/>
          <w:i/>
          <w:iCs/>
        </w:rPr>
        <w:t>Spodoptera frugiperda</w:t>
      </w:r>
      <w:r w:rsidRPr="00B30A74">
        <w:rPr>
          <w:rFonts w:cs="Times New Roman"/>
        </w:rPr>
        <w:t xml:space="preserve"> (J. E. Smith) (Lepidoptera: Noctuidae) amenable to laboratory mass production in India. </w:t>
      </w:r>
      <w:r w:rsidRPr="00B30A74">
        <w:rPr>
          <w:rFonts w:cs="Times New Roman"/>
          <w:i/>
          <w:iCs/>
        </w:rPr>
        <w:t>Journal of Entomology and Zoology Studies</w:t>
      </w:r>
      <w:r w:rsidRPr="00B30A74">
        <w:rPr>
          <w:rFonts w:cs="Times New Roman"/>
        </w:rPr>
        <w:t>.</w:t>
      </w:r>
    </w:p>
    <w:p w14:paraId="03AC8302" w14:textId="77777777" w:rsidR="00B30A74" w:rsidRPr="00B30A74" w:rsidRDefault="00B30A74" w:rsidP="00B30A74">
      <w:pPr>
        <w:pStyle w:val="Bibliografa"/>
        <w:ind w:left="720" w:hanging="720"/>
        <w:jc w:val="both"/>
        <w:rPr>
          <w:rFonts w:cs="Times New Roman"/>
        </w:rPr>
      </w:pPr>
      <w:r w:rsidRPr="00B30A74">
        <w:rPr>
          <w:rFonts w:cs="Times New Roman"/>
        </w:rPr>
        <w:t xml:space="preserve">Lestari, P., Fitriana, Y., Suharjo, R., Swibawa, I. G., Utomo, S. D., &amp; Andrianto, E. (2024). Nuevos parasitoides de </w:t>
      </w:r>
      <w:r w:rsidRPr="00B30A74">
        <w:rPr>
          <w:rFonts w:cs="Times New Roman"/>
          <w:i/>
          <w:iCs/>
        </w:rPr>
        <w:t>Spodoptera frugiperda</w:t>
      </w:r>
      <w:r w:rsidRPr="00B30A74">
        <w:rPr>
          <w:rFonts w:cs="Times New Roman"/>
        </w:rPr>
        <w:t xml:space="preserve"> en la provincia de Lampung, Indonesia. </w:t>
      </w:r>
      <w:r w:rsidRPr="00B30A74">
        <w:rPr>
          <w:rFonts w:cs="Times New Roman"/>
          <w:i/>
          <w:iCs/>
        </w:rPr>
        <w:t>Journal of Asia-Pacific Biodiversity</w:t>
      </w:r>
      <w:r w:rsidRPr="00B30A74">
        <w:rPr>
          <w:rFonts w:cs="Times New Roman"/>
        </w:rPr>
        <w:t xml:space="preserve">, </w:t>
      </w:r>
      <w:r w:rsidRPr="00B30A74">
        <w:rPr>
          <w:rFonts w:cs="Times New Roman"/>
          <w:i/>
          <w:iCs/>
        </w:rPr>
        <w:t>17</w:t>
      </w:r>
      <w:r w:rsidRPr="00B30A74">
        <w:rPr>
          <w:rFonts w:cs="Times New Roman"/>
        </w:rPr>
        <w:t>(4), 631-643. https://doi.org/10.1016/j.japb.2024.02.005</w:t>
      </w:r>
    </w:p>
    <w:p w14:paraId="0C2A9F13" w14:textId="77777777" w:rsidR="00B30A74" w:rsidRPr="00B30A74" w:rsidRDefault="00B30A74" w:rsidP="00B30A74">
      <w:pPr>
        <w:pStyle w:val="Bibliografa"/>
        <w:ind w:left="720" w:hanging="720"/>
        <w:jc w:val="both"/>
        <w:rPr>
          <w:rFonts w:cs="Times New Roman"/>
        </w:rPr>
      </w:pPr>
      <w:r w:rsidRPr="00B30A74">
        <w:rPr>
          <w:rFonts w:cs="Times New Roman"/>
        </w:rPr>
        <w:t xml:space="preserve">Löhr, B., Niño, M. F. D., Manzano, M. R., Vásquez, C. A. N., Gómez-Jiménez, M. I., Carabalí, A., Vargas, G., Kondo, T., &amp; Pardey, A. E. B. (1913). Use of parasitoids in insect biological control in Colombia. . ., </w:t>
      </w:r>
      <w:r w:rsidRPr="00B30A74">
        <w:rPr>
          <w:rFonts w:cs="Times New Roman"/>
          <w:i/>
          <w:iCs/>
        </w:rPr>
        <w:t>489</w:t>
      </w:r>
      <w:r w:rsidRPr="00B30A74">
        <w:rPr>
          <w:rFonts w:cs="Times New Roman"/>
        </w:rPr>
        <w:t>.</w:t>
      </w:r>
    </w:p>
    <w:p w14:paraId="5A2549FB" w14:textId="77777777" w:rsidR="00B30A74" w:rsidRPr="00B30A74" w:rsidRDefault="00B30A74" w:rsidP="00B30A74">
      <w:pPr>
        <w:pStyle w:val="Bibliografa"/>
        <w:ind w:left="720" w:hanging="720"/>
        <w:jc w:val="both"/>
        <w:rPr>
          <w:rFonts w:cs="Times New Roman"/>
        </w:rPr>
      </w:pPr>
      <w:r w:rsidRPr="00B30A74">
        <w:rPr>
          <w:rFonts w:cs="Times New Roman"/>
        </w:rPr>
        <w:t xml:space="preserve">MIDAGRI. (2024). </w:t>
      </w:r>
      <w:r w:rsidRPr="00B30A74">
        <w:rPr>
          <w:rFonts w:cs="Times New Roman"/>
          <w:i/>
          <w:iCs/>
        </w:rPr>
        <w:t>Boletin Estadistico Mensual: El Agro en Cifras 2024</w:t>
      </w:r>
      <w:r w:rsidRPr="00B30A74">
        <w:rPr>
          <w:rFonts w:cs="Times New Roman"/>
        </w:rPr>
        <w:t>. https://siea.midagri.gob.pe/portal/phocadownload/datos_estadisticas/mensual/Agro/2024/Agro_en_cifras_01_2024.pdf</w:t>
      </w:r>
    </w:p>
    <w:p w14:paraId="63941738" w14:textId="77777777" w:rsidR="00B30A74" w:rsidRPr="00B30A74" w:rsidRDefault="00B30A74" w:rsidP="00B30A74">
      <w:pPr>
        <w:pStyle w:val="Bibliografa"/>
        <w:ind w:left="720" w:hanging="720"/>
        <w:jc w:val="both"/>
        <w:rPr>
          <w:rFonts w:cs="Times New Roman"/>
        </w:rPr>
      </w:pPr>
      <w:r w:rsidRPr="00B30A74">
        <w:rPr>
          <w:rFonts w:cs="Times New Roman"/>
        </w:rPr>
        <w:t xml:space="preserve">Ochoa, J. M., Carpenter, J. E., Heinrichs, E. A., &amp; Foster, J. E. (2003). Parasitoids and Parasites of </w:t>
      </w:r>
      <w:r w:rsidRPr="00B30A74">
        <w:rPr>
          <w:rFonts w:cs="Times New Roman"/>
          <w:i/>
          <w:iCs/>
        </w:rPr>
        <w:t>Spodopstera frugiperda</w:t>
      </w:r>
      <w:r w:rsidRPr="00B30A74">
        <w:rPr>
          <w:rFonts w:cs="Times New Roman"/>
        </w:rPr>
        <w:t xml:space="preserve"> (Lepidoptera: Noctuidae) in the Americas and Caribbean Basin: An inventory. </w:t>
      </w:r>
      <w:r w:rsidRPr="00B30A74">
        <w:rPr>
          <w:rFonts w:cs="Times New Roman"/>
          <w:i/>
          <w:iCs/>
        </w:rPr>
        <w:t>Florida Entomologist</w:t>
      </w:r>
      <w:r w:rsidRPr="00B30A74">
        <w:rPr>
          <w:rFonts w:cs="Times New Roman"/>
        </w:rPr>
        <w:t xml:space="preserve">, </w:t>
      </w:r>
      <w:r w:rsidRPr="00B30A74">
        <w:rPr>
          <w:rFonts w:cs="Times New Roman"/>
          <w:i/>
          <w:iCs/>
        </w:rPr>
        <w:t>86</w:t>
      </w:r>
      <w:r w:rsidRPr="00B30A74">
        <w:rPr>
          <w:rFonts w:cs="Times New Roman"/>
        </w:rPr>
        <w:t>(3), 254-289. https://doi.org/10.1653/0015-4040(2003)086[0254:PAPOSF]2.0.CO;2</w:t>
      </w:r>
    </w:p>
    <w:p w14:paraId="434BB4E8" w14:textId="77777777" w:rsidR="00B30A74" w:rsidRPr="00B30A74" w:rsidRDefault="00B30A74" w:rsidP="00B30A74">
      <w:pPr>
        <w:pStyle w:val="Bibliografa"/>
        <w:ind w:left="720" w:hanging="720"/>
        <w:jc w:val="both"/>
        <w:rPr>
          <w:rFonts w:cs="Times New Roman"/>
        </w:rPr>
      </w:pPr>
      <w:r w:rsidRPr="00B30A74">
        <w:rPr>
          <w:rFonts w:cs="Times New Roman"/>
        </w:rPr>
        <w:t xml:space="preserve">Pal, S., Bhattacharya, S., Dhar, T., Gupta, A., Ghosh, A., Debnath, S., Gangavarapu, N., Pati, P., Chaudhuri, N., Chatterjee, H., Senapati, S. K., Bhattacharya, P. M., Gathala, M. K., &amp; Laing, A. M. (2024). Hymenopteran parasitoid complex and fall armyworm: A case study in eastern India. </w:t>
      </w:r>
      <w:r w:rsidRPr="00B30A74">
        <w:rPr>
          <w:rFonts w:cs="Times New Roman"/>
          <w:i/>
          <w:iCs/>
        </w:rPr>
        <w:t>Scientific Reports</w:t>
      </w:r>
      <w:r w:rsidRPr="00B30A74">
        <w:rPr>
          <w:rFonts w:cs="Times New Roman"/>
        </w:rPr>
        <w:t xml:space="preserve">, </w:t>
      </w:r>
      <w:r w:rsidRPr="00B30A74">
        <w:rPr>
          <w:rFonts w:cs="Times New Roman"/>
          <w:i/>
          <w:iCs/>
        </w:rPr>
        <w:t>14</w:t>
      </w:r>
      <w:r w:rsidRPr="00B30A74">
        <w:rPr>
          <w:rFonts w:cs="Times New Roman"/>
        </w:rPr>
        <w:t>(1), 4029. https://doi.org/10.1038/s41598-024-54342-z</w:t>
      </w:r>
    </w:p>
    <w:p w14:paraId="4A6801E5" w14:textId="77777777" w:rsidR="00B30A74" w:rsidRPr="00B30A74" w:rsidRDefault="00B30A74" w:rsidP="00B30A74">
      <w:pPr>
        <w:pStyle w:val="Bibliografa"/>
        <w:ind w:left="720" w:hanging="720"/>
        <w:jc w:val="both"/>
        <w:rPr>
          <w:rFonts w:cs="Times New Roman"/>
        </w:rPr>
      </w:pPr>
      <w:r w:rsidRPr="00B30A74">
        <w:rPr>
          <w:rFonts w:cs="Times New Roman"/>
        </w:rPr>
        <w:t xml:space="preserve">Quispe, S. (2022). </w:t>
      </w:r>
      <w:r w:rsidRPr="00B30A74">
        <w:rPr>
          <w:rFonts w:cs="Times New Roman"/>
          <w:i/>
          <w:iCs/>
        </w:rPr>
        <w:t>Evaluación y Monitoreo de los Enemigos Naturales en el Cultivo de Maíz (</w:t>
      </w:r>
      <w:r w:rsidRPr="00B30A74">
        <w:rPr>
          <w:rFonts w:cs="Times New Roman"/>
        </w:rPr>
        <w:t>Zea mayz</w:t>
      </w:r>
      <w:r w:rsidRPr="00B30A74">
        <w:rPr>
          <w:rFonts w:cs="Times New Roman"/>
          <w:i/>
          <w:iCs/>
        </w:rPr>
        <w:t>) en Condiciones de Mollebamba– Acobamba</w:t>
      </w:r>
      <w:r w:rsidRPr="00B30A74">
        <w:rPr>
          <w:rFonts w:cs="Times New Roman"/>
        </w:rPr>
        <w:t>. https://apirepositorio.unh.edu.pe/server/api/core/bitstreams/a69e0233-9db2-4b24-ad80-e4e67d7673da/content</w:t>
      </w:r>
    </w:p>
    <w:p w14:paraId="131D9153" w14:textId="77777777" w:rsidR="00B30A74" w:rsidRPr="00B30A74" w:rsidRDefault="00B30A74" w:rsidP="00B30A74">
      <w:pPr>
        <w:pStyle w:val="Bibliografa"/>
        <w:ind w:left="720" w:hanging="720"/>
        <w:jc w:val="both"/>
        <w:rPr>
          <w:rFonts w:cs="Times New Roman"/>
        </w:rPr>
      </w:pPr>
      <w:r w:rsidRPr="00B30A74">
        <w:rPr>
          <w:rFonts w:cs="Times New Roman"/>
        </w:rPr>
        <w:t xml:space="preserve">Rodríguez, K., &amp; Castro, Lady. (2021). </w:t>
      </w:r>
      <w:r w:rsidRPr="00B30A74">
        <w:rPr>
          <w:rFonts w:cs="Times New Roman"/>
          <w:i/>
          <w:iCs/>
        </w:rPr>
        <w:t>Insectos parasitoides asociados al control de Spodoptera frugiperda en maíz amarillo duro (Zea mays) en 3 zonas maiceras de la región Lambayeque</w:t>
      </w:r>
      <w:r w:rsidRPr="00B30A74">
        <w:rPr>
          <w:rFonts w:cs="Times New Roman"/>
        </w:rPr>
        <w:t xml:space="preserve"> [UNIVERSIDAD NACIONAL PEDRO RUIZ GALLO]. https://hdl.handle.net/20.500.12893/13383</w:t>
      </w:r>
    </w:p>
    <w:p w14:paraId="705CDC8A" w14:textId="77777777" w:rsidR="00B30A74" w:rsidRPr="00B30A74" w:rsidRDefault="00B30A74" w:rsidP="00B30A74">
      <w:pPr>
        <w:pStyle w:val="Bibliografa"/>
        <w:ind w:left="720" w:hanging="720"/>
        <w:jc w:val="both"/>
        <w:rPr>
          <w:rFonts w:cs="Times New Roman"/>
        </w:rPr>
      </w:pPr>
      <w:r w:rsidRPr="00B30A74">
        <w:rPr>
          <w:rFonts w:cs="Times New Roman"/>
        </w:rPr>
        <w:t xml:space="preserve">Segoli, M., Abram, P. K., Ellers, J., Greenbaum, G., Hardy, I. C. W., Heimpel, G. E., Keasar, T., Ode, P. J., Sadeh, A., &amp; Wajnberg, E. (2023). Trait-based approaches to predicting biological control success: Challenges and prospects. </w:t>
      </w:r>
      <w:r w:rsidRPr="00B30A74">
        <w:rPr>
          <w:rFonts w:cs="Times New Roman"/>
          <w:i/>
          <w:iCs/>
        </w:rPr>
        <w:t>Trends in Ecology &amp; Evolution</w:t>
      </w:r>
      <w:r w:rsidRPr="00B30A74">
        <w:rPr>
          <w:rFonts w:cs="Times New Roman"/>
        </w:rPr>
        <w:t xml:space="preserve">, </w:t>
      </w:r>
      <w:r w:rsidRPr="00B30A74">
        <w:rPr>
          <w:rFonts w:cs="Times New Roman"/>
          <w:i/>
          <w:iCs/>
        </w:rPr>
        <w:t>38</w:t>
      </w:r>
      <w:r w:rsidRPr="00B30A74">
        <w:rPr>
          <w:rFonts w:cs="Times New Roman"/>
        </w:rPr>
        <w:t>(9), 802-811. https://doi.org/10.1016/j.tree.2023.04.008</w:t>
      </w:r>
    </w:p>
    <w:p w14:paraId="35858D99" w14:textId="77777777" w:rsidR="00B30A74" w:rsidRPr="00B30A74" w:rsidRDefault="00B30A74" w:rsidP="00B30A74">
      <w:pPr>
        <w:pStyle w:val="Bibliografa"/>
        <w:ind w:left="720" w:hanging="720"/>
        <w:jc w:val="both"/>
        <w:rPr>
          <w:rFonts w:cs="Times New Roman"/>
        </w:rPr>
      </w:pPr>
      <w:r w:rsidRPr="00B30A74">
        <w:rPr>
          <w:rFonts w:cs="Times New Roman"/>
        </w:rPr>
        <w:lastRenderedPageBreak/>
        <w:t xml:space="preserve">Sharanabasappa, Kalleshwaraswamy, C. M., Poorani, J., Maruthi, M. S., Pavithra, H. B., &amp; Diraviam, J. (2019). Natural Enemies of </w:t>
      </w:r>
      <w:r w:rsidRPr="00B30A74">
        <w:rPr>
          <w:rFonts w:cs="Times New Roman"/>
          <w:i/>
          <w:iCs/>
        </w:rPr>
        <w:t>Spodoptera frugiperda</w:t>
      </w:r>
      <w:r w:rsidRPr="00B30A74">
        <w:rPr>
          <w:rFonts w:cs="Times New Roman"/>
        </w:rPr>
        <w:t xml:space="preserve"> (J. E. Smith) (Lepidoptera: Noctuidae), a Recent Invasive Pest on Maize in South India. </w:t>
      </w:r>
      <w:r w:rsidRPr="00B30A74">
        <w:rPr>
          <w:rFonts w:cs="Times New Roman"/>
          <w:i/>
          <w:iCs/>
        </w:rPr>
        <w:t>Florida Entomologist</w:t>
      </w:r>
      <w:r w:rsidRPr="00B30A74">
        <w:rPr>
          <w:rFonts w:cs="Times New Roman"/>
        </w:rPr>
        <w:t xml:space="preserve">, </w:t>
      </w:r>
      <w:r w:rsidRPr="00B30A74">
        <w:rPr>
          <w:rFonts w:cs="Times New Roman"/>
          <w:i/>
          <w:iCs/>
        </w:rPr>
        <w:t>102</w:t>
      </w:r>
      <w:r w:rsidRPr="00B30A74">
        <w:rPr>
          <w:rFonts w:cs="Times New Roman"/>
        </w:rPr>
        <w:t>(3), 619-623. https://doi.org/10.1653/024.102.0335</w:t>
      </w:r>
    </w:p>
    <w:p w14:paraId="5F95FCF9" w14:textId="77777777" w:rsidR="00B30A74" w:rsidRPr="00B30A74" w:rsidRDefault="00B30A74" w:rsidP="00B30A74">
      <w:pPr>
        <w:pStyle w:val="Bibliografa"/>
        <w:ind w:left="720" w:hanging="720"/>
        <w:jc w:val="both"/>
        <w:rPr>
          <w:rFonts w:cs="Times New Roman"/>
        </w:rPr>
      </w:pPr>
      <w:r w:rsidRPr="00B30A74">
        <w:rPr>
          <w:rFonts w:cs="Times New Roman"/>
        </w:rPr>
        <w:t>Trejo, A. H., Estrada Drouaillet, B., Rodríguez-Herrera, R., García Giron, J. M., Patiño-Arellano, S. A., Osorio-Hernández, E., Hernández-Trejo, A., Estrada Drouaillet, B., Rodríguez-Herrera, R., García Giron, J. M., Patiño-Arellano, S. A., &amp; Osorio-Hernández, E. (2019). Importancia del control biológico de plagas en maíz (</w:t>
      </w:r>
      <w:r w:rsidRPr="00B30A74">
        <w:rPr>
          <w:rFonts w:cs="Times New Roman"/>
          <w:i/>
          <w:iCs/>
        </w:rPr>
        <w:t>Zea mays</w:t>
      </w:r>
      <w:r w:rsidRPr="00B30A74">
        <w:rPr>
          <w:rFonts w:cs="Times New Roman"/>
        </w:rPr>
        <w:t xml:space="preserve"> L.). </w:t>
      </w:r>
      <w:r w:rsidRPr="00B30A74">
        <w:rPr>
          <w:rFonts w:cs="Times New Roman"/>
          <w:i/>
          <w:iCs/>
        </w:rPr>
        <w:t>Revista mexicana de ciencias agrícolas</w:t>
      </w:r>
      <w:r w:rsidRPr="00B30A74">
        <w:rPr>
          <w:rFonts w:cs="Times New Roman"/>
        </w:rPr>
        <w:t xml:space="preserve">, </w:t>
      </w:r>
      <w:r w:rsidRPr="00B30A74">
        <w:rPr>
          <w:rFonts w:cs="Times New Roman"/>
          <w:i/>
          <w:iCs/>
        </w:rPr>
        <w:t>10</w:t>
      </w:r>
      <w:r w:rsidRPr="00B30A74">
        <w:rPr>
          <w:rFonts w:cs="Times New Roman"/>
        </w:rPr>
        <w:t>(4), 803-813. https://doi.org/10.29312/remexca.v10i4.1665</w:t>
      </w:r>
    </w:p>
    <w:p w14:paraId="1816C6DC" w14:textId="77777777" w:rsidR="00B30A74" w:rsidRPr="00B30A74" w:rsidRDefault="00B30A74" w:rsidP="00B30A74">
      <w:pPr>
        <w:pStyle w:val="Bibliografa"/>
        <w:ind w:left="720" w:hanging="720"/>
        <w:jc w:val="both"/>
        <w:rPr>
          <w:rFonts w:cs="Times New Roman"/>
        </w:rPr>
      </w:pPr>
      <w:r w:rsidRPr="00B30A74">
        <w:rPr>
          <w:rFonts w:cs="Times New Roman"/>
        </w:rPr>
        <w:t xml:space="preserve">Tschorsnig, H.-P., &amp; Herting, B. (2001). </w:t>
      </w:r>
      <w:r w:rsidRPr="00B30A74">
        <w:rPr>
          <w:rFonts w:cs="Times New Roman"/>
          <w:i/>
          <w:iCs/>
        </w:rPr>
        <w:t>The Tachinids (Diptera: Tachinidae) of Central Europe: Identification Keys for the Species and Data on Distribution and Ecology.</w:t>
      </w:r>
    </w:p>
    <w:p w14:paraId="3CD796B3" w14:textId="77777777" w:rsidR="00B30A74" w:rsidRPr="00B30A74" w:rsidRDefault="00B30A74" w:rsidP="00B30A74">
      <w:pPr>
        <w:pStyle w:val="Bibliografa"/>
        <w:ind w:left="720" w:hanging="720"/>
        <w:jc w:val="both"/>
        <w:rPr>
          <w:rFonts w:cs="Times New Roman"/>
        </w:rPr>
      </w:pPr>
      <w:r w:rsidRPr="00B30A74">
        <w:rPr>
          <w:rFonts w:cs="Times New Roman"/>
        </w:rPr>
        <w:t xml:space="preserve">Virla, E. G., &amp; Olmi, M. (2007). Dryinidae (Hymenoptera: Chrysidoidea) parasitoids of the corn leafhopper, </w:t>
      </w:r>
      <w:r w:rsidRPr="00B30A74">
        <w:rPr>
          <w:rFonts w:cs="Times New Roman"/>
          <w:i/>
          <w:iCs/>
        </w:rPr>
        <w:t>Dalbulus maidis</w:t>
      </w:r>
      <w:r w:rsidRPr="00B30A74">
        <w:rPr>
          <w:rFonts w:cs="Times New Roman"/>
        </w:rPr>
        <w:t xml:space="preserve"> (Delong &amp; Wolcott) (Hemiptera: Cicadellidae), in Argentina, with description of the male of </w:t>
      </w:r>
      <w:r w:rsidRPr="00B30A74">
        <w:rPr>
          <w:rFonts w:cs="Times New Roman"/>
          <w:i/>
          <w:iCs/>
        </w:rPr>
        <w:t>Gonatopus moyaraygozai</w:t>
      </w:r>
      <w:r w:rsidRPr="00B30A74">
        <w:rPr>
          <w:rFonts w:cs="Times New Roman"/>
        </w:rPr>
        <w:t xml:space="preserve"> Olmi. </w:t>
      </w:r>
      <w:r w:rsidRPr="00B30A74">
        <w:rPr>
          <w:rFonts w:cs="Times New Roman"/>
          <w:i/>
          <w:iCs/>
        </w:rPr>
        <w:t>Interciencia</w:t>
      </w:r>
      <w:r w:rsidRPr="00B30A74">
        <w:rPr>
          <w:rFonts w:cs="Times New Roman"/>
        </w:rPr>
        <w:t xml:space="preserve">, </w:t>
      </w:r>
      <w:r w:rsidRPr="00B30A74">
        <w:rPr>
          <w:rFonts w:cs="Times New Roman"/>
          <w:i/>
          <w:iCs/>
        </w:rPr>
        <w:t>32</w:t>
      </w:r>
      <w:r w:rsidRPr="00B30A74">
        <w:rPr>
          <w:rFonts w:cs="Times New Roman"/>
        </w:rPr>
        <w:t>(12), 847-849.</w:t>
      </w:r>
    </w:p>
    <w:p w14:paraId="35BD3462" w14:textId="77777777" w:rsidR="00B30A74" w:rsidRPr="00B30A74" w:rsidRDefault="00B30A74" w:rsidP="00B30A74">
      <w:pPr>
        <w:pStyle w:val="Bibliografa"/>
        <w:ind w:left="720" w:hanging="720"/>
        <w:jc w:val="both"/>
        <w:rPr>
          <w:rFonts w:cs="Times New Roman"/>
        </w:rPr>
      </w:pPr>
      <w:r w:rsidRPr="00B30A74">
        <w:rPr>
          <w:rFonts w:cs="Times New Roman"/>
        </w:rPr>
        <w:t xml:space="preserve">Yao, Y., He, Y., Zhang, L., Wang, K., Li, B., Du, G., Zhu, C., Yi, X., Liu, Y., Zi, S., Chen, B., &amp; Xiao, G. (2023). Estrategia de gestión para </w:t>
      </w:r>
      <w:r w:rsidRPr="00B30A74">
        <w:rPr>
          <w:rFonts w:cs="Times New Roman"/>
          <w:i/>
          <w:iCs/>
        </w:rPr>
        <w:t>Spodoptera frugiperda</w:t>
      </w:r>
      <w:r w:rsidRPr="00B30A74">
        <w:rPr>
          <w:rFonts w:cs="Times New Roman"/>
        </w:rPr>
        <w:t xml:space="preserve"> (Lepidoptera: Noctuidae) en zonas de siembra de maíz de montaña en China. </w:t>
      </w:r>
      <w:r w:rsidRPr="00B30A74">
        <w:rPr>
          <w:rFonts w:cs="Times New Roman"/>
          <w:i/>
          <w:iCs/>
        </w:rPr>
        <w:t>Journal of Asia-Pacific Entomology</w:t>
      </w:r>
      <w:r w:rsidRPr="00B30A74">
        <w:rPr>
          <w:rFonts w:cs="Times New Roman"/>
        </w:rPr>
        <w:t xml:space="preserve">, </w:t>
      </w:r>
      <w:r w:rsidRPr="00B30A74">
        <w:rPr>
          <w:rFonts w:cs="Times New Roman"/>
          <w:i/>
          <w:iCs/>
        </w:rPr>
        <w:t>26</w:t>
      </w:r>
      <w:r w:rsidRPr="00B30A74">
        <w:rPr>
          <w:rFonts w:cs="Times New Roman"/>
        </w:rPr>
        <w:t>(4), 102152. https://doi.org/10.1016/j.aspen.2023.102152</w:t>
      </w:r>
    </w:p>
    <w:p w14:paraId="200405C8" w14:textId="3691A34B" w:rsidR="00002BBA" w:rsidRPr="00B30A74" w:rsidRDefault="000E146B" w:rsidP="00B30A74">
      <w:pPr>
        <w:spacing w:line="360" w:lineRule="auto"/>
        <w:ind w:left="1429" w:hanging="720"/>
        <w:jc w:val="both"/>
        <w:rPr>
          <w:rFonts w:cs="Times New Roman"/>
          <w:szCs w:val="24"/>
        </w:rPr>
      </w:pPr>
      <w:r w:rsidRPr="00B30A74">
        <w:rPr>
          <w:rFonts w:cs="Times New Roman"/>
          <w:szCs w:val="24"/>
        </w:rPr>
        <w:fldChar w:fldCharType="end"/>
      </w:r>
    </w:p>
    <w:sectPr w:rsidR="00002BBA" w:rsidRPr="00B30A74" w:rsidSect="00927005">
      <w:footerReference w:type="default" r:id="rId9"/>
      <w:pgSz w:w="11906" w:h="16838"/>
      <w:pgMar w:top="1418" w:right="1418" w:bottom="1418" w:left="1985" w:header="709"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3B35" w14:textId="77777777" w:rsidR="00B44625" w:rsidRDefault="00B44625" w:rsidP="00927005">
      <w:pPr>
        <w:spacing w:after="0" w:line="240" w:lineRule="auto"/>
      </w:pPr>
      <w:r>
        <w:separator/>
      </w:r>
    </w:p>
  </w:endnote>
  <w:endnote w:type="continuationSeparator" w:id="0">
    <w:p w14:paraId="5BEE37E1" w14:textId="77777777" w:rsidR="00B44625" w:rsidRDefault="00B44625" w:rsidP="0092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455251"/>
      <w:docPartObj>
        <w:docPartGallery w:val="Page Numbers (Bottom of Page)"/>
        <w:docPartUnique/>
      </w:docPartObj>
    </w:sdtPr>
    <w:sdtContent>
      <w:p w14:paraId="6ACD672E" w14:textId="37EB6D9A" w:rsidR="00927005" w:rsidRDefault="00927005" w:rsidP="00927005">
        <w:pPr>
          <w:pStyle w:val="Piedepgina"/>
          <w:jc w:val="center"/>
        </w:pPr>
        <w:r>
          <w:fldChar w:fldCharType="begin"/>
        </w:r>
        <w:r>
          <w:instrText>PAGE   \* MERGEFORMAT</w:instrText>
        </w:r>
        <w:r>
          <w:fldChar w:fldCharType="separate"/>
        </w:r>
        <w:r>
          <w:rPr>
            <w:lang w:val="es-ES"/>
          </w:rPr>
          <w:t>2</w:t>
        </w:r>
        <w:r>
          <w:fldChar w:fldCharType="end"/>
        </w:r>
      </w:p>
    </w:sdtContent>
  </w:sdt>
  <w:p w14:paraId="30CCB17F" w14:textId="77777777" w:rsidR="00927005" w:rsidRDefault="009270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B1EC6" w14:textId="77777777" w:rsidR="00B44625" w:rsidRDefault="00B44625" w:rsidP="00927005">
      <w:pPr>
        <w:spacing w:after="0" w:line="240" w:lineRule="auto"/>
      </w:pPr>
      <w:r>
        <w:separator/>
      </w:r>
    </w:p>
  </w:footnote>
  <w:footnote w:type="continuationSeparator" w:id="0">
    <w:p w14:paraId="3D0D384F" w14:textId="77777777" w:rsidR="00B44625" w:rsidRDefault="00B44625" w:rsidP="00927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BF6"/>
    <w:multiLevelType w:val="hybridMultilevel"/>
    <w:tmpl w:val="A340739E"/>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6194399"/>
    <w:multiLevelType w:val="hybridMultilevel"/>
    <w:tmpl w:val="2FE6DBF6"/>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E1A447F"/>
    <w:multiLevelType w:val="hybridMultilevel"/>
    <w:tmpl w:val="0DB4159A"/>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35D26A96"/>
    <w:multiLevelType w:val="hybridMultilevel"/>
    <w:tmpl w:val="9168EAA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A6A4B2B"/>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213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5E123577"/>
    <w:multiLevelType w:val="hybridMultilevel"/>
    <w:tmpl w:val="BC30163E"/>
    <w:lvl w:ilvl="0" w:tplc="280A0009">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6210388D"/>
    <w:multiLevelType w:val="hybridMultilevel"/>
    <w:tmpl w:val="5B9CD79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4F96C49"/>
    <w:multiLevelType w:val="hybridMultilevel"/>
    <w:tmpl w:val="F9A4A8C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249218F"/>
    <w:multiLevelType w:val="multilevel"/>
    <w:tmpl w:val="1BFAC5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62902"/>
    <w:multiLevelType w:val="multilevel"/>
    <w:tmpl w:val="EAF0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93F86"/>
    <w:multiLevelType w:val="multilevel"/>
    <w:tmpl w:val="4ECC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949529">
    <w:abstractNumId w:val="1"/>
  </w:num>
  <w:num w:numId="2" w16cid:durableId="1181820817">
    <w:abstractNumId w:val="0"/>
  </w:num>
  <w:num w:numId="3" w16cid:durableId="1815834701">
    <w:abstractNumId w:val="2"/>
  </w:num>
  <w:num w:numId="4" w16cid:durableId="1682507209">
    <w:abstractNumId w:val="7"/>
  </w:num>
  <w:num w:numId="5" w16cid:durableId="1771461299">
    <w:abstractNumId w:val="4"/>
  </w:num>
  <w:num w:numId="6" w16cid:durableId="2072800807">
    <w:abstractNumId w:val="10"/>
  </w:num>
  <w:num w:numId="7" w16cid:durableId="478573899">
    <w:abstractNumId w:val="8"/>
  </w:num>
  <w:num w:numId="8" w16cid:durableId="1943104032">
    <w:abstractNumId w:val="9"/>
  </w:num>
  <w:num w:numId="9" w16cid:durableId="1379939225">
    <w:abstractNumId w:val="3"/>
  </w:num>
  <w:num w:numId="10" w16cid:durableId="1224946146">
    <w:abstractNumId w:val="6"/>
  </w:num>
  <w:num w:numId="11" w16cid:durableId="1522817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E5"/>
    <w:rsid w:val="00002BBA"/>
    <w:rsid w:val="00062010"/>
    <w:rsid w:val="00080A3B"/>
    <w:rsid w:val="00082326"/>
    <w:rsid w:val="00085310"/>
    <w:rsid w:val="000C540B"/>
    <w:rsid w:val="000E146B"/>
    <w:rsid w:val="000E77F8"/>
    <w:rsid w:val="000F4B51"/>
    <w:rsid w:val="00112373"/>
    <w:rsid w:val="00115043"/>
    <w:rsid w:val="001304E3"/>
    <w:rsid w:val="00144FEE"/>
    <w:rsid w:val="00153746"/>
    <w:rsid w:val="001641F8"/>
    <w:rsid w:val="0017787F"/>
    <w:rsid w:val="001B5771"/>
    <w:rsid w:val="001D1D68"/>
    <w:rsid w:val="002275D0"/>
    <w:rsid w:val="002639FD"/>
    <w:rsid w:val="002B2615"/>
    <w:rsid w:val="002B753D"/>
    <w:rsid w:val="002C231C"/>
    <w:rsid w:val="002C2F09"/>
    <w:rsid w:val="002D0EB9"/>
    <w:rsid w:val="003262EE"/>
    <w:rsid w:val="0033078E"/>
    <w:rsid w:val="00394719"/>
    <w:rsid w:val="003D4CA6"/>
    <w:rsid w:val="003F3CAC"/>
    <w:rsid w:val="004150E7"/>
    <w:rsid w:val="00454B3F"/>
    <w:rsid w:val="004A06D4"/>
    <w:rsid w:val="004E3EB6"/>
    <w:rsid w:val="004E78D1"/>
    <w:rsid w:val="004F6DF4"/>
    <w:rsid w:val="00502BB8"/>
    <w:rsid w:val="0053729D"/>
    <w:rsid w:val="00571173"/>
    <w:rsid w:val="00572DC3"/>
    <w:rsid w:val="00584183"/>
    <w:rsid w:val="005D35BE"/>
    <w:rsid w:val="00612E7E"/>
    <w:rsid w:val="00612FC5"/>
    <w:rsid w:val="006265DC"/>
    <w:rsid w:val="006704E9"/>
    <w:rsid w:val="006916CD"/>
    <w:rsid w:val="006A0381"/>
    <w:rsid w:val="006C1AE8"/>
    <w:rsid w:val="007417D9"/>
    <w:rsid w:val="007521EC"/>
    <w:rsid w:val="00766F97"/>
    <w:rsid w:val="00772408"/>
    <w:rsid w:val="00781A16"/>
    <w:rsid w:val="007C4A8C"/>
    <w:rsid w:val="00830B1A"/>
    <w:rsid w:val="0083136A"/>
    <w:rsid w:val="00836873"/>
    <w:rsid w:val="00853E39"/>
    <w:rsid w:val="00857F5D"/>
    <w:rsid w:val="00891A80"/>
    <w:rsid w:val="008929CE"/>
    <w:rsid w:val="008F157E"/>
    <w:rsid w:val="00927005"/>
    <w:rsid w:val="00930536"/>
    <w:rsid w:val="00941E75"/>
    <w:rsid w:val="00961CD9"/>
    <w:rsid w:val="009950A0"/>
    <w:rsid w:val="00995AE8"/>
    <w:rsid w:val="009E317F"/>
    <w:rsid w:val="009F224D"/>
    <w:rsid w:val="00AB07C4"/>
    <w:rsid w:val="00AE13B4"/>
    <w:rsid w:val="00B04BD4"/>
    <w:rsid w:val="00B30A74"/>
    <w:rsid w:val="00B36548"/>
    <w:rsid w:val="00B43165"/>
    <w:rsid w:val="00B44625"/>
    <w:rsid w:val="00B65CFD"/>
    <w:rsid w:val="00B75DB3"/>
    <w:rsid w:val="00BA705A"/>
    <w:rsid w:val="00BB4312"/>
    <w:rsid w:val="00BC087F"/>
    <w:rsid w:val="00BC1E3B"/>
    <w:rsid w:val="00BE73B2"/>
    <w:rsid w:val="00C13B7D"/>
    <w:rsid w:val="00C40158"/>
    <w:rsid w:val="00C51EA8"/>
    <w:rsid w:val="00CA1E6C"/>
    <w:rsid w:val="00CA52B7"/>
    <w:rsid w:val="00CB4592"/>
    <w:rsid w:val="00CB7D71"/>
    <w:rsid w:val="00CC5618"/>
    <w:rsid w:val="00CD6F3F"/>
    <w:rsid w:val="00CF69C2"/>
    <w:rsid w:val="00CF7F08"/>
    <w:rsid w:val="00D5505C"/>
    <w:rsid w:val="00D74A12"/>
    <w:rsid w:val="00D767AD"/>
    <w:rsid w:val="00D80ABD"/>
    <w:rsid w:val="00DB536A"/>
    <w:rsid w:val="00DE3E23"/>
    <w:rsid w:val="00E03C3A"/>
    <w:rsid w:val="00E6792E"/>
    <w:rsid w:val="00EB217A"/>
    <w:rsid w:val="00ED0FEA"/>
    <w:rsid w:val="00F0076D"/>
    <w:rsid w:val="00F06C9B"/>
    <w:rsid w:val="00F07A81"/>
    <w:rsid w:val="00F16EFD"/>
    <w:rsid w:val="00F404B6"/>
    <w:rsid w:val="00F56092"/>
    <w:rsid w:val="00F57430"/>
    <w:rsid w:val="00F70CE5"/>
    <w:rsid w:val="00F82395"/>
    <w:rsid w:val="00FB7F11"/>
    <w:rsid w:val="00FC2808"/>
    <w:rsid w:val="00FD6C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6D1E"/>
  <w15:chartTrackingRefBased/>
  <w15:docId w15:val="{82B38706-134A-480A-85BB-16DF60AD8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EC"/>
    <w:rPr>
      <w:rFonts w:ascii="Times New Roman" w:hAnsi="Times New Roman"/>
      <w:sz w:val="24"/>
    </w:rPr>
  </w:style>
  <w:style w:type="paragraph" w:styleId="Ttulo1">
    <w:name w:val="heading 1"/>
    <w:basedOn w:val="Normal"/>
    <w:next w:val="Normal"/>
    <w:link w:val="Ttulo1Car"/>
    <w:uiPriority w:val="9"/>
    <w:qFormat/>
    <w:rsid w:val="00F70CE5"/>
    <w:pPr>
      <w:keepNext/>
      <w:keepLines/>
      <w:numPr>
        <w:numId w:val="5"/>
      </w:numPr>
      <w:spacing w:before="360" w:after="80"/>
      <w:jc w:val="both"/>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4A06D4"/>
    <w:pPr>
      <w:keepNext/>
      <w:keepLines/>
      <w:numPr>
        <w:ilvl w:val="1"/>
        <w:numId w:val="5"/>
      </w:numPr>
      <w:spacing w:before="160" w:after="80"/>
      <w:ind w:left="576"/>
      <w:jc w:val="both"/>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F70CE5"/>
    <w:pPr>
      <w:keepNext/>
      <w:keepLines/>
      <w:numPr>
        <w:ilvl w:val="2"/>
        <w:numId w:val="5"/>
      </w:numPr>
      <w:spacing w:before="160" w:after="80"/>
      <w:jc w:val="both"/>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F70CE5"/>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70CE5"/>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70CE5"/>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CE5"/>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CE5"/>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CE5"/>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0CE5"/>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4A06D4"/>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F70CE5"/>
    <w:rPr>
      <w:rFonts w:ascii="Times New Roman" w:eastAsiaTheme="majorEastAsia" w:hAnsi="Times New Roman" w:cstheme="majorBidi"/>
      <w:b/>
      <w:sz w:val="24"/>
      <w:szCs w:val="28"/>
    </w:rPr>
  </w:style>
  <w:style w:type="character" w:customStyle="1" w:styleId="Ttulo4Car">
    <w:name w:val="Título 4 Car"/>
    <w:basedOn w:val="Fuentedeprrafopredeter"/>
    <w:link w:val="Ttulo4"/>
    <w:uiPriority w:val="9"/>
    <w:semiHidden/>
    <w:rsid w:val="00F70C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70C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70C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0C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0C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0CE5"/>
    <w:rPr>
      <w:rFonts w:eastAsiaTheme="majorEastAsia" w:cstheme="majorBidi"/>
      <w:color w:val="272727" w:themeColor="text1" w:themeTint="D8"/>
    </w:rPr>
  </w:style>
  <w:style w:type="paragraph" w:styleId="Ttulo">
    <w:name w:val="Title"/>
    <w:basedOn w:val="Normal"/>
    <w:next w:val="Normal"/>
    <w:link w:val="TtuloCar"/>
    <w:uiPriority w:val="10"/>
    <w:qFormat/>
    <w:rsid w:val="00F70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0C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0C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0C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CE5"/>
    <w:pPr>
      <w:spacing w:before="160"/>
      <w:jc w:val="center"/>
    </w:pPr>
    <w:rPr>
      <w:i/>
      <w:iCs/>
      <w:color w:val="404040" w:themeColor="text1" w:themeTint="BF"/>
    </w:rPr>
  </w:style>
  <w:style w:type="character" w:customStyle="1" w:styleId="CitaCar">
    <w:name w:val="Cita Car"/>
    <w:basedOn w:val="Fuentedeprrafopredeter"/>
    <w:link w:val="Cita"/>
    <w:uiPriority w:val="29"/>
    <w:rsid w:val="00F70CE5"/>
    <w:rPr>
      <w:i/>
      <w:iCs/>
      <w:color w:val="404040" w:themeColor="text1" w:themeTint="BF"/>
    </w:rPr>
  </w:style>
  <w:style w:type="paragraph" w:styleId="Prrafodelista">
    <w:name w:val="List Paragraph"/>
    <w:basedOn w:val="Normal"/>
    <w:uiPriority w:val="34"/>
    <w:qFormat/>
    <w:rsid w:val="00F70CE5"/>
    <w:pPr>
      <w:ind w:left="720"/>
      <w:contextualSpacing/>
    </w:pPr>
  </w:style>
  <w:style w:type="character" w:styleId="nfasisintenso">
    <w:name w:val="Intense Emphasis"/>
    <w:basedOn w:val="Fuentedeprrafopredeter"/>
    <w:uiPriority w:val="21"/>
    <w:qFormat/>
    <w:rsid w:val="00F70CE5"/>
    <w:rPr>
      <w:i/>
      <w:iCs/>
      <w:color w:val="2F5496" w:themeColor="accent1" w:themeShade="BF"/>
    </w:rPr>
  </w:style>
  <w:style w:type="paragraph" w:styleId="Citadestacada">
    <w:name w:val="Intense Quote"/>
    <w:basedOn w:val="Normal"/>
    <w:next w:val="Normal"/>
    <w:link w:val="CitadestacadaCar"/>
    <w:uiPriority w:val="30"/>
    <w:qFormat/>
    <w:rsid w:val="00F70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70CE5"/>
    <w:rPr>
      <w:i/>
      <w:iCs/>
      <w:color w:val="2F5496" w:themeColor="accent1" w:themeShade="BF"/>
    </w:rPr>
  </w:style>
  <w:style w:type="character" w:styleId="Referenciaintensa">
    <w:name w:val="Intense Reference"/>
    <w:basedOn w:val="Fuentedeprrafopredeter"/>
    <w:uiPriority w:val="32"/>
    <w:qFormat/>
    <w:rsid w:val="00F70CE5"/>
    <w:rPr>
      <w:b/>
      <w:bCs/>
      <w:smallCaps/>
      <w:color w:val="2F5496" w:themeColor="accent1" w:themeShade="BF"/>
      <w:spacing w:val="5"/>
    </w:rPr>
  </w:style>
  <w:style w:type="table" w:customStyle="1" w:styleId="Tablaconcuadrcula1">
    <w:name w:val="Tabla con cuadrícula1"/>
    <w:basedOn w:val="Tablanormal"/>
    <w:next w:val="Tablaconcuadrcula"/>
    <w:uiPriority w:val="39"/>
    <w:rsid w:val="00F70C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F70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002BBA"/>
  </w:style>
  <w:style w:type="paragraph" w:styleId="NormalWeb">
    <w:name w:val="Normal (Web)"/>
    <w:basedOn w:val="Normal"/>
    <w:uiPriority w:val="99"/>
    <w:semiHidden/>
    <w:unhideWhenUsed/>
    <w:rsid w:val="00F57430"/>
    <w:rPr>
      <w:rFonts w:cs="Times New Roman"/>
      <w:szCs w:val="24"/>
    </w:rPr>
  </w:style>
  <w:style w:type="table" w:styleId="Tablanormal3">
    <w:name w:val="Plain Table 3"/>
    <w:basedOn w:val="Tablanormal"/>
    <w:uiPriority w:val="43"/>
    <w:rsid w:val="00891A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772408"/>
    <w:rPr>
      <w:color w:val="0563C1" w:themeColor="hyperlink"/>
      <w:u w:val="single"/>
    </w:rPr>
  </w:style>
  <w:style w:type="character" w:styleId="Mencinsinresolver">
    <w:name w:val="Unresolved Mention"/>
    <w:basedOn w:val="Fuentedeprrafopredeter"/>
    <w:uiPriority w:val="99"/>
    <w:semiHidden/>
    <w:unhideWhenUsed/>
    <w:rsid w:val="00772408"/>
    <w:rPr>
      <w:color w:val="605E5C"/>
      <w:shd w:val="clear" w:color="auto" w:fill="E1DFDD"/>
    </w:rPr>
  </w:style>
  <w:style w:type="paragraph" w:styleId="Encabezado">
    <w:name w:val="header"/>
    <w:basedOn w:val="Normal"/>
    <w:link w:val="EncabezadoCar"/>
    <w:uiPriority w:val="99"/>
    <w:unhideWhenUsed/>
    <w:rsid w:val="009270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7005"/>
    <w:rPr>
      <w:rFonts w:ascii="Times New Roman" w:hAnsi="Times New Roman"/>
      <w:sz w:val="24"/>
    </w:rPr>
  </w:style>
  <w:style w:type="paragraph" w:styleId="Piedepgina">
    <w:name w:val="footer"/>
    <w:basedOn w:val="Normal"/>
    <w:link w:val="PiedepginaCar"/>
    <w:uiPriority w:val="99"/>
    <w:unhideWhenUsed/>
    <w:rsid w:val="009270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700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528">
      <w:bodyDiv w:val="1"/>
      <w:marLeft w:val="0"/>
      <w:marRight w:val="0"/>
      <w:marTop w:val="0"/>
      <w:marBottom w:val="0"/>
      <w:divBdr>
        <w:top w:val="none" w:sz="0" w:space="0" w:color="auto"/>
        <w:left w:val="none" w:sz="0" w:space="0" w:color="auto"/>
        <w:bottom w:val="none" w:sz="0" w:space="0" w:color="auto"/>
        <w:right w:val="none" w:sz="0" w:space="0" w:color="auto"/>
      </w:divBdr>
    </w:div>
    <w:div w:id="86080957">
      <w:bodyDiv w:val="1"/>
      <w:marLeft w:val="0"/>
      <w:marRight w:val="0"/>
      <w:marTop w:val="0"/>
      <w:marBottom w:val="0"/>
      <w:divBdr>
        <w:top w:val="none" w:sz="0" w:space="0" w:color="auto"/>
        <w:left w:val="none" w:sz="0" w:space="0" w:color="auto"/>
        <w:bottom w:val="none" w:sz="0" w:space="0" w:color="auto"/>
        <w:right w:val="none" w:sz="0" w:space="0" w:color="auto"/>
      </w:divBdr>
    </w:div>
    <w:div w:id="95256273">
      <w:bodyDiv w:val="1"/>
      <w:marLeft w:val="0"/>
      <w:marRight w:val="0"/>
      <w:marTop w:val="0"/>
      <w:marBottom w:val="0"/>
      <w:divBdr>
        <w:top w:val="none" w:sz="0" w:space="0" w:color="auto"/>
        <w:left w:val="none" w:sz="0" w:space="0" w:color="auto"/>
        <w:bottom w:val="none" w:sz="0" w:space="0" w:color="auto"/>
        <w:right w:val="none" w:sz="0" w:space="0" w:color="auto"/>
      </w:divBdr>
    </w:div>
    <w:div w:id="113641533">
      <w:bodyDiv w:val="1"/>
      <w:marLeft w:val="0"/>
      <w:marRight w:val="0"/>
      <w:marTop w:val="0"/>
      <w:marBottom w:val="0"/>
      <w:divBdr>
        <w:top w:val="none" w:sz="0" w:space="0" w:color="auto"/>
        <w:left w:val="none" w:sz="0" w:space="0" w:color="auto"/>
        <w:bottom w:val="none" w:sz="0" w:space="0" w:color="auto"/>
        <w:right w:val="none" w:sz="0" w:space="0" w:color="auto"/>
      </w:divBdr>
    </w:div>
    <w:div w:id="114060429">
      <w:bodyDiv w:val="1"/>
      <w:marLeft w:val="0"/>
      <w:marRight w:val="0"/>
      <w:marTop w:val="0"/>
      <w:marBottom w:val="0"/>
      <w:divBdr>
        <w:top w:val="none" w:sz="0" w:space="0" w:color="auto"/>
        <w:left w:val="none" w:sz="0" w:space="0" w:color="auto"/>
        <w:bottom w:val="none" w:sz="0" w:space="0" w:color="auto"/>
        <w:right w:val="none" w:sz="0" w:space="0" w:color="auto"/>
      </w:divBdr>
    </w:div>
    <w:div w:id="135725179">
      <w:bodyDiv w:val="1"/>
      <w:marLeft w:val="0"/>
      <w:marRight w:val="0"/>
      <w:marTop w:val="0"/>
      <w:marBottom w:val="0"/>
      <w:divBdr>
        <w:top w:val="none" w:sz="0" w:space="0" w:color="auto"/>
        <w:left w:val="none" w:sz="0" w:space="0" w:color="auto"/>
        <w:bottom w:val="none" w:sz="0" w:space="0" w:color="auto"/>
        <w:right w:val="none" w:sz="0" w:space="0" w:color="auto"/>
      </w:divBdr>
    </w:div>
    <w:div w:id="223609523">
      <w:bodyDiv w:val="1"/>
      <w:marLeft w:val="0"/>
      <w:marRight w:val="0"/>
      <w:marTop w:val="0"/>
      <w:marBottom w:val="0"/>
      <w:divBdr>
        <w:top w:val="none" w:sz="0" w:space="0" w:color="auto"/>
        <w:left w:val="none" w:sz="0" w:space="0" w:color="auto"/>
        <w:bottom w:val="none" w:sz="0" w:space="0" w:color="auto"/>
        <w:right w:val="none" w:sz="0" w:space="0" w:color="auto"/>
      </w:divBdr>
    </w:div>
    <w:div w:id="248974900">
      <w:bodyDiv w:val="1"/>
      <w:marLeft w:val="0"/>
      <w:marRight w:val="0"/>
      <w:marTop w:val="0"/>
      <w:marBottom w:val="0"/>
      <w:divBdr>
        <w:top w:val="none" w:sz="0" w:space="0" w:color="auto"/>
        <w:left w:val="none" w:sz="0" w:space="0" w:color="auto"/>
        <w:bottom w:val="none" w:sz="0" w:space="0" w:color="auto"/>
        <w:right w:val="none" w:sz="0" w:space="0" w:color="auto"/>
      </w:divBdr>
    </w:div>
    <w:div w:id="259606807">
      <w:bodyDiv w:val="1"/>
      <w:marLeft w:val="0"/>
      <w:marRight w:val="0"/>
      <w:marTop w:val="0"/>
      <w:marBottom w:val="0"/>
      <w:divBdr>
        <w:top w:val="none" w:sz="0" w:space="0" w:color="auto"/>
        <w:left w:val="none" w:sz="0" w:space="0" w:color="auto"/>
        <w:bottom w:val="none" w:sz="0" w:space="0" w:color="auto"/>
        <w:right w:val="none" w:sz="0" w:space="0" w:color="auto"/>
      </w:divBdr>
    </w:div>
    <w:div w:id="333924698">
      <w:bodyDiv w:val="1"/>
      <w:marLeft w:val="0"/>
      <w:marRight w:val="0"/>
      <w:marTop w:val="0"/>
      <w:marBottom w:val="0"/>
      <w:divBdr>
        <w:top w:val="none" w:sz="0" w:space="0" w:color="auto"/>
        <w:left w:val="none" w:sz="0" w:space="0" w:color="auto"/>
        <w:bottom w:val="none" w:sz="0" w:space="0" w:color="auto"/>
        <w:right w:val="none" w:sz="0" w:space="0" w:color="auto"/>
      </w:divBdr>
    </w:div>
    <w:div w:id="366411902">
      <w:bodyDiv w:val="1"/>
      <w:marLeft w:val="0"/>
      <w:marRight w:val="0"/>
      <w:marTop w:val="0"/>
      <w:marBottom w:val="0"/>
      <w:divBdr>
        <w:top w:val="none" w:sz="0" w:space="0" w:color="auto"/>
        <w:left w:val="none" w:sz="0" w:space="0" w:color="auto"/>
        <w:bottom w:val="none" w:sz="0" w:space="0" w:color="auto"/>
        <w:right w:val="none" w:sz="0" w:space="0" w:color="auto"/>
      </w:divBdr>
    </w:div>
    <w:div w:id="400174580">
      <w:bodyDiv w:val="1"/>
      <w:marLeft w:val="0"/>
      <w:marRight w:val="0"/>
      <w:marTop w:val="0"/>
      <w:marBottom w:val="0"/>
      <w:divBdr>
        <w:top w:val="none" w:sz="0" w:space="0" w:color="auto"/>
        <w:left w:val="none" w:sz="0" w:space="0" w:color="auto"/>
        <w:bottom w:val="none" w:sz="0" w:space="0" w:color="auto"/>
        <w:right w:val="none" w:sz="0" w:space="0" w:color="auto"/>
      </w:divBdr>
    </w:div>
    <w:div w:id="604459957">
      <w:bodyDiv w:val="1"/>
      <w:marLeft w:val="0"/>
      <w:marRight w:val="0"/>
      <w:marTop w:val="0"/>
      <w:marBottom w:val="0"/>
      <w:divBdr>
        <w:top w:val="none" w:sz="0" w:space="0" w:color="auto"/>
        <w:left w:val="none" w:sz="0" w:space="0" w:color="auto"/>
        <w:bottom w:val="none" w:sz="0" w:space="0" w:color="auto"/>
        <w:right w:val="none" w:sz="0" w:space="0" w:color="auto"/>
      </w:divBdr>
    </w:div>
    <w:div w:id="672220457">
      <w:bodyDiv w:val="1"/>
      <w:marLeft w:val="0"/>
      <w:marRight w:val="0"/>
      <w:marTop w:val="0"/>
      <w:marBottom w:val="0"/>
      <w:divBdr>
        <w:top w:val="none" w:sz="0" w:space="0" w:color="auto"/>
        <w:left w:val="none" w:sz="0" w:space="0" w:color="auto"/>
        <w:bottom w:val="none" w:sz="0" w:space="0" w:color="auto"/>
        <w:right w:val="none" w:sz="0" w:space="0" w:color="auto"/>
      </w:divBdr>
    </w:div>
    <w:div w:id="706225718">
      <w:bodyDiv w:val="1"/>
      <w:marLeft w:val="0"/>
      <w:marRight w:val="0"/>
      <w:marTop w:val="0"/>
      <w:marBottom w:val="0"/>
      <w:divBdr>
        <w:top w:val="none" w:sz="0" w:space="0" w:color="auto"/>
        <w:left w:val="none" w:sz="0" w:space="0" w:color="auto"/>
        <w:bottom w:val="none" w:sz="0" w:space="0" w:color="auto"/>
        <w:right w:val="none" w:sz="0" w:space="0" w:color="auto"/>
      </w:divBdr>
    </w:div>
    <w:div w:id="710230457">
      <w:bodyDiv w:val="1"/>
      <w:marLeft w:val="0"/>
      <w:marRight w:val="0"/>
      <w:marTop w:val="0"/>
      <w:marBottom w:val="0"/>
      <w:divBdr>
        <w:top w:val="none" w:sz="0" w:space="0" w:color="auto"/>
        <w:left w:val="none" w:sz="0" w:space="0" w:color="auto"/>
        <w:bottom w:val="none" w:sz="0" w:space="0" w:color="auto"/>
        <w:right w:val="none" w:sz="0" w:space="0" w:color="auto"/>
      </w:divBdr>
    </w:div>
    <w:div w:id="756633435">
      <w:bodyDiv w:val="1"/>
      <w:marLeft w:val="0"/>
      <w:marRight w:val="0"/>
      <w:marTop w:val="0"/>
      <w:marBottom w:val="0"/>
      <w:divBdr>
        <w:top w:val="none" w:sz="0" w:space="0" w:color="auto"/>
        <w:left w:val="none" w:sz="0" w:space="0" w:color="auto"/>
        <w:bottom w:val="none" w:sz="0" w:space="0" w:color="auto"/>
        <w:right w:val="none" w:sz="0" w:space="0" w:color="auto"/>
      </w:divBdr>
    </w:div>
    <w:div w:id="882912667">
      <w:bodyDiv w:val="1"/>
      <w:marLeft w:val="0"/>
      <w:marRight w:val="0"/>
      <w:marTop w:val="0"/>
      <w:marBottom w:val="0"/>
      <w:divBdr>
        <w:top w:val="none" w:sz="0" w:space="0" w:color="auto"/>
        <w:left w:val="none" w:sz="0" w:space="0" w:color="auto"/>
        <w:bottom w:val="none" w:sz="0" w:space="0" w:color="auto"/>
        <w:right w:val="none" w:sz="0" w:space="0" w:color="auto"/>
      </w:divBdr>
    </w:div>
    <w:div w:id="887297285">
      <w:bodyDiv w:val="1"/>
      <w:marLeft w:val="0"/>
      <w:marRight w:val="0"/>
      <w:marTop w:val="0"/>
      <w:marBottom w:val="0"/>
      <w:divBdr>
        <w:top w:val="none" w:sz="0" w:space="0" w:color="auto"/>
        <w:left w:val="none" w:sz="0" w:space="0" w:color="auto"/>
        <w:bottom w:val="none" w:sz="0" w:space="0" w:color="auto"/>
        <w:right w:val="none" w:sz="0" w:space="0" w:color="auto"/>
      </w:divBdr>
    </w:div>
    <w:div w:id="917444528">
      <w:bodyDiv w:val="1"/>
      <w:marLeft w:val="0"/>
      <w:marRight w:val="0"/>
      <w:marTop w:val="0"/>
      <w:marBottom w:val="0"/>
      <w:divBdr>
        <w:top w:val="none" w:sz="0" w:space="0" w:color="auto"/>
        <w:left w:val="none" w:sz="0" w:space="0" w:color="auto"/>
        <w:bottom w:val="none" w:sz="0" w:space="0" w:color="auto"/>
        <w:right w:val="none" w:sz="0" w:space="0" w:color="auto"/>
      </w:divBdr>
    </w:div>
    <w:div w:id="927882775">
      <w:bodyDiv w:val="1"/>
      <w:marLeft w:val="0"/>
      <w:marRight w:val="0"/>
      <w:marTop w:val="0"/>
      <w:marBottom w:val="0"/>
      <w:divBdr>
        <w:top w:val="none" w:sz="0" w:space="0" w:color="auto"/>
        <w:left w:val="none" w:sz="0" w:space="0" w:color="auto"/>
        <w:bottom w:val="none" w:sz="0" w:space="0" w:color="auto"/>
        <w:right w:val="none" w:sz="0" w:space="0" w:color="auto"/>
      </w:divBdr>
    </w:div>
    <w:div w:id="1020817759">
      <w:bodyDiv w:val="1"/>
      <w:marLeft w:val="0"/>
      <w:marRight w:val="0"/>
      <w:marTop w:val="0"/>
      <w:marBottom w:val="0"/>
      <w:divBdr>
        <w:top w:val="none" w:sz="0" w:space="0" w:color="auto"/>
        <w:left w:val="none" w:sz="0" w:space="0" w:color="auto"/>
        <w:bottom w:val="none" w:sz="0" w:space="0" w:color="auto"/>
        <w:right w:val="none" w:sz="0" w:space="0" w:color="auto"/>
      </w:divBdr>
    </w:div>
    <w:div w:id="1053624114">
      <w:bodyDiv w:val="1"/>
      <w:marLeft w:val="0"/>
      <w:marRight w:val="0"/>
      <w:marTop w:val="0"/>
      <w:marBottom w:val="0"/>
      <w:divBdr>
        <w:top w:val="none" w:sz="0" w:space="0" w:color="auto"/>
        <w:left w:val="none" w:sz="0" w:space="0" w:color="auto"/>
        <w:bottom w:val="none" w:sz="0" w:space="0" w:color="auto"/>
        <w:right w:val="none" w:sz="0" w:space="0" w:color="auto"/>
      </w:divBdr>
    </w:div>
    <w:div w:id="1287085960">
      <w:bodyDiv w:val="1"/>
      <w:marLeft w:val="0"/>
      <w:marRight w:val="0"/>
      <w:marTop w:val="0"/>
      <w:marBottom w:val="0"/>
      <w:divBdr>
        <w:top w:val="none" w:sz="0" w:space="0" w:color="auto"/>
        <w:left w:val="none" w:sz="0" w:space="0" w:color="auto"/>
        <w:bottom w:val="none" w:sz="0" w:space="0" w:color="auto"/>
        <w:right w:val="none" w:sz="0" w:space="0" w:color="auto"/>
      </w:divBdr>
    </w:div>
    <w:div w:id="1322737862">
      <w:bodyDiv w:val="1"/>
      <w:marLeft w:val="0"/>
      <w:marRight w:val="0"/>
      <w:marTop w:val="0"/>
      <w:marBottom w:val="0"/>
      <w:divBdr>
        <w:top w:val="none" w:sz="0" w:space="0" w:color="auto"/>
        <w:left w:val="none" w:sz="0" w:space="0" w:color="auto"/>
        <w:bottom w:val="none" w:sz="0" w:space="0" w:color="auto"/>
        <w:right w:val="none" w:sz="0" w:space="0" w:color="auto"/>
      </w:divBdr>
    </w:div>
    <w:div w:id="1330711313">
      <w:bodyDiv w:val="1"/>
      <w:marLeft w:val="0"/>
      <w:marRight w:val="0"/>
      <w:marTop w:val="0"/>
      <w:marBottom w:val="0"/>
      <w:divBdr>
        <w:top w:val="none" w:sz="0" w:space="0" w:color="auto"/>
        <w:left w:val="none" w:sz="0" w:space="0" w:color="auto"/>
        <w:bottom w:val="none" w:sz="0" w:space="0" w:color="auto"/>
        <w:right w:val="none" w:sz="0" w:space="0" w:color="auto"/>
      </w:divBdr>
    </w:div>
    <w:div w:id="1554929039">
      <w:bodyDiv w:val="1"/>
      <w:marLeft w:val="0"/>
      <w:marRight w:val="0"/>
      <w:marTop w:val="0"/>
      <w:marBottom w:val="0"/>
      <w:divBdr>
        <w:top w:val="none" w:sz="0" w:space="0" w:color="auto"/>
        <w:left w:val="none" w:sz="0" w:space="0" w:color="auto"/>
        <w:bottom w:val="none" w:sz="0" w:space="0" w:color="auto"/>
        <w:right w:val="none" w:sz="0" w:space="0" w:color="auto"/>
      </w:divBdr>
    </w:div>
    <w:div w:id="1557736422">
      <w:bodyDiv w:val="1"/>
      <w:marLeft w:val="0"/>
      <w:marRight w:val="0"/>
      <w:marTop w:val="0"/>
      <w:marBottom w:val="0"/>
      <w:divBdr>
        <w:top w:val="none" w:sz="0" w:space="0" w:color="auto"/>
        <w:left w:val="none" w:sz="0" w:space="0" w:color="auto"/>
        <w:bottom w:val="none" w:sz="0" w:space="0" w:color="auto"/>
        <w:right w:val="none" w:sz="0" w:space="0" w:color="auto"/>
      </w:divBdr>
    </w:div>
    <w:div w:id="1560702279">
      <w:bodyDiv w:val="1"/>
      <w:marLeft w:val="0"/>
      <w:marRight w:val="0"/>
      <w:marTop w:val="0"/>
      <w:marBottom w:val="0"/>
      <w:divBdr>
        <w:top w:val="none" w:sz="0" w:space="0" w:color="auto"/>
        <w:left w:val="none" w:sz="0" w:space="0" w:color="auto"/>
        <w:bottom w:val="none" w:sz="0" w:space="0" w:color="auto"/>
        <w:right w:val="none" w:sz="0" w:space="0" w:color="auto"/>
      </w:divBdr>
    </w:div>
    <w:div w:id="1596671149">
      <w:bodyDiv w:val="1"/>
      <w:marLeft w:val="0"/>
      <w:marRight w:val="0"/>
      <w:marTop w:val="0"/>
      <w:marBottom w:val="0"/>
      <w:divBdr>
        <w:top w:val="none" w:sz="0" w:space="0" w:color="auto"/>
        <w:left w:val="none" w:sz="0" w:space="0" w:color="auto"/>
        <w:bottom w:val="none" w:sz="0" w:space="0" w:color="auto"/>
        <w:right w:val="none" w:sz="0" w:space="0" w:color="auto"/>
      </w:divBdr>
    </w:div>
    <w:div w:id="1653633885">
      <w:bodyDiv w:val="1"/>
      <w:marLeft w:val="0"/>
      <w:marRight w:val="0"/>
      <w:marTop w:val="0"/>
      <w:marBottom w:val="0"/>
      <w:divBdr>
        <w:top w:val="none" w:sz="0" w:space="0" w:color="auto"/>
        <w:left w:val="none" w:sz="0" w:space="0" w:color="auto"/>
        <w:bottom w:val="none" w:sz="0" w:space="0" w:color="auto"/>
        <w:right w:val="none" w:sz="0" w:space="0" w:color="auto"/>
      </w:divBdr>
    </w:div>
    <w:div w:id="1664355338">
      <w:bodyDiv w:val="1"/>
      <w:marLeft w:val="0"/>
      <w:marRight w:val="0"/>
      <w:marTop w:val="0"/>
      <w:marBottom w:val="0"/>
      <w:divBdr>
        <w:top w:val="none" w:sz="0" w:space="0" w:color="auto"/>
        <w:left w:val="none" w:sz="0" w:space="0" w:color="auto"/>
        <w:bottom w:val="none" w:sz="0" w:space="0" w:color="auto"/>
        <w:right w:val="none" w:sz="0" w:space="0" w:color="auto"/>
      </w:divBdr>
    </w:div>
    <w:div w:id="1713728184">
      <w:bodyDiv w:val="1"/>
      <w:marLeft w:val="0"/>
      <w:marRight w:val="0"/>
      <w:marTop w:val="0"/>
      <w:marBottom w:val="0"/>
      <w:divBdr>
        <w:top w:val="none" w:sz="0" w:space="0" w:color="auto"/>
        <w:left w:val="none" w:sz="0" w:space="0" w:color="auto"/>
        <w:bottom w:val="none" w:sz="0" w:space="0" w:color="auto"/>
        <w:right w:val="none" w:sz="0" w:space="0" w:color="auto"/>
      </w:divBdr>
    </w:div>
    <w:div w:id="1731612177">
      <w:bodyDiv w:val="1"/>
      <w:marLeft w:val="0"/>
      <w:marRight w:val="0"/>
      <w:marTop w:val="0"/>
      <w:marBottom w:val="0"/>
      <w:divBdr>
        <w:top w:val="none" w:sz="0" w:space="0" w:color="auto"/>
        <w:left w:val="none" w:sz="0" w:space="0" w:color="auto"/>
        <w:bottom w:val="none" w:sz="0" w:space="0" w:color="auto"/>
        <w:right w:val="none" w:sz="0" w:space="0" w:color="auto"/>
      </w:divBdr>
    </w:div>
    <w:div w:id="1789809269">
      <w:bodyDiv w:val="1"/>
      <w:marLeft w:val="0"/>
      <w:marRight w:val="0"/>
      <w:marTop w:val="0"/>
      <w:marBottom w:val="0"/>
      <w:divBdr>
        <w:top w:val="none" w:sz="0" w:space="0" w:color="auto"/>
        <w:left w:val="none" w:sz="0" w:space="0" w:color="auto"/>
        <w:bottom w:val="none" w:sz="0" w:space="0" w:color="auto"/>
        <w:right w:val="none" w:sz="0" w:space="0" w:color="auto"/>
      </w:divBdr>
    </w:div>
    <w:div w:id="1848860911">
      <w:bodyDiv w:val="1"/>
      <w:marLeft w:val="0"/>
      <w:marRight w:val="0"/>
      <w:marTop w:val="0"/>
      <w:marBottom w:val="0"/>
      <w:divBdr>
        <w:top w:val="none" w:sz="0" w:space="0" w:color="auto"/>
        <w:left w:val="none" w:sz="0" w:space="0" w:color="auto"/>
        <w:bottom w:val="none" w:sz="0" w:space="0" w:color="auto"/>
        <w:right w:val="none" w:sz="0" w:space="0" w:color="auto"/>
      </w:divBdr>
    </w:div>
    <w:div w:id="1899238694">
      <w:bodyDiv w:val="1"/>
      <w:marLeft w:val="0"/>
      <w:marRight w:val="0"/>
      <w:marTop w:val="0"/>
      <w:marBottom w:val="0"/>
      <w:divBdr>
        <w:top w:val="none" w:sz="0" w:space="0" w:color="auto"/>
        <w:left w:val="none" w:sz="0" w:space="0" w:color="auto"/>
        <w:bottom w:val="none" w:sz="0" w:space="0" w:color="auto"/>
        <w:right w:val="none" w:sz="0" w:space="0" w:color="auto"/>
      </w:divBdr>
    </w:div>
    <w:div w:id="1900091763">
      <w:bodyDiv w:val="1"/>
      <w:marLeft w:val="0"/>
      <w:marRight w:val="0"/>
      <w:marTop w:val="0"/>
      <w:marBottom w:val="0"/>
      <w:divBdr>
        <w:top w:val="none" w:sz="0" w:space="0" w:color="auto"/>
        <w:left w:val="none" w:sz="0" w:space="0" w:color="auto"/>
        <w:bottom w:val="none" w:sz="0" w:space="0" w:color="auto"/>
        <w:right w:val="none" w:sz="0" w:space="0" w:color="auto"/>
      </w:divBdr>
    </w:div>
    <w:div w:id="1957830868">
      <w:bodyDiv w:val="1"/>
      <w:marLeft w:val="0"/>
      <w:marRight w:val="0"/>
      <w:marTop w:val="0"/>
      <w:marBottom w:val="0"/>
      <w:divBdr>
        <w:top w:val="none" w:sz="0" w:space="0" w:color="auto"/>
        <w:left w:val="none" w:sz="0" w:space="0" w:color="auto"/>
        <w:bottom w:val="none" w:sz="0" w:space="0" w:color="auto"/>
        <w:right w:val="none" w:sz="0" w:space="0" w:color="auto"/>
      </w:divBdr>
    </w:div>
    <w:div w:id="209920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63DBB-2270-4CF3-9285-5F8AE3017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3491</TotalTime>
  <Pages>10</Pages>
  <Words>10911</Words>
  <Characters>60014</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JHODANY PAREJAS GONZALES</dc:creator>
  <cp:keywords/>
  <dc:description/>
  <cp:lastModifiedBy>JHODANY PAREJAS GONZALES</cp:lastModifiedBy>
  <cp:revision>36</cp:revision>
  <cp:lastPrinted>2025-06-10T17:15:00Z</cp:lastPrinted>
  <dcterms:created xsi:type="dcterms:W3CDTF">2025-06-10T06:21:00Z</dcterms:created>
  <dcterms:modified xsi:type="dcterms:W3CDTF">2025-07-15T16:25:00Z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id="Wm6qAx70"/&gt;&lt;style id="http://www.zotero.org/styles/apa" locale="es-ES" hasBibliography="1" bibliographyStyleHasBeenSet="0"/&gt;&lt;prefs&gt;&lt;pref name="fieldType" value="Field"/&gt;&lt;/prefs&gt;&lt;/data&gt;</vt:lpwstr>
  </property>
</Properties>
</file>