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Agenda</w:t>
      </w:r>
    </w:p>
    <w:p>
      <w:pPr>
        <w:pStyle w:val="ListParagraph"/>
        <w:numPr>
          <w:ilvl w:val="0"/>
          <w:numId w:val="2"/>
        </w:numPr>
      </w:pPr>
      <w:r>
        <w:t xml:space="preserve">Roundtrip review</w:t>
      </w:r>
    </w:p>
    <w:p>
      <w:pPr>
        <w:pStyle w:val="ListParagraph"/>
        <w:numPr>
          <w:ilvl w:val="1"/>
          <w:numId w:val="2"/>
        </w:numPr>
      </w:pPr>
      <w:r>
        <w:t xml:space="preserve">Bytewise invariants</w:t>
      </w:r>
    </w:p>
    <w:p>
      <w:pPr>
        <w:pStyle w:val="ListParagraph"/>
        <w:numPr>
          <w:ilvl w:val="1"/>
          <w:numId w:val="2"/>
        </w:numPr>
      </w:pPr>
      <w:r>
        <w:t xml:space="preserve">Edge cases</w:t>
      </w:r>
    </w:p>
    <w:p>
      <w:pPr>
        <w:pStyle w:val="ListParagraph"/>
        <w:numPr>
          <w:ilvl w:val="0"/>
          <w:numId w:val="2"/>
        </w:numPr>
      </w:pPr>
      <w:r>
        <w:t xml:space="preserve">Agent surface</w:t>
      </w:r>
    </w:p>
    <w:p>
      <w:pPr>
        <w:pStyle w:val="ListParagraph"/>
        <w:numPr>
          <w:ilvl w:val="0"/>
          <w:numId w:val="2"/>
        </w:numPr>
      </w:pPr>
      <w:r>
        <w:t xml:space="preserve">Demo and Q&amp;A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  <w:lvl w:ilvl="1" w15:tentative="1">
      <w:start w:val="1"/>
      <w:numFmt w:val="lowerLetter"/>
      <w:lvlText w:val="%2)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officeAI</dc:creator>
  <cp:lastModifiedBy>Un-named</cp:lastModifiedBy>
  <cp:revision>1</cp:revision>
  <dcterms:created xsi:type="dcterms:W3CDTF">2026-04-18T15:24:37.581Z</dcterms:created>
  <dcterms:modified xsi:type="dcterms:W3CDTF">2026-04-18T15:24:37.581Z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