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CEBD" w14:textId="3E8ABD51" w:rsidR="00E5647C" w:rsidRPr="00E5647C" w:rsidRDefault="007D6556" w:rsidP="00E5647C">
      <w:pPr>
        <w:rPr>
          <w:b/>
          <w:bCs/>
          <w:lang w:val="es-ES"/>
        </w:rPr>
      </w:pPr>
      <w:proofErr w:type="gramStart"/>
      <w:r>
        <w:rPr>
          <w:b/>
          <w:bCs/>
        </w:rPr>
        <w:t>¿</w:t>
      </w:r>
      <w:r w:rsidR="001F7942" w:rsidRPr="00E5647C">
        <w:rPr>
          <w:b/>
          <w:bCs/>
        </w:rPr>
        <w:t xml:space="preserve">Cómo organizarías la red (VPC, </w:t>
      </w:r>
      <w:proofErr w:type="spellStart"/>
      <w:r w:rsidR="001F7942" w:rsidRPr="00E5647C">
        <w:rPr>
          <w:b/>
          <w:bCs/>
        </w:rPr>
        <w:t>subnets</w:t>
      </w:r>
      <w:proofErr w:type="spellEnd"/>
      <w:r w:rsidR="001F7942" w:rsidRPr="00E5647C">
        <w:rPr>
          <w:b/>
          <w:bCs/>
        </w:rPr>
        <w:t xml:space="preserve">, </w:t>
      </w:r>
      <w:proofErr w:type="spellStart"/>
      <w:r w:rsidR="001F7942" w:rsidRPr="00E5647C">
        <w:rPr>
          <w:b/>
          <w:bCs/>
        </w:rPr>
        <w:t>AZs</w:t>
      </w:r>
      <w:proofErr w:type="spellEnd"/>
      <w:r w:rsidR="001F7942" w:rsidRPr="00E5647C">
        <w:rPr>
          <w:b/>
          <w:bCs/>
        </w:rPr>
        <w:t xml:space="preserve">, </w:t>
      </w:r>
      <w:proofErr w:type="spellStart"/>
      <w:r w:rsidR="001F7942" w:rsidRPr="00E5647C">
        <w:rPr>
          <w:b/>
          <w:bCs/>
        </w:rPr>
        <w:t>routing</w:t>
      </w:r>
      <w:proofErr w:type="spellEnd"/>
      <w:r w:rsidR="001F7942" w:rsidRPr="00E5647C">
        <w:rPr>
          <w:b/>
          <w:bCs/>
        </w:rPr>
        <w:t>).</w:t>
      </w:r>
      <w:proofErr w:type="gramEnd"/>
      <w:r>
        <w:rPr>
          <w:b/>
          <w:bCs/>
        </w:rPr>
        <w:t>?</w:t>
      </w:r>
    </w:p>
    <w:p w14:paraId="29B40CD7" w14:textId="72D59471" w:rsidR="00E5647C" w:rsidRPr="00E5647C" w:rsidRDefault="00E5647C" w:rsidP="00E5647C">
      <w:pPr>
        <w:rPr>
          <w:lang w:val="es-ES"/>
        </w:rPr>
      </w:pPr>
      <w:r w:rsidRPr="00E5647C">
        <w:rPr>
          <w:lang w:val="es-ES"/>
        </w:rPr>
        <w:t>Una sola VPC regional (10.0.0.0/16</w:t>
      </w:r>
      <w:r w:rsidRPr="00E5647C">
        <w:rPr>
          <w:lang w:val="es-ES"/>
        </w:rPr>
        <w:t>)</w:t>
      </w:r>
      <w:r>
        <w:rPr>
          <w:lang w:val="es-ES"/>
        </w:rPr>
        <w:t xml:space="preserve"> </w:t>
      </w:r>
      <w:r w:rsidRPr="00E5647C">
        <w:rPr>
          <w:lang w:val="es-ES"/>
        </w:rPr>
        <w:t>dividida</w:t>
      </w:r>
      <w:r w:rsidRPr="00E5647C">
        <w:rPr>
          <w:lang w:val="es-ES"/>
        </w:rPr>
        <w:t xml:space="preserve"> en tres capas de </w:t>
      </w:r>
      <w:proofErr w:type="spellStart"/>
      <w:r w:rsidRPr="00E5647C">
        <w:rPr>
          <w:lang w:val="es-ES"/>
        </w:rPr>
        <w:t>subnets</w:t>
      </w:r>
      <w:proofErr w:type="spellEnd"/>
      <w:r w:rsidRPr="00E5647C">
        <w:rPr>
          <w:lang w:val="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1507"/>
        <w:gridCol w:w="1585"/>
        <w:gridCol w:w="2151"/>
      </w:tblGrid>
      <w:tr w:rsidR="00E5647C" w:rsidRPr="00E5647C" w14:paraId="533EC07C" w14:textId="77777777" w:rsidTr="00E5647C">
        <w:trPr>
          <w:tblHeader/>
          <w:tblCellSpacing w:w="15" w:type="dxa"/>
        </w:trPr>
        <w:tc>
          <w:tcPr>
            <w:tcW w:w="0" w:type="auto"/>
            <w:vAlign w:val="center"/>
            <w:hideMark/>
          </w:tcPr>
          <w:p w14:paraId="7B5D6852" w14:textId="77777777" w:rsidR="00E5647C" w:rsidRPr="00E5647C" w:rsidRDefault="00E5647C" w:rsidP="00E5647C">
            <w:pPr>
              <w:rPr>
                <w:b/>
                <w:bCs/>
                <w:lang w:val="es-ES"/>
              </w:rPr>
            </w:pPr>
            <w:r w:rsidRPr="00E5647C">
              <w:rPr>
                <w:b/>
                <w:bCs/>
                <w:lang w:val="es-ES"/>
              </w:rPr>
              <w:t>Capa</w:t>
            </w:r>
          </w:p>
        </w:tc>
        <w:tc>
          <w:tcPr>
            <w:tcW w:w="0" w:type="auto"/>
            <w:vAlign w:val="center"/>
            <w:hideMark/>
          </w:tcPr>
          <w:p w14:paraId="49781849" w14:textId="77777777" w:rsidR="00E5647C" w:rsidRPr="00E5647C" w:rsidRDefault="00E5647C" w:rsidP="00E5647C">
            <w:pPr>
              <w:rPr>
                <w:b/>
                <w:bCs/>
                <w:lang w:val="es-ES"/>
              </w:rPr>
            </w:pPr>
            <w:proofErr w:type="spellStart"/>
            <w:r w:rsidRPr="00E5647C">
              <w:rPr>
                <w:b/>
                <w:bCs/>
                <w:lang w:val="es-ES"/>
              </w:rPr>
              <w:t>Subnets</w:t>
            </w:r>
            <w:proofErr w:type="spellEnd"/>
          </w:p>
        </w:tc>
        <w:tc>
          <w:tcPr>
            <w:tcW w:w="0" w:type="auto"/>
            <w:vAlign w:val="center"/>
            <w:hideMark/>
          </w:tcPr>
          <w:p w14:paraId="1F488429" w14:textId="77777777" w:rsidR="00E5647C" w:rsidRPr="00E5647C" w:rsidRDefault="00E5647C" w:rsidP="00E5647C">
            <w:pPr>
              <w:rPr>
                <w:b/>
                <w:bCs/>
                <w:lang w:val="es-ES"/>
              </w:rPr>
            </w:pPr>
            <w:r w:rsidRPr="00E5647C">
              <w:rPr>
                <w:b/>
                <w:bCs/>
                <w:lang w:val="es-ES"/>
              </w:rPr>
              <w:t>CIDR ejemplo</w:t>
            </w:r>
          </w:p>
        </w:tc>
        <w:tc>
          <w:tcPr>
            <w:tcW w:w="0" w:type="auto"/>
            <w:vAlign w:val="center"/>
            <w:hideMark/>
          </w:tcPr>
          <w:p w14:paraId="3C02D1FE" w14:textId="77777777" w:rsidR="00E5647C" w:rsidRPr="00E5647C" w:rsidRDefault="00E5647C" w:rsidP="00E5647C">
            <w:pPr>
              <w:rPr>
                <w:b/>
                <w:bCs/>
                <w:lang w:val="es-ES"/>
              </w:rPr>
            </w:pPr>
            <w:r w:rsidRPr="00E5647C">
              <w:rPr>
                <w:b/>
                <w:bCs/>
                <w:lang w:val="es-ES"/>
              </w:rPr>
              <w:t>Qué vive aquí</w:t>
            </w:r>
          </w:p>
        </w:tc>
      </w:tr>
      <w:tr w:rsidR="00E5647C" w:rsidRPr="00E5647C" w14:paraId="3E95791C" w14:textId="77777777" w:rsidTr="00E5647C">
        <w:trPr>
          <w:tblCellSpacing w:w="15" w:type="dxa"/>
        </w:trPr>
        <w:tc>
          <w:tcPr>
            <w:tcW w:w="0" w:type="auto"/>
            <w:vAlign w:val="center"/>
            <w:hideMark/>
          </w:tcPr>
          <w:p w14:paraId="296B2C44" w14:textId="77777777" w:rsidR="00E5647C" w:rsidRPr="00E5647C" w:rsidRDefault="00E5647C" w:rsidP="00E5647C">
            <w:pPr>
              <w:rPr>
                <w:lang w:val="es-ES"/>
              </w:rPr>
            </w:pPr>
            <w:r w:rsidRPr="00E5647C">
              <w:rPr>
                <w:lang w:val="es-ES"/>
              </w:rPr>
              <w:t>Pública</w:t>
            </w:r>
          </w:p>
        </w:tc>
        <w:tc>
          <w:tcPr>
            <w:tcW w:w="0" w:type="auto"/>
            <w:vAlign w:val="center"/>
            <w:hideMark/>
          </w:tcPr>
          <w:p w14:paraId="0F8DF0AB" w14:textId="77777777" w:rsidR="00E5647C" w:rsidRPr="00E5647C" w:rsidRDefault="00E5647C" w:rsidP="00E5647C">
            <w:pPr>
              <w:rPr>
                <w:lang w:val="es-ES"/>
              </w:rPr>
            </w:pPr>
            <w:r w:rsidRPr="00E5647C">
              <w:rPr>
                <w:lang w:val="es-ES"/>
              </w:rPr>
              <w:t>2 (una por AZ)</w:t>
            </w:r>
          </w:p>
        </w:tc>
        <w:tc>
          <w:tcPr>
            <w:tcW w:w="0" w:type="auto"/>
            <w:vAlign w:val="center"/>
            <w:hideMark/>
          </w:tcPr>
          <w:p w14:paraId="535679EE" w14:textId="77777777" w:rsidR="00E5647C" w:rsidRPr="00E5647C" w:rsidRDefault="00E5647C" w:rsidP="00E5647C">
            <w:pPr>
              <w:rPr>
                <w:lang w:val="es-ES"/>
              </w:rPr>
            </w:pPr>
            <w:r w:rsidRPr="00E5647C">
              <w:rPr>
                <w:lang w:val="es-ES"/>
              </w:rPr>
              <w:t>/24</w:t>
            </w:r>
          </w:p>
        </w:tc>
        <w:tc>
          <w:tcPr>
            <w:tcW w:w="0" w:type="auto"/>
            <w:vAlign w:val="center"/>
            <w:hideMark/>
          </w:tcPr>
          <w:p w14:paraId="379086F0" w14:textId="77777777" w:rsidR="00E5647C" w:rsidRPr="00E5647C" w:rsidRDefault="00E5647C" w:rsidP="00E5647C">
            <w:pPr>
              <w:rPr>
                <w:lang w:val="es-ES"/>
              </w:rPr>
            </w:pPr>
            <w:r w:rsidRPr="00E5647C">
              <w:rPr>
                <w:lang w:val="es-ES"/>
              </w:rPr>
              <w:t xml:space="preserve">ALB, NAT </w:t>
            </w:r>
            <w:proofErr w:type="spellStart"/>
            <w:r w:rsidRPr="00E5647C">
              <w:rPr>
                <w:lang w:val="es-ES"/>
              </w:rPr>
              <w:t>Gateways</w:t>
            </w:r>
            <w:proofErr w:type="spellEnd"/>
          </w:p>
        </w:tc>
      </w:tr>
      <w:tr w:rsidR="00E5647C" w:rsidRPr="00E5647C" w14:paraId="5D3F0CE0" w14:textId="77777777" w:rsidTr="00E5647C">
        <w:trPr>
          <w:tblCellSpacing w:w="15" w:type="dxa"/>
        </w:trPr>
        <w:tc>
          <w:tcPr>
            <w:tcW w:w="0" w:type="auto"/>
            <w:vAlign w:val="center"/>
            <w:hideMark/>
          </w:tcPr>
          <w:p w14:paraId="0753EB6F" w14:textId="77777777" w:rsidR="00E5647C" w:rsidRPr="00E5647C" w:rsidRDefault="00E5647C" w:rsidP="00E5647C">
            <w:pPr>
              <w:rPr>
                <w:lang w:val="es-ES"/>
              </w:rPr>
            </w:pPr>
            <w:r w:rsidRPr="00E5647C">
              <w:rPr>
                <w:lang w:val="es-ES"/>
              </w:rPr>
              <w:t>Privada – servicios</w:t>
            </w:r>
          </w:p>
        </w:tc>
        <w:tc>
          <w:tcPr>
            <w:tcW w:w="0" w:type="auto"/>
            <w:vAlign w:val="center"/>
            <w:hideMark/>
          </w:tcPr>
          <w:p w14:paraId="397BC702" w14:textId="77777777" w:rsidR="00E5647C" w:rsidRPr="00E5647C" w:rsidRDefault="00E5647C" w:rsidP="00E5647C">
            <w:pPr>
              <w:rPr>
                <w:lang w:val="es-ES"/>
              </w:rPr>
            </w:pPr>
            <w:r w:rsidRPr="00E5647C">
              <w:rPr>
                <w:lang w:val="es-ES"/>
              </w:rPr>
              <w:t>4 (2 por AZ)</w:t>
            </w:r>
          </w:p>
        </w:tc>
        <w:tc>
          <w:tcPr>
            <w:tcW w:w="0" w:type="auto"/>
            <w:vAlign w:val="center"/>
            <w:hideMark/>
          </w:tcPr>
          <w:p w14:paraId="5C8E6EB8" w14:textId="77777777" w:rsidR="00E5647C" w:rsidRPr="00E5647C" w:rsidRDefault="00E5647C" w:rsidP="00E5647C">
            <w:pPr>
              <w:rPr>
                <w:lang w:val="es-ES"/>
              </w:rPr>
            </w:pPr>
            <w:r w:rsidRPr="00E5647C">
              <w:rPr>
                <w:lang w:val="es-ES"/>
              </w:rPr>
              <w:t>/23</w:t>
            </w:r>
          </w:p>
        </w:tc>
        <w:tc>
          <w:tcPr>
            <w:tcW w:w="0" w:type="auto"/>
            <w:vAlign w:val="center"/>
            <w:hideMark/>
          </w:tcPr>
          <w:p w14:paraId="5F3A5E43" w14:textId="77777777" w:rsidR="00E5647C" w:rsidRPr="00E5647C" w:rsidRDefault="00E5647C" w:rsidP="00E5647C">
            <w:pPr>
              <w:rPr>
                <w:lang w:val="es-ES"/>
              </w:rPr>
            </w:pPr>
            <w:r w:rsidRPr="00E5647C">
              <w:rPr>
                <w:lang w:val="es-ES"/>
              </w:rPr>
              <w:t xml:space="preserve">ECS </w:t>
            </w:r>
            <w:proofErr w:type="spellStart"/>
            <w:r w:rsidRPr="00E5647C">
              <w:rPr>
                <w:lang w:val="es-ES"/>
              </w:rPr>
              <w:t>Tasks</w:t>
            </w:r>
            <w:proofErr w:type="spellEnd"/>
            <w:r w:rsidRPr="00E5647C">
              <w:rPr>
                <w:lang w:val="es-ES"/>
              </w:rPr>
              <w:t>, SQS</w:t>
            </w:r>
          </w:p>
        </w:tc>
      </w:tr>
      <w:tr w:rsidR="00E5647C" w:rsidRPr="00E5647C" w14:paraId="43D7924C" w14:textId="77777777" w:rsidTr="00E5647C">
        <w:trPr>
          <w:tblCellSpacing w:w="15" w:type="dxa"/>
        </w:trPr>
        <w:tc>
          <w:tcPr>
            <w:tcW w:w="0" w:type="auto"/>
            <w:vAlign w:val="center"/>
            <w:hideMark/>
          </w:tcPr>
          <w:p w14:paraId="56DDD3BA" w14:textId="77777777" w:rsidR="00E5647C" w:rsidRPr="00E5647C" w:rsidRDefault="00E5647C" w:rsidP="00E5647C">
            <w:pPr>
              <w:rPr>
                <w:lang w:val="es-ES"/>
              </w:rPr>
            </w:pPr>
            <w:r w:rsidRPr="00E5647C">
              <w:rPr>
                <w:lang w:val="es-ES"/>
              </w:rPr>
              <w:t>Privada – datos</w:t>
            </w:r>
          </w:p>
        </w:tc>
        <w:tc>
          <w:tcPr>
            <w:tcW w:w="0" w:type="auto"/>
            <w:vAlign w:val="center"/>
            <w:hideMark/>
          </w:tcPr>
          <w:p w14:paraId="1710650F" w14:textId="77777777" w:rsidR="00E5647C" w:rsidRPr="00E5647C" w:rsidRDefault="00E5647C" w:rsidP="00E5647C">
            <w:pPr>
              <w:rPr>
                <w:lang w:val="es-ES"/>
              </w:rPr>
            </w:pPr>
            <w:r w:rsidRPr="00E5647C">
              <w:rPr>
                <w:lang w:val="es-ES"/>
              </w:rPr>
              <w:t>4 (2 por AZ)</w:t>
            </w:r>
          </w:p>
        </w:tc>
        <w:tc>
          <w:tcPr>
            <w:tcW w:w="0" w:type="auto"/>
            <w:vAlign w:val="center"/>
            <w:hideMark/>
          </w:tcPr>
          <w:p w14:paraId="6B01A5CC" w14:textId="77777777" w:rsidR="00E5647C" w:rsidRPr="00E5647C" w:rsidRDefault="00E5647C" w:rsidP="00E5647C">
            <w:pPr>
              <w:rPr>
                <w:lang w:val="es-ES"/>
              </w:rPr>
            </w:pPr>
            <w:r w:rsidRPr="00E5647C">
              <w:rPr>
                <w:lang w:val="es-ES"/>
              </w:rPr>
              <w:t>/24</w:t>
            </w:r>
          </w:p>
        </w:tc>
        <w:tc>
          <w:tcPr>
            <w:tcW w:w="0" w:type="auto"/>
            <w:vAlign w:val="center"/>
            <w:hideMark/>
          </w:tcPr>
          <w:p w14:paraId="39426989" w14:textId="77777777" w:rsidR="00E5647C" w:rsidRPr="00E5647C" w:rsidRDefault="00E5647C" w:rsidP="00E5647C">
            <w:pPr>
              <w:rPr>
                <w:lang w:val="es-ES"/>
              </w:rPr>
            </w:pPr>
            <w:r w:rsidRPr="00E5647C">
              <w:rPr>
                <w:lang w:val="es-ES"/>
              </w:rPr>
              <w:t xml:space="preserve">Aurora, </w:t>
            </w:r>
            <w:proofErr w:type="spellStart"/>
            <w:r w:rsidRPr="00E5647C">
              <w:rPr>
                <w:lang w:val="es-ES"/>
              </w:rPr>
              <w:t>ElastiCache</w:t>
            </w:r>
            <w:proofErr w:type="spellEnd"/>
          </w:p>
        </w:tc>
      </w:tr>
    </w:tbl>
    <w:p w14:paraId="5CC77AFD" w14:textId="77777777" w:rsidR="00E5647C" w:rsidRPr="00E5647C" w:rsidRDefault="00E5647C" w:rsidP="00E5647C">
      <w:pPr>
        <w:rPr>
          <w:lang w:val="es-ES"/>
        </w:rPr>
      </w:pPr>
    </w:p>
    <w:p w14:paraId="2627073F" w14:textId="77777777" w:rsidR="00E5647C" w:rsidRPr="00E5647C" w:rsidRDefault="00E5647C" w:rsidP="00E5647C">
      <w:pPr>
        <w:rPr>
          <w:lang w:val="es-ES"/>
        </w:rPr>
      </w:pPr>
      <w:r w:rsidRPr="00E5647C">
        <w:rPr>
          <w:lang w:val="es-ES"/>
        </w:rPr>
        <w:t xml:space="preserve">La separación en tres capas cumple el principio de defensa en profundidad: las instancias de base de datos nunca tienen ruta directa a internet ni a la capa de entrada. El tráfico de salida desde las </w:t>
      </w:r>
      <w:proofErr w:type="spellStart"/>
      <w:r w:rsidRPr="00E5647C">
        <w:rPr>
          <w:lang w:val="es-ES"/>
        </w:rPr>
        <w:t>subnets</w:t>
      </w:r>
      <w:proofErr w:type="spellEnd"/>
      <w:r w:rsidRPr="00E5647C">
        <w:rPr>
          <w:lang w:val="es-ES"/>
        </w:rPr>
        <w:t xml:space="preserve"> privadas sale a través de NAT </w:t>
      </w:r>
      <w:proofErr w:type="spellStart"/>
      <w:r w:rsidRPr="00E5647C">
        <w:rPr>
          <w:lang w:val="es-ES"/>
        </w:rPr>
        <w:t>Gateways</w:t>
      </w:r>
      <w:proofErr w:type="spellEnd"/>
      <w:r w:rsidRPr="00E5647C">
        <w:rPr>
          <w:lang w:val="es-ES"/>
        </w:rPr>
        <w:t xml:space="preserve"> (uno por AZ para evitar </w:t>
      </w:r>
      <w:proofErr w:type="spellStart"/>
      <w:r w:rsidRPr="00E5647C">
        <w:rPr>
          <w:lang w:val="es-ES"/>
        </w:rPr>
        <w:t>cross</w:t>
      </w:r>
      <w:proofErr w:type="spellEnd"/>
      <w:r w:rsidRPr="00E5647C">
        <w:rPr>
          <w:lang w:val="es-ES"/>
        </w:rPr>
        <w:t xml:space="preserve">-AZ </w:t>
      </w:r>
      <w:proofErr w:type="spellStart"/>
      <w:r w:rsidRPr="00E5647C">
        <w:rPr>
          <w:lang w:val="es-ES"/>
        </w:rPr>
        <w:t>traffic</w:t>
      </w:r>
      <w:proofErr w:type="spellEnd"/>
      <w:r w:rsidRPr="00E5647C">
        <w:rPr>
          <w:lang w:val="es-ES"/>
        </w:rPr>
        <w:t xml:space="preserve"> y garantizar resiliencia). </w:t>
      </w:r>
    </w:p>
    <w:p w14:paraId="40144C2B" w14:textId="3D7D815F" w:rsidR="00E5647C" w:rsidRPr="00E5647C" w:rsidRDefault="00E5647C" w:rsidP="00E5647C">
      <w:pPr>
        <w:rPr>
          <w:lang w:val="es-ES"/>
        </w:rPr>
      </w:pPr>
      <w:r w:rsidRPr="00E5647C">
        <w:rPr>
          <w:lang w:val="es-ES"/>
        </w:rPr>
        <w:t>Adicional se usarán</w:t>
      </w:r>
      <w:r w:rsidRPr="00E5647C">
        <w:rPr>
          <w:lang w:val="es-ES"/>
        </w:rPr>
        <w:t xml:space="preserve"> VPC </w:t>
      </w:r>
      <w:proofErr w:type="spellStart"/>
      <w:r w:rsidRPr="00E5647C">
        <w:rPr>
          <w:lang w:val="es-ES"/>
        </w:rPr>
        <w:t>Endpoints</w:t>
      </w:r>
      <w:proofErr w:type="spellEnd"/>
      <w:r w:rsidRPr="00E5647C">
        <w:rPr>
          <w:lang w:val="es-ES"/>
        </w:rPr>
        <w:t xml:space="preserve"> para que los servicios internos consuman S3, </w:t>
      </w:r>
      <w:proofErr w:type="spellStart"/>
      <w:r w:rsidRPr="00E5647C">
        <w:rPr>
          <w:lang w:val="es-ES"/>
        </w:rPr>
        <w:t>Secrets</w:t>
      </w:r>
      <w:proofErr w:type="spellEnd"/>
      <w:r w:rsidRPr="00E5647C">
        <w:rPr>
          <w:lang w:val="es-ES"/>
        </w:rPr>
        <w:t xml:space="preserve"> Manager y ECR sin salir a internet</w:t>
      </w:r>
      <w:r w:rsidRPr="00E5647C">
        <w:rPr>
          <w:lang w:val="es-ES"/>
        </w:rPr>
        <w:t>, y hacerlo todo de forma interna, dando un mayor nivel de seguridad en la infraestructura</w:t>
      </w:r>
    </w:p>
    <w:p w14:paraId="65BAF04D" w14:textId="6EC88962" w:rsidR="00E5647C" w:rsidRDefault="00E5647C" w:rsidP="00E5647C">
      <w:pPr>
        <w:rPr>
          <w:lang w:val="es-ES"/>
        </w:rPr>
      </w:pPr>
      <w:r w:rsidRPr="00E5647C">
        <w:rPr>
          <w:lang w:val="es-ES"/>
        </w:rPr>
        <w:t xml:space="preserve">Como el Escenario solicita una arquitectura Multi AZ; </w:t>
      </w:r>
      <w:r w:rsidRPr="00E5647C">
        <w:rPr>
          <w:lang w:val="es-ES"/>
        </w:rPr>
        <w:t xml:space="preserve">AWS define como práctica mínima 2 </w:t>
      </w:r>
      <w:proofErr w:type="spellStart"/>
      <w:r w:rsidRPr="00E5647C">
        <w:rPr>
          <w:lang w:val="es-ES"/>
        </w:rPr>
        <w:t>AZs</w:t>
      </w:r>
      <w:proofErr w:type="spellEnd"/>
      <w:r w:rsidRPr="00E5647C">
        <w:rPr>
          <w:lang w:val="es-ES"/>
        </w:rPr>
        <w:t xml:space="preserve"> para cualquier </w:t>
      </w:r>
      <w:proofErr w:type="spellStart"/>
      <w:r w:rsidRPr="00E5647C">
        <w:rPr>
          <w:lang w:val="es-ES"/>
        </w:rPr>
        <w:t>workload</w:t>
      </w:r>
      <w:proofErr w:type="spellEnd"/>
      <w:r w:rsidRPr="00E5647C">
        <w:rPr>
          <w:lang w:val="es-ES"/>
        </w:rPr>
        <w:t xml:space="preserve"> de producción. Si una AZ falla, </w:t>
      </w:r>
      <w:r w:rsidRPr="00E5647C">
        <w:rPr>
          <w:lang w:val="es-ES"/>
        </w:rPr>
        <w:t xml:space="preserve">El </w:t>
      </w:r>
      <w:r w:rsidRPr="00E5647C">
        <w:rPr>
          <w:lang w:val="es-ES"/>
        </w:rPr>
        <w:t xml:space="preserve">ALB deja de enrutar a ella en segundos y Aurora hace </w:t>
      </w:r>
      <w:proofErr w:type="spellStart"/>
      <w:r w:rsidRPr="00E5647C">
        <w:rPr>
          <w:lang w:val="es-ES"/>
        </w:rPr>
        <w:t>failover</w:t>
      </w:r>
      <w:proofErr w:type="spellEnd"/>
      <w:r w:rsidRPr="00E5647C">
        <w:rPr>
          <w:lang w:val="es-ES"/>
        </w:rPr>
        <w:t xml:space="preserve"> automático a la réplica.</w:t>
      </w:r>
    </w:p>
    <w:p w14:paraId="4C5D3C28" w14:textId="77777777" w:rsidR="00E5647C" w:rsidRDefault="00E5647C" w:rsidP="00E5647C">
      <w:pPr>
        <w:rPr>
          <w:lang w:val="es-ES"/>
        </w:rPr>
      </w:pPr>
    </w:p>
    <w:p w14:paraId="564D129D" w14:textId="17A24CC1" w:rsidR="00E5647C" w:rsidRPr="007D6556" w:rsidRDefault="007D6556" w:rsidP="00E5647C">
      <w:pPr>
        <w:rPr>
          <w:lang w:val="es-ES"/>
        </w:rPr>
      </w:pPr>
      <w:r>
        <w:rPr>
          <w:b/>
          <w:bCs/>
          <w:lang w:val="es-ES"/>
        </w:rPr>
        <w:t>¿</w:t>
      </w:r>
      <w:r w:rsidR="00E5647C" w:rsidRPr="00E5647C">
        <w:rPr>
          <w:b/>
          <w:bCs/>
          <w:lang w:val="es-ES"/>
        </w:rPr>
        <w:t xml:space="preserve">Cómo ejecutarías los servicios </w:t>
      </w:r>
      <w:proofErr w:type="spellStart"/>
      <w:r w:rsidR="00E5647C" w:rsidRPr="00E5647C">
        <w:rPr>
          <w:b/>
          <w:bCs/>
          <w:lang w:val="es-ES"/>
        </w:rPr>
        <w:t>backend</w:t>
      </w:r>
      <w:proofErr w:type="spellEnd"/>
      <w:r w:rsidR="00E5647C" w:rsidRPr="00E5647C">
        <w:rPr>
          <w:b/>
          <w:bCs/>
          <w:lang w:val="es-ES"/>
        </w:rPr>
        <w:t xml:space="preserve"> y por qué</w:t>
      </w:r>
      <w:r>
        <w:rPr>
          <w:b/>
          <w:bCs/>
          <w:lang w:val="es-ES"/>
        </w:rPr>
        <w:t>?</w:t>
      </w:r>
    </w:p>
    <w:p w14:paraId="65D0016D" w14:textId="41E5D979" w:rsidR="00E5647C" w:rsidRPr="007D6556" w:rsidRDefault="007D6556" w:rsidP="00E5647C">
      <w:pPr>
        <w:rPr>
          <w:lang w:val="es-ES"/>
        </w:rPr>
      </w:pPr>
      <w:r w:rsidRPr="007D6556">
        <w:rPr>
          <w:lang w:val="es-ES"/>
        </w:rPr>
        <w:t>Se elige</w:t>
      </w:r>
      <w:r w:rsidR="00E5647C" w:rsidRPr="00E5647C">
        <w:rPr>
          <w:lang w:val="es-ES"/>
        </w:rPr>
        <w:t xml:space="preserve"> ECS </w:t>
      </w:r>
      <w:proofErr w:type="spellStart"/>
      <w:r w:rsidR="00E5647C" w:rsidRPr="00E5647C">
        <w:rPr>
          <w:lang w:val="es-ES"/>
        </w:rPr>
        <w:t>Fargate</w:t>
      </w:r>
      <w:proofErr w:type="spellEnd"/>
      <w:r w:rsidR="00E5647C" w:rsidRPr="00E5647C">
        <w:rPr>
          <w:lang w:val="es-ES"/>
        </w:rPr>
        <w:t xml:space="preserve"> </w:t>
      </w:r>
      <w:r w:rsidR="00850DAA" w:rsidRPr="007D6556">
        <w:rPr>
          <w:lang w:val="es-ES"/>
        </w:rPr>
        <w:t>porque</w:t>
      </w:r>
      <w:r w:rsidR="00E5647C" w:rsidRPr="00E5647C">
        <w:rPr>
          <w:lang w:val="es-ES"/>
        </w:rPr>
        <w:t xml:space="preserve"> para </w:t>
      </w:r>
      <w:proofErr w:type="gramStart"/>
      <w:r w:rsidR="00850DAA" w:rsidRPr="007D6556">
        <w:rPr>
          <w:lang w:val="es-ES"/>
        </w:rPr>
        <w:t>un</w:t>
      </w:r>
      <w:r w:rsidRPr="007D6556">
        <w:rPr>
          <w:lang w:val="es-ES"/>
        </w:rPr>
        <w:t>a</w:t>
      </w:r>
      <w:r w:rsidR="00850DAA" w:rsidRPr="007D6556">
        <w:rPr>
          <w:lang w:val="es-ES"/>
        </w:rPr>
        <w:t xml:space="preserve"> startup</w:t>
      </w:r>
      <w:proofErr w:type="gramEnd"/>
      <w:r w:rsidR="00E5647C" w:rsidRPr="00E5647C">
        <w:rPr>
          <w:lang w:val="es-ES"/>
        </w:rPr>
        <w:t xml:space="preserve"> en etapa temprana de migración, la prioridad es reducir la superficie operacional. </w:t>
      </w:r>
      <w:proofErr w:type="spellStart"/>
      <w:r w:rsidR="00E5647C" w:rsidRPr="00E5647C">
        <w:rPr>
          <w:lang w:val="es-ES"/>
        </w:rPr>
        <w:t>Fargate</w:t>
      </w:r>
      <w:proofErr w:type="spellEnd"/>
      <w:r w:rsidR="00E5647C" w:rsidRPr="00E5647C">
        <w:rPr>
          <w:lang w:val="es-ES"/>
        </w:rPr>
        <w:t xml:space="preserve"> elimina la gestión de nodos EC2, parches de SO y </w:t>
      </w:r>
      <w:proofErr w:type="spellStart"/>
      <w:r w:rsidR="00E5647C" w:rsidRPr="00E5647C">
        <w:rPr>
          <w:lang w:val="es-ES"/>
        </w:rPr>
        <w:t>capacity</w:t>
      </w:r>
      <w:proofErr w:type="spellEnd"/>
      <w:r w:rsidR="00E5647C" w:rsidRPr="00E5647C">
        <w:rPr>
          <w:lang w:val="es-ES"/>
        </w:rPr>
        <w:t xml:space="preserve"> </w:t>
      </w:r>
      <w:proofErr w:type="spellStart"/>
      <w:r w:rsidR="00E5647C" w:rsidRPr="00E5647C">
        <w:rPr>
          <w:lang w:val="es-ES"/>
        </w:rPr>
        <w:t>planning</w:t>
      </w:r>
      <w:proofErr w:type="spellEnd"/>
      <w:r w:rsidR="00E5647C" w:rsidRPr="00E5647C">
        <w:rPr>
          <w:lang w:val="es-ES"/>
        </w:rPr>
        <w:t xml:space="preserve"> de instancias. Cada microservicio es un ECS Service con su propio </w:t>
      </w:r>
      <w:proofErr w:type="spellStart"/>
      <w:r w:rsidR="00E5647C" w:rsidRPr="00E5647C">
        <w:rPr>
          <w:lang w:val="es-ES"/>
        </w:rPr>
        <w:t>Task</w:t>
      </w:r>
      <w:proofErr w:type="spellEnd"/>
      <w:r w:rsidR="00E5647C" w:rsidRPr="00E5647C">
        <w:rPr>
          <w:lang w:val="es-ES"/>
        </w:rPr>
        <w:t xml:space="preserve"> </w:t>
      </w:r>
      <w:proofErr w:type="spellStart"/>
      <w:r w:rsidR="00E5647C" w:rsidRPr="00E5647C">
        <w:rPr>
          <w:lang w:val="es-ES"/>
        </w:rPr>
        <w:t>Definition</w:t>
      </w:r>
      <w:proofErr w:type="spellEnd"/>
      <w:r w:rsidR="00E5647C" w:rsidRPr="00E5647C">
        <w:rPr>
          <w:lang w:val="es-ES"/>
        </w:rPr>
        <w:t>, lo que permite escalar, versionar y desplegar de forma independiente.</w:t>
      </w:r>
    </w:p>
    <w:p w14:paraId="4A657B66" w14:textId="5C511D96" w:rsidR="00850DAA" w:rsidRPr="00E5647C" w:rsidRDefault="00850DAA" w:rsidP="00E5647C">
      <w:pPr>
        <w:rPr>
          <w:lang w:val="es-ES"/>
        </w:rPr>
      </w:pPr>
      <w:r w:rsidRPr="007D6556">
        <w:rPr>
          <w:lang w:val="es-ES"/>
        </w:rPr>
        <w:t xml:space="preserve">Podríamos incluso pensar en utilizar lambdas en lugar de </w:t>
      </w:r>
      <w:proofErr w:type="gramStart"/>
      <w:r w:rsidRPr="007D6556">
        <w:rPr>
          <w:lang w:val="es-ES"/>
        </w:rPr>
        <w:t>ECS</w:t>
      </w:r>
      <w:proofErr w:type="gramEnd"/>
      <w:r w:rsidRPr="007D6556">
        <w:rPr>
          <w:lang w:val="es-ES"/>
        </w:rPr>
        <w:t xml:space="preserve"> pero acá también encontramos una diferencia debido a las necesidades de la </w:t>
      </w:r>
      <w:proofErr w:type="gramStart"/>
      <w:r w:rsidRPr="007D6556">
        <w:rPr>
          <w:lang w:val="es-ES"/>
        </w:rPr>
        <w:t>Startup</w:t>
      </w:r>
      <w:proofErr w:type="gramEnd"/>
      <w:r w:rsidRPr="007D6556">
        <w:rPr>
          <w:lang w:val="es-ES"/>
        </w:rPr>
        <w:t xml:space="preserve">, las lambdas tienen un </w:t>
      </w:r>
      <w:proofErr w:type="spellStart"/>
      <w:r w:rsidRPr="007D6556">
        <w:rPr>
          <w:lang w:val="es-ES"/>
        </w:rPr>
        <w:t>Cold</w:t>
      </w:r>
      <w:proofErr w:type="spellEnd"/>
      <w:r w:rsidRPr="007D6556">
        <w:rPr>
          <w:lang w:val="es-ES"/>
        </w:rPr>
        <w:t xml:space="preserve"> </w:t>
      </w:r>
      <w:proofErr w:type="spellStart"/>
      <w:r w:rsidRPr="007D6556">
        <w:rPr>
          <w:lang w:val="es-ES"/>
        </w:rPr>
        <w:t>start</w:t>
      </w:r>
      <w:proofErr w:type="spellEnd"/>
      <w:r w:rsidRPr="007D6556">
        <w:rPr>
          <w:lang w:val="es-ES"/>
        </w:rPr>
        <w:t xml:space="preserve"> (Tiempo de calentamiento) para funcionar debida mente, esto en un SaaS es mala idea ya que los tiempos de ejecución se extenderían de forma innecesaria, además, una lambda tiene como tiempo límite de ejecución de 15 minutos, si bien parece suficiente en algunos casos puede ser corto.</w:t>
      </w:r>
    </w:p>
    <w:p w14:paraId="77D39E1E" w14:textId="6AB1252B" w:rsidR="00E5647C" w:rsidRPr="00E5647C" w:rsidRDefault="007D6556" w:rsidP="00E5647C">
      <w:pPr>
        <w:rPr>
          <w:lang w:val="es-ES"/>
        </w:rPr>
      </w:pPr>
      <w:r w:rsidRPr="007D6556">
        <w:rPr>
          <w:lang w:val="es-ES"/>
        </w:rPr>
        <w:t xml:space="preserve">Con ECS </w:t>
      </w:r>
      <w:r w:rsidR="00E5647C" w:rsidRPr="00E5647C">
        <w:rPr>
          <w:lang w:val="es-ES"/>
        </w:rPr>
        <w:t xml:space="preserve">Si </w:t>
      </w:r>
      <w:proofErr w:type="gramStart"/>
      <w:r w:rsidRPr="007D6556">
        <w:rPr>
          <w:lang w:val="es-ES"/>
        </w:rPr>
        <w:t>el startup</w:t>
      </w:r>
      <w:proofErr w:type="gramEnd"/>
      <w:r w:rsidR="00E5647C" w:rsidRPr="00E5647C">
        <w:rPr>
          <w:lang w:val="es-ES"/>
        </w:rPr>
        <w:t xml:space="preserve"> crece o tiene requisitos de costo que justifican la gestión de nodos, la migración a EKS es directa: los contenedores Docker son los mismos.</w:t>
      </w:r>
    </w:p>
    <w:p w14:paraId="4BBFFF78" w14:textId="12461B68" w:rsidR="00E5647C" w:rsidRPr="00E5647C" w:rsidRDefault="00E5647C" w:rsidP="00E5647C">
      <w:pPr>
        <w:rPr>
          <w:lang w:val="es-ES"/>
        </w:rPr>
      </w:pPr>
      <w:r w:rsidRPr="00E5647C">
        <w:rPr>
          <w:lang w:val="es-ES"/>
        </w:rPr>
        <w:lastRenderedPageBreak/>
        <w:t xml:space="preserve">Cada servicio corre un mínimo de 2 </w:t>
      </w:r>
      <w:proofErr w:type="spellStart"/>
      <w:r w:rsidRPr="00E5647C">
        <w:rPr>
          <w:lang w:val="es-ES"/>
        </w:rPr>
        <w:t>tasks</w:t>
      </w:r>
      <w:proofErr w:type="spellEnd"/>
      <w:r w:rsidRPr="00E5647C">
        <w:rPr>
          <w:lang w:val="es-ES"/>
        </w:rPr>
        <w:t xml:space="preserve"> por AZ (4 en total) con </w:t>
      </w:r>
      <w:proofErr w:type="spellStart"/>
      <w:r w:rsidRPr="00E5647C">
        <w:rPr>
          <w:lang w:val="es-ES"/>
        </w:rPr>
        <w:t>auto-scaling</w:t>
      </w:r>
      <w:proofErr w:type="spellEnd"/>
      <w:r w:rsidRPr="00E5647C">
        <w:rPr>
          <w:lang w:val="es-ES"/>
        </w:rPr>
        <w:t xml:space="preserve"> configurado sobre la métrica </w:t>
      </w:r>
      <w:proofErr w:type="spellStart"/>
      <w:r w:rsidRPr="00E5647C">
        <w:rPr>
          <w:lang w:val="es-ES"/>
        </w:rPr>
        <w:t>CPUUtilization</w:t>
      </w:r>
      <w:proofErr w:type="spellEnd"/>
      <w:r w:rsidRPr="00E5647C">
        <w:rPr>
          <w:lang w:val="es-ES"/>
        </w:rPr>
        <w:t xml:space="preserve"> o una </w:t>
      </w:r>
      <w:proofErr w:type="spellStart"/>
      <w:r w:rsidRPr="00E5647C">
        <w:rPr>
          <w:lang w:val="es-ES"/>
        </w:rPr>
        <w:t>custom</w:t>
      </w:r>
      <w:proofErr w:type="spellEnd"/>
      <w:r w:rsidRPr="00E5647C">
        <w:rPr>
          <w:lang w:val="es-ES"/>
        </w:rPr>
        <w:t xml:space="preserve"> </w:t>
      </w:r>
      <w:proofErr w:type="spellStart"/>
      <w:r w:rsidRPr="00E5647C">
        <w:rPr>
          <w:lang w:val="es-ES"/>
        </w:rPr>
        <w:t>metric</w:t>
      </w:r>
      <w:proofErr w:type="spellEnd"/>
      <w:r w:rsidRPr="00E5647C">
        <w:rPr>
          <w:lang w:val="es-ES"/>
        </w:rPr>
        <w:t xml:space="preserve"> del SQS </w:t>
      </w:r>
      <w:proofErr w:type="spellStart"/>
      <w:r w:rsidRPr="00E5647C">
        <w:rPr>
          <w:lang w:val="es-ES"/>
        </w:rPr>
        <w:t>queue</w:t>
      </w:r>
      <w:proofErr w:type="spellEnd"/>
      <w:r w:rsidRPr="00E5647C">
        <w:rPr>
          <w:lang w:val="es-ES"/>
        </w:rPr>
        <w:t xml:space="preserve"> </w:t>
      </w:r>
      <w:proofErr w:type="spellStart"/>
      <w:r w:rsidRPr="00E5647C">
        <w:rPr>
          <w:lang w:val="es-ES"/>
        </w:rPr>
        <w:t>depth</w:t>
      </w:r>
      <w:proofErr w:type="spellEnd"/>
      <w:r w:rsidRPr="00E5647C">
        <w:rPr>
          <w:lang w:val="es-ES"/>
        </w:rPr>
        <w:t xml:space="preserve"> para el servicio de </w:t>
      </w:r>
      <w:proofErr w:type="spellStart"/>
      <w:r w:rsidRPr="00E5647C">
        <w:rPr>
          <w:lang w:val="es-ES"/>
        </w:rPr>
        <w:t>workers</w:t>
      </w:r>
      <w:proofErr w:type="spellEnd"/>
      <w:r w:rsidRPr="00E5647C">
        <w:rPr>
          <w:lang w:val="es-ES"/>
        </w:rPr>
        <w:t>.</w:t>
      </w:r>
    </w:p>
    <w:p w14:paraId="7EF84A5C" w14:textId="3C2C319A" w:rsidR="001F7942" w:rsidRDefault="007D6556">
      <w:pPr>
        <w:rPr>
          <w:b/>
          <w:bCs/>
        </w:rPr>
      </w:pPr>
      <w:r>
        <w:rPr>
          <w:b/>
          <w:bCs/>
        </w:rPr>
        <w:t>¿</w:t>
      </w:r>
      <w:r w:rsidRPr="007D6556">
        <w:rPr>
          <w:b/>
          <w:bCs/>
        </w:rPr>
        <w:t>Qué motor de base de datos usarías y con qué configuración de disponibilidad</w:t>
      </w:r>
      <w:r>
        <w:rPr>
          <w:b/>
          <w:bCs/>
        </w:rPr>
        <w:t>?</w:t>
      </w:r>
    </w:p>
    <w:p w14:paraId="3C65DB31" w14:textId="77777777" w:rsidR="007D6556" w:rsidRPr="007D6556" w:rsidRDefault="007D6556" w:rsidP="007D6556">
      <w:pPr>
        <w:rPr>
          <w:lang w:val="es-ES"/>
        </w:rPr>
      </w:pPr>
      <w:r w:rsidRPr="007D6556">
        <w:rPr>
          <w:lang w:val="es-ES"/>
        </w:rPr>
        <w:t xml:space="preserve">Aurora PostgreSQL ofrece compatibilidad total con PostgreSQL estándar con hasta 5x más </w:t>
      </w:r>
      <w:proofErr w:type="spellStart"/>
      <w:r w:rsidRPr="007D6556">
        <w:rPr>
          <w:lang w:val="es-ES"/>
        </w:rPr>
        <w:t>throughput</w:t>
      </w:r>
      <w:proofErr w:type="spellEnd"/>
      <w:r w:rsidRPr="007D6556">
        <w:rPr>
          <w:lang w:val="es-ES"/>
        </w:rPr>
        <w:t xml:space="preserve"> gracias a su arquitectura de almacenamiento distribuido. El almacenamiento se replica automáticamente en 6 copias a través de 3 </w:t>
      </w:r>
      <w:proofErr w:type="spellStart"/>
      <w:r w:rsidRPr="007D6556">
        <w:rPr>
          <w:lang w:val="es-ES"/>
        </w:rPr>
        <w:t>AZs</w:t>
      </w:r>
      <w:proofErr w:type="spellEnd"/>
      <w:r w:rsidRPr="007D6556">
        <w:rPr>
          <w:lang w:val="es-ES"/>
        </w:rPr>
        <w:t xml:space="preserve">, independientemente de dónde esté el </w:t>
      </w:r>
      <w:proofErr w:type="spellStart"/>
      <w:r w:rsidRPr="007D6556">
        <w:rPr>
          <w:lang w:val="es-ES"/>
        </w:rPr>
        <w:t>writer</w:t>
      </w:r>
      <w:proofErr w:type="spellEnd"/>
      <w:r w:rsidRPr="007D6556">
        <w:rPr>
          <w:lang w:val="es-ES"/>
        </w:rPr>
        <w:t>.</w:t>
      </w:r>
    </w:p>
    <w:p w14:paraId="2A96B4F4" w14:textId="575821D1" w:rsidR="007D6556" w:rsidRPr="007D6556" w:rsidRDefault="0009484C" w:rsidP="007D6556">
      <w:pPr>
        <w:rPr>
          <w:lang w:val="es-ES"/>
        </w:rPr>
      </w:pPr>
      <w:r>
        <w:rPr>
          <w:lang w:val="es-ES"/>
        </w:rPr>
        <w:t xml:space="preserve">Se elige la siguiente </w:t>
      </w:r>
      <w:proofErr w:type="spellStart"/>
      <w:r>
        <w:rPr>
          <w:lang w:val="es-ES"/>
        </w:rPr>
        <w:t>config</w:t>
      </w:r>
      <w:proofErr w:type="spellEnd"/>
      <w:r w:rsidR="007D6556" w:rsidRPr="007D6556">
        <w:rPr>
          <w:lang w:val="es-ES"/>
        </w:rPr>
        <w:t xml:space="preserve">: un </w:t>
      </w:r>
      <w:proofErr w:type="spellStart"/>
      <w:r w:rsidR="007D6556" w:rsidRPr="007D6556">
        <w:rPr>
          <w:b/>
          <w:bCs/>
          <w:lang w:val="es-ES"/>
        </w:rPr>
        <w:t>writer</w:t>
      </w:r>
      <w:proofErr w:type="spellEnd"/>
      <w:r w:rsidR="007D6556" w:rsidRPr="007D6556">
        <w:rPr>
          <w:b/>
          <w:bCs/>
          <w:lang w:val="es-ES"/>
        </w:rPr>
        <w:t xml:space="preserve"> </w:t>
      </w:r>
      <w:proofErr w:type="spellStart"/>
      <w:r w:rsidR="007D6556" w:rsidRPr="007D6556">
        <w:rPr>
          <w:b/>
          <w:bCs/>
          <w:lang w:val="es-ES"/>
        </w:rPr>
        <w:t>endpoint</w:t>
      </w:r>
      <w:proofErr w:type="spellEnd"/>
      <w:r w:rsidR="007D6556" w:rsidRPr="007D6556">
        <w:rPr>
          <w:lang w:val="es-ES"/>
        </w:rPr>
        <w:t xml:space="preserve"> en AZ-1a y un </w:t>
      </w:r>
      <w:proofErr w:type="spellStart"/>
      <w:r w:rsidR="007D6556" w:rsidRPr="007D6556">
        <w:rPr>
          <w:b/>
          <w:bCs/>
          <w:lang w:val="es-ES"/>
        </w:rPr>
        <w:t>reader</w:t>
      </w:r>
      <w:proofErr w:type="spellEnd"/>
      <w:r w:rsidR="007D6556" w:rsidRPr="007D6556">
        <w:rPr>
          <w:b/>
          <w:bCs/>
          <w:lang w:val="es-ES"/>
        </w:rPr>
        <w:t xml:space="preserve"> </w:t>
      </w:r>
      <w:proofErr w:type="spellStart"/>
      <w:r w:rsidR="007D6556" w:rsidRPr="007D6556">
        <w:rPr>
          <w:b/>
          <w:bCs/>
          <w:lang w:val="es-ES"/>
        </w:rPr>
        <w:t>endpoint</w:t>
      </w:r>
      <w:proofErr w:type="spellEnd"/>
      <w:r w:rsidR="007D6556" w:rsidRPr="007D6556">
        <w:rPr>
          <w:lang w:val="es-ES"/>
        </w:rPr>
        <w:t xml:space="preserve"> (</w:t>
      </w:r>
      <w:proofErr w:type="spellStart"/>
      <w:r w:rsidR="007D6556" w:rsidRPr="007D6556">
        <w:rPr>
          <w:lang w:val="es-ES"/>
        </w:rPr>
        <w:t>read</w:t>
      </w:r>
      <w:proofErr w:type="spellEnd"/>
      <w:r w:rsidR="007D6556" w:rsidRPr="007D6556">
        <w:rPr>
          <w:lang w:val="es-ES"/>
        </w:rPr>
        <w:t xml:space="preserve"> replica) en AZ-1b. Los microservicios dirigen escrituras al </w:t>
      </w:r>
      <w:proofErr w:type="spellStart"/>
      <w:r w:rsidR="007D6556" w:rsidRPr="007D6556">
        <w:rPr>
          <w:lang w:val="es-ES"/>
        </w:rPr>
        <w:t>writer</w:t>
      </w:r>
      <w:proofErr w:type="spellEnd"/>
      <w:r w:rsidR="007D6556" w:rsidRPr="007D6556">
        <w:rPr>
          <w:lang w:val="es-ES"/>
        </w:rPr>
        <w:t xml:space="preserve"> y lecturas al </w:t>
      </w:r>
      <w:proofErr w:type="spellStart"/>
      <w:r w:rsidR="007D6556" w:rsidRPr="007D6556">
        <w:rPr>
          <w:lang w:val="es-ES"/>
        </w:rPr>
        <w:t>reader</w:t>
      </w:r>
      <w:proofErr w:type="spellEnd"/>
      <w:r w:rsidR="007D6556" w:rsidRPr="007D6556">
        <w:rPr>
          <w:lang w:val="es-ES"/>
        </w:rPr>
        <w:t>,</w:t>
      </w:r>
      <w:r>
        <w:rPr>
          <w:lang w:val="es-ES"/>
        </w:rPr>
        <w:t xml:space="preserve"> esto con el fin de </w:t>
      </w:r>
      <w:r w:rsidR="007D6556" w:rsidRPr="007D6556">
        <w:rPr>
          <w:lang w:val="es-ES"/>
        </w:rPr>
        <w:t>reduc</w:t>
      </w:r>
      <w:r>
        <w:rPr>
          <w:lang w:val="es-ES"/>
        </w:rPr>
        <w:t>ir</w:t>
      </w:r>
      <w:r w:rsidR="007D6556" w:rsidRPr="007D6556">
        <w:rPr>
          <w:lang w:val="es-ES"/>
        </w:rPr>
        <w:t xml:space="preserve"> carga sobre el </w:t>
      </w:r>
      <w:proofErr w:type="spellStart"/>
      <w:r>
        <w:rPr>
          <w:lang w:val="es-ES"/>
        </w:rPr>
        <w:t>endpoint</w:t>
      </w:r>
      <w:proofErr w:type="spellEnd"/>
      <w:r>
        <w:rPr>
          <w:lang w:val="es-ES"/>
        </w:rPr>
        <w:t xml:space="preserve"> </w:t>
      </w:r>
      <w:r w:rsidR="007D6556" w:rsidRPr="007D6556">
        <w:rPr>
          <w:lang w:val="es-ES"/>
        </w:rPr>
        <w:t xml:space="preserve">primario. En caso de fallo del </w:t>
      </w:r>
      <w:proofErr w:type="spellStart"/>
      <w:r w:rsidR="007D6556" w:rsidRPr="007D6556">
        <w:rPr>
          <w:lang w:val="es-ES"/>
        </w:rPr>
        <w:t>writer</w:t>
      </w:r>
      <w:proofErr w:type="spellEnd"/>
      <w:r w:rsidR="007D6556" w:rsidRPr="007D6556">
        <w:rPr>
          <w:lang w:val="es-ES"/>
        </w:rPr>
        <w:t>, Aurora promueve la réplica en menos de 30 segundos sin intervención manual</w:t>
      </w:r>
      <w:r>
        <w:rPr>
          <w:lang w:val="es-ES"/>
        </w:rPr>
        <w:t xml:space="preserve"> para garantizar la disponibilidad del servicio</w:t>
      </w:r>
      <w:r w:rsidR="007D6556" w:rsidRPr="007D6556">
        <w:rPr>
          <w:lang w:val="es-ES"/>
        </w:rPr>
        <w:t>.</w:t>
      </w:r>
    </w:p>
    <w:p w14:paraId="72A8B96C" w14:textId="154389D1" w:rsidR="007D6556" w:rsidRPr="007D6556" w:rsidRDefault="007D6556" w:rsidP="007D6556">
      <w:pPr>
        <w:rPr>
          <w:lang w:val="es-ES"/>
        </w:rPr>
      </w:pPr>
      <w:r w:rsidRPr="007D6556">
        <w:rPr>
          <w:lang w:val="es-ES"/>
        </w:rPr>
        <w:t xml:space="preserve">se coloca </w:t>
      </w:r>
      <w:r w:rsidR="0009484C" w:rsidRPr="007D6556">
        <w:rPr>
          <w:lang w:val="es-ES"/>
        </w:rPr>
        <w:t xml:space="preserve">RDS Proxy </w:t>
      </w:r>
      <w:r w:rsidRPr="007D6556">
        <w:rPr>
          <w:lang w:val="es-ES"/>
        </w:rPr>
        <w:t xml:space="preserve">frente al </w:t>
      </w:r>
      <w:proofErr w:type="spellStart"/>
      <w:r w:rsidRPr="007D6556">
        <w:rPr>
          <w:lang w:val="es-ES"/>
        </w:rPr>
        <w:t>writer</w:t>
      </w:r>
      <w:proofErr w:type="spellEnd"/>
      <w:r w:rsidR="0009484C">
        <w:rPr>
          <w:lang w:val="es-ES"/>
        </w:rPr>
        <w:t xml:space="preserve"> para que el proxy mantenga un pool de conexiones persistentes hacia aurora para evitar el colapso de conexiones y mejorando la estabilidad en la conexión con </w:t>
      </w:r>
    </w:p>
    <w:p w14:paraId="4DDE5AB2" w14:textId="6DCD64D7" w:rsidR="007D6556" w:rsidRPr="007D6556" w:rsidRDefault="0009484C" w:rsidP="007D6556">
      <w:pPr>
        <w:rPr>
          <w:lang w:val="es-ES"/>
        </w:rPr>
      </w:pPr>
      <w:r w:rsidRPr="0009484C">
        <w:rPr>
          <w:lang w:val="es-ES"/>
        </w:rPr>
        <w:t xml:space="preserve">Finalmente se usa un </w:t>
      </w:r>
      <w:proofErr w:type="spellStart"/>
      <w:r w:rsidR="007D6556" w:rsidRPr="007D6556">
        <w:rPr>
          <w:lang w:val="es-ES"/>
        </w:rPr>
        <w:t>ElastiCache</w:t>
      </w:r>
      <w:proofErr w:type="spellEnd"/>
      <w:r w:rsidR="007D6556" w:rsidRPr="007D6556">
        <w:rPr>
          <w:lang w:val="es-ES"/>
        </w:rPr>
        <w:t xml:space="preserve"> Redis (</w:t>
      </w:r>
      <w:proofErr w:type="spellStart"/>
      <w:proofErr w:type="gramStart"/>
      <w:r w:rsidR="007D6556" w:rsidRPr="007D6556">
        <w:rPr>
          <w:lang w:val="es-ES"/>
        </w:rPr>
        <w:t>cluster</w:t>
      </w:r>
      <w:proofErr w:type="spellEnd"/>
      <w:proofErr w:type="gramEnd"/>
      <w:r w:rsidR="007D6556" w:rsidRPr="007D6556">
        <w:rPr>
          <w:lang w:val="es-ES"/>
        </w:rPr>
        <w:t xml:space="preserve"> </w:t>
      </w:r>
      <w:proofErr w:type="spellStart"/>
      <w:r w:rsidR="007D6556" w:rsidRPr="007D6556">
        <w:rPr>
          <w:lang w:val="es-ES"/>
        </w:rPr>
        <w:t>mode</w:t>
      </w:r>
      <w:proofErr w:type="spellEnd"/>
      <w:r w:rsidR="007D6556" w:rsidRPr="007D6556">
        <w:rPr>
          <w:lang w:val="es-ES"/>
        </w:rPr>
        <w:t xml:space="preserve"> con 2 nodos, uno por AZ) maneja sesiones de usuario y caché de respuestas frecuentes, quitando presión a la base de datos</w:t>
      </w:r>
      <w:r>
        <w:rPr>
          <w:lang w:val="es-ES"/>
        </w:rPr>
        <w:t xml:space="preserve"> y añadiendo mejores tiempos de respuesta y estabilidad</w:t>
      </w:r>
      <w:r w:rsidR="007D6556" w:rsidRPr="007D6556">
        <w:rPr>
          <w:lang w:val="es-ES"/>
        </w:rPr>
        <w:t>.</w:t>
      </w:r>
    </w:p>
    <w:p w14:paraId="1D14A8FC" w14:textId="6C1D772D" w:rsidR="00992119" w:rsidRPr="00992119" w:rsidRDefault="0009484C" w:rsidP="00992119">
      <w:pPr>
        <w:rPr>
          <w:lang w:val="es-ES"/>
        </w:rPr>
      </w:pPr>
      <w:r>
        <w:rPr>
          <w:b/>
          <w:bCs/>
        </w:rPr>
        <w:t>¿</w:t>
      </w:r>
      <w:r w:rsidRPr="0009484C">
        <w:rPr>
          <w:b/>
          <w:bCs/>
        </w:rPr>
        <w:t>Cómo manejarías el ingreso de tráfico</w:t>
      </w:r>
      <w:r>
        <w:rPr>
          <w:b/>
          <w:bCs/>
        </w:rPr>
        <w:t>?</w:t>
      </w:r>
      <w:r w:rsidR="00992119">
        <w:rPr>
          <w:b/>
          <w:bCs/>
        </w:rPr>
        <w:br/>
      </w:r>
      <w:r w:rsidR="00992119" w:rsidRPr="00992119">
        <w:rPr>
          <w:lang w:val="es-ES"/>
        </w:rPr>
        <w:t xml:space="preserve">La cadena de entrada </w:t>
      </w:r>
      <w:r w:rsidR="00992119">
        <w:rPr>
          <w:lang w:val="es-ES"/>
        </w:rPr>
        <w:t xml:space="preserve">seria </w:t>
      </w:r>
      <w:proofErr w:type="spellStart"/>
      <w:r w:rsidR="00992119">
        <w:rPr>
          <w:lang w:val="es-ES"/>
        </w:rPr>
        <w:t>asi</w:t>
      </w:r>
      <w:proofErr w:type="spellEnd"/>
      <w:r w:rsidR="00992119" w:rsidRPr="00992119">
        <w:rPr>
          <w:lang w:val="es-ES"/>
        </w:rPr>
        <w:t>: Route 53 → WAF → ALB → ECS</w:t>
      </w:r>
      <w:r w:rsidR="00992119">
        <w:rPr>
          <w:lang w:val="es-ES"/>
        </w:rPr>
        <w:t xml:space="preserve"> </w:t>
      </w:r>
      <w:r w:rsidR="00992119" w:rsidRPr="00992119">
        <w:rPr>
          <w:lang w:val="es-ES"/>
        </w:rPr>
        <w:t>→</w:t>
      </w:r>
      <w:r w:rsidR="00992119">
        <w:rPr>
          <w:lang w:val="es-ES"/>
        </w:rPr>
        <w:t xml:space="preserve"> </w:t>
      </w:r>
      <w:proofErr w:type="spellStart"/>
      <w:r w:rsidR="00992119">
        <w:rPr>
          <w:lang w:val="es-ES"/>
        </w:rPr>
        <w:t>Postgresql</w:t>
      </w:r>
      <w:proofErr w:type="spellEnd"/>
    </w:p>
    <w:p w14:paraId="3CA39102" w14:textId="56D99A08" w:rsidR="00992119" w:rsidRPr="00992119" w:rsidRDefault="00992119" w:rsidP="00992119">
      <w:pPr>
        <w:rPr>
          <w:lang w:val="es-ES"/>
        </w:rPr>
      </w:pPr>
      <w:r>
        <w:rPr>
          <w:lang w:val="es-ES"/>
        </w:rPr>
        <w:t xml:space="preserve">El flujo inicia con </w:t>
      </w:r>
      <w:r w:rsidRPr="00992119">
        <w:rPr>
          <w:lang w:val="es-ES"/>
        </w:rPr>
        <w:t xml:space="preserve">Route 53 </w:t>
      </w:r>
      <w:r>
        <w:rPr>
          <w:lang w:val="es-ES"/>
        </w:rPr>
        <w:t xml:space="preserve">el cual </w:t>
      </w:r>
      <w:r w:rsidRPr="00992119">
        <w:rPr>
          <w:lang w:val="es-ES"/>
        </w:rPr>
        <w:t xml:space="preserve">gestiona el DNS con </w:t>
      </w:r>
      <w:proofErr w:type="spellStart"/>
      <w:r w:rsidRPr="00992119">
        <w:rPr>
          <w:lang w:val="es-ES"/>
        </w:rPr>
        <w:t>health</w:t>
      </w:r>
      <w:proofErr w:type="spellEnd"/>
      <w:r w:rsidRPr="00992119">
        <w:rPr>
          <w:lang w:val="es-ES"/>
        </w:rPr>
        <w:t xml:space="preserve"> </w:t>
      </w:r>
      <w:proofErr w:type="spellStart"/>
      <w:r w:rsidRPr="00992119">
        <w:rPr>
          <w:lang w:val="es-ES"/>
        </w:rPr>
        <w:t>checks</w:t>
      </w:r>
      <w:proofErr w:type="spellEnd"/>
      <w:r w:rsidRPr="00992119">
        <w:rPr>
          <w:lang w:val="es-ES"/>
        </w:rPr>
        <w:t xml:space="preserve"> activos que detectan degradación en el ALB y ejecutan </w:t>
      </w:r>
      <w:proofErr w:type="spellStart"/>
      <w:r w:rsidRPr="00992119">
        <w:rPr>
          <w:lang w:val="es-ES"/>
        </w:rPr>
        <w:t>failover</w:t>
      </w:r>
      <w:proofErr w:type="spellEnd"/>
      <w:r w:rsidRPr="00992119">
        <w:rPr>
          <w:lang w:val="es-ES"/>
        </w:rPr>
        <w:t xml:space="preserve"> automático redirigiendo el tráfico a una región o </w:t>
      </w:r>
      <w:proofErr w:type="spellStart"/>
      <w:r w:rsidRPr="00992119">
        <w:rPr>
          <w:lang w:val="es-ES"/>
        </w:rPr>
        <w:t>endpoint</w:t>
      </w:r>
      <w:proofErr w:type="spellEnd"/>
      <w:r w:rsidRPr="00992119">
        <w:rPr>
          <w:lang w:val="es-ES"/>
        </w:rPr>
        <w:t xml:space="preserve"> saludable. Es el primer punto de resolución antes de que cualquier </w:t>
      </w:r>
      <w:proofErr w:type="spellStart"/>
      <w:r w:rsidRPr="00992119">
        <w:rPr>
          <w:lang w:val="es-ES"/>
        </w:rPr>
        <w:t>request</w:t>
      </w:r>
      <w:proofErr w:type="spellEnd"/>
      <w:r w:rsidRPr="00992119">
        <w:rPr>
          <w:lang w:val="es-ES"/>
        </w:rPr>
        <w:t xml:space="preserve"> entre a la VPC.</w:t>
      </w:r>
    </w:p>
    <w:p w14:paraId="69FEBBD0" w14:textId="6892773F" w:rsidR="00992119" w:rsidRPr="00992119" w:rsidRDefault="00992119" w:rsidP="00992119">
      <w:pPr>
        <w:rPr>
          <w:lang w:val="es-ES"/>
        </w:rPr>
      </w:pPr>
      <w:r>
        <w:rPr>
          <w:lang w:val="es-ES"/>
        </w:rPr>
        <w:t xml:space="preserve">Entra en acción </w:t>
      </w:r>
      <w:r w:rsidRPr="00992119">
        <w:rPr>
          <w:lang w:val="es-ES"/>
        </w:rPr>
        <w:t xml:space="preserve">AWS WAF se sitúa directamente frente al ALB y actúa como filtro de seguridad perimetral. Bloquea patrones maliciosos como </w:t>
      </w:r>
      <w:proofErr w:type="spellStart"/>
      <w:r w:rsidRPr="00992119">
        <w:rPr>
          <w:lang w:val="es-ES"/>
        </w:rPr>
        <w:t>SQLi</w:t>
      </w:r>
      <w:proofErr w:type="spellEnd"/>
      <w:r w:rsidRPr="00992119">
        <w:rPr>
          <w:lang w:val="es-ES"/>
        </w:rPr>
        <w:t>, XSS y ataques de fuerza bruta</w:t>
      </w:r>
      <w:r>
        <w:rPr>
          <w:lang w:val="es-ES"/>
        </w:rPr>
        <w:t>.</w:t>
      </w:r>
    </w:p>
    <w:p w14:paraId="6C77FC57" w14:textId="0F0142CA" w:rsidR="00992119" w:rsidRPr="00992119" w:rsidRDefault="00992119" w:rsidP="00992119">
      <w:pPr>
        <w:rPr>
          <w:lang w:val="es-ES"/>
        </w:rPr>
      </w:pPr>
      <w:r>
        <w:rPr>
          <w:lang w:val="es-ES"/>
        </w:rPr>
        <w:t>Continuamos hacia e</w:t>
      </w:r>
      <w:r w:rsidRPr="00992119">
        <w:rPr>
          <w:lang w:val="es-ES"/>
        </w:rPr>
        <w:t xml:space="preserve">l </w:t>
      </w:r>
      <w:proofErr w:type="spellStart"/>
      <w:r w:rsidRPr="00992119">
        <w:rPr>
          <w:lang w:val="es-ES"/>
        </w:rPr>
        <w:t>Application</w:t>
      </w:r>
      <w:proofErr w:type="spellEnd"/>
      <w:r w:rsidRPr="00992119">
        <w:rPr>
          <w:lang w:val="es-ES"/>
        </w:rPr>
        <w:t xml:space="preserve"> Load </w:t>
      </w:r>
      <w:proofErr w:type="spellStart"/>
      <w:r w:rsidRPr="00992119">
        <w:rPr>
          <w:lang w:val="es-ES"/>
        </w:rPr>
        <w:t>Balancer</w:t>
      </w:r>
      <w:proofErr w:type="spellEnd"/>
      <w:r w:rsidRPr="00992119">
        <w:rPr>
          <w:lang w:val="es-ES"/>
        </w:rPr>
        <w:t xml:space="preserve"> (ALB) es el único punto de entrada a las </w:t>
      </w:r>
      <w:proofErr w:type="spellStart"/>
      <w:r w:rsidRPr="00992119">
        <w:rPr>
          <w:lang w:val="es-ES"/>
        </w:rPr>
        <w:t>subnets</w:t>
      </w:r>
      <w:proofErr w:type="spellEnd"/>
      <w:r w:rsidRPr="00992119">
        <w:rPr>
          <w:lang w:val="es-ES"/>
        </w:rPr>
        <w:t xml:space="preserve"> privadas. Opera en la </w:t>
      </w:r>
      <w:proofErr w:type="spellStart"/>
      <w:r w:rsidRPr="00992119">
        <w:rPr>
          <w:lang w:val="es-ES"/>
        </w:rPr>
        <w:t>subnet</w:t>
      </w:r>
      <w:proofErr w:type="spellEnd"/>
      <w:r w:rsidRPr="00992119">
        <w:rPr>
          <w:lang w:val="es-ES"/>
        </w:rPr>
        <w:t xml:space="preserve"> pública con </w:t>
      </w:r>
      <w:proofErr w:type="spellStart"/>
      <w:r w:rsidRPr="00992119">
        <w:rPr>
          <w:lang w:val="es-ES"/>
        </w:rPr>
        <w:t>listeners</w:t>
      </w:r>
      <w:proofErr w:type="spellEnd"/>
      <w:r w:rsidRPr="00992119">
        <w:rPr>
          <w:lang w:val="es-ES"/>
        </w:rPr>
        <w:t xml:space="preserve"> en puerto 443 con certificados gestionados por ACM de renovación automática. Usa </w:t>
      </w:r>
      <w:proofErr w:type="spellStart"/>
      <w:r w:rsidRPr="00992119">
        <w:rPr>
          <w:lang w:val="es-ES"/>
        </w:rPr>
        <w:t>path-based</w:t>
      </w:r>
      <w:proofErr w:type="spellEnd"/>
      <w:r w:rsidRPr="00992119">
        <w:rPr>
          <w:lang w:val="es-ES"/>
        </w:rPr>
        <w:t xml:space="preserve"> </w:t>
      </w:r>
      <w:proofErr w:type="spellStart"/>
      <w:r w:rsidRPr="00992119">
        <w:rPr>
          <w:lang w:val="es-ES"/>
        </w:rPr>
        <w:t>routing</w:t>
      </w:r>
      <w:proofErr w:type="spellEnd"/>
      <w:r w:rsidRPr="00992119">
        <w:rPr>
          <w:lang w:val="es-ES"/>
        </w:rPr>
        <w:t xml:space="preserve"> para distribuir hacia el </w:t>
      </w:r>
      <w:proofErr w:type="gramStart"/>
      <w:r w:rsidRPr="00992119">
        <w:rPr>
          <w:lang w:val="es-ES"/>
        </w:rPr>
        <w:t>target</w:t>
      </w:r>
      <w:proofErr w:type="gramEnd"/>
      <w:r w:rsidRPr="00992119">
        <w:rPr>
          <w:lang w:val="es-ES"/>
        </w:rPr>
        <w:t xml:space="preserve"> </w:t>
      </w:r>
      <w:proofErr w:type="spellStart"/>
      <w:r w:rsidRPr="00992119">
        <w:rPr>
          <w:lang w:val="es-ES"/>
        </w:rPr>
        <w:t>group</w:t>
      </w:r>
      <w:proofErr w:type="spellEnd"/>
      <w:r w:rsidRPr="00992119">
        <w:rPr>
          <w:lang w:val="es-ES"/>
        </w:rPr>
        <w:t xml:space="preserve"> correcto: /</w:t>
      </w:r>
      <w:proofErr w:type="spellStart"/>
      <w:r w:rsidRPr="00992119">
        <w:rPr>
          <w:lang w:val="es-ES"/>
        </w:rPr>
        <w:t>auth</w:t>
      </w:r>
      <w:proofErr w:type="spellEnd"/>
      <w:r w:rsidRPr="00992119">
        <w:rPr>
          <w:lang w:val="es-ES"/>
        </w:rPr>
        <w:t xml:space="preserve">/* → ECS </w:t>
      </w:r>
      <w:proofErr w:type="spellStart"/>
      <w:r w:rsidRPr="00992119">
        <w:rPr>
          <w:lang w:val="es-ES"/>
        </w:rPr>
        <w:t>Fargate</w:t>
      </w:r>
      <w:proofErr w:type="spellEnd"/>
      <w:r w:rsidRPr="00992119">
        <w:rPr>
          <w:lang w:val="es-ES"/>
        </w:rPr>
        <w:t xml:space="preserve"> Auth, /api/* → ECS </w:t>
      </w:r>
      <w:proofErr w:type="spellStart"/>
      <w:r w:rsidRPr="00992119">
        <w:rPr>
          <w:lang w:val="es-ES"/>
        </w:rPr>
        <w:t>Fargate</w:t>
      </w:r>
      <w:proofErr w:type="spellEnd"/>
      <w:r w:rsidRPr="00992119">
        <w:rPr>
          <w:lang w:val="es-ES"/>
        </w:rPr>
        <w:t xml:space="preserve"> API. Cada </w:t>
      </w:r>
      <w:proofErr w:type="gramStart"/>
      <w:r w:rsidRPr="00992119">
        <w:rPr>
          <w:lang w:val="es-ES"/>
        </w:rPr>
        <w:t>target</w:t>
      </w:r>
      <w:proofErr w:type="gramEnd"/>
      <w:r w:rsidRPr="00992119">
        <w:rPr>
          <w:lang w:val="es-ES"/>
        </w:rPr>
        <w:t xml:space="preserve"> </w:t>
      </w:r>
      <w:proofErr w:type="spellStart"/>
      <w:r w:rsidRPr="00992119">
        <w:rPr>
          <w:lang w:val="es-ES"/>
        </w:rPr>
        <w:t>group</w:t>
      </w:r>
      <w:proofErr w:type="spellEnd"/>
      <w:r w:rsidRPr="00992119">
        <w:rPr>
          <w:lang w:val="es-ES"/>
        </w:rPr>
        <w:t xml:space="preserve"> tiene </w:t>
      </w:r>
      <w:proofErr w:type="spellStart"/>
      <w:r w:rsidRPr="00992119">
        <w:rPr>
          <w:lang w:val="es-ES"/>
        </w:rPr>
        <w:t>health</w:t>
      </w:r>
      <w:proofErr w:type="spellEnd"/>
      <w:r w:rsidRPr="00992119">
        <w:rPr>
          <w:lang w:val="es-ES"/>
        </w:rPr>
        <w:t xml:space="preserve"> </w:t>
      </w:r>
      <w:proofErr w:type="spellStart"/>
      <w:r w:rsidRPr="00992119">
        <w:rPr>
          <w:lang w:val="es-ES"/>
        </w:rPr>
        <w:t>checks</w:t>
      </w:r>
      <w:proofErr w:type="spellEnd"/>
      <w:r w:rsidRPr="00992119">
        <w:rPr>
          <w:lang w:val="es-ES"/>
        </w:rPr>
        <w:t xml:space="preserve"> configurados, y el ALB drena conexiones activas antes de quitar una </w:t>
      </w:r>
      <w:proofErr w:type="spellStart"/>
      <w:r w:rsidRPr="00992119">
        <w:rPr>
          <w:lang w:val="es-ES"/>
        </w:rPr>
        <w:t>task</w:t>
      </w:r>
      <w:proofErr w:type="spellEnd"/>
      <w:r w:rsidRPr="00992119">
        <w:rPr>
          <w:lang w:val="es-ES"/>
        </w:rPr>
        <w:t xml:space="preserve"> del pool, garantizando que no se pierden </w:t>
      </w:r>
      <w:proofErr w:type="spellStart"/>
      <w:r w:rsidRPr="00992119">
        <w:rPr>
          <w:lang w:val="es-ES"/>
        </w:rPr>
        <w:t>requests</w:t>
      </w:r>
      <w:proofErr w:type="spellEnd"/>
      <w:r w:rsidRPr="00992119">
        <w:rPr>
          <w:lang w:val="es-ES"/>
        </w:rPr>
        <w:t xml:space="preserve"> en vuelo durante un despliegue o fallo.</w:t>
      </w:r>
    </w:p>
    <w:p w14:paraId="52189761" w14:textId="77777777" w:rsidR="00992119" w:rsidRDefault="00992119" w:rsidP="00992119">
      <w:pPr>
        <w:rPr>
          <w:lang w:val="es-ES"/>
        </w:rPr>
      </w:pPr>
      <w:r w:rsidRPr="00992119">
        <w:rPr>
          <w:lang w:val="es-ES"/>
        </w:rPr>
        <w:lastRenderedPageBreak/>
        <w:t xml:space="preserve">ECS </w:t>
      </w:r>
      <w:proofErr w:type="spellStart"/>
      <w:r w:rsidRPr="00992119">
        <w:rPr>
          <w:lang w:val="es-ES"/>
        </w:rPr>
        <w:t>Fargate</w:t>
      </w:r>
      <w:proofErr w:type="spellEnd"/>
      <w:r w:rsidRPr="00992119">
        <w:rPr>
          <w:lang w:val="es-ES"/>
        </w:rPr>
        <w:t xml:space="preserve"> </w:t>
      </w:r>
      <w:proofErr w:type="spellStart"/>
      <w:r w:rsidRPr="00992119">
        <w:rPr>
          <w:lang w:val="es-ES"/>
        </w:rPr>
        <w:t>Workers</w:t>
      </w:r>
      <w:proofErr w:type="spellEnd"/>
      <w:r w:rsidRPr="00992119">
        <w:rPr>
          <w:lang w:val="es-ES"/>
        </w:rPr>
        <w:t xml:space="preserve"> no recibe tráfico del ALB directamente — su entrada es exclusivamente a través de SQS, lo que lo mantiene completamente aislado del tráfico HTTP externo.</w:t>
      </w:r>
    </w:p>
    <w:p w14:paraId="4E1FD5CB" w14:textId="1B63E863" w:rsidR="00992119" w:rsidRDefault="00992119" w:rsidP="00992119">
      <w:pPr>
        <w:rPr>
          <w:b/>
          <w:bCs/>
          <w:lang w:val="es-ES"/>
        </w:rPr>
      </w:pPr>
      <w:r>
        <w:rPr>
          <w:lang w:val="es-ES"/>
        </w:rPr>
        <w:t xml:space="preserve">Por </w:t>
      </w:r>
      <w:proofErr w:type="gramStart"/>
      <w:r>
        <w:rPr>
          <w:lang w:val="es-ES"/>
        </w:rPr>
        <w:t>ultimo</w:t>
      </w:r>
      <w:proofErr w:type="gramEnd"/>
      <w:r>
        <w:rPr>
          <w:lang w:val="es-ES"/>
        </w:rPr>
        <w:t xml:space="preserve"> cada nodo de ECS puede acceder a las instancias de Reader y Writer de </w:t>
      </w:r>
      <w:proofErr w:type="spellStart"/>
      <w:r>
        <w:rPr>
          <w:lang w:val="es-ES"/>
        </w:rPr>
        <w:t>postgresql</w:t>
      </w:r>
      <w:proofErr w:type="spellEnd"/>
      <w:r>
        <w:rPr>
          <w:lang w:val="es-ES"/>
        </w:rPr>
        <w:t xml:space="preserve">, las cuales ya están optimizadas por </w:t>
      </w:r>
      <w:proofErr w:type="spellStart"/>
      <w:r>
        <w:rPr>
          <w:lang w:val="es-ES"/>
        </w:rPr>
        <w:t>redis</w:t>
      </w:r>
      <w:proofErr w:type="spellEnd"/>
      <w:r>
        <w:rPr>
          <w:lang w:val="es-ES"/>
        </w:rPr>
        <w:t xml:space="preserve"> cache y su propio </w:t>
      </w:r>
      <w:proofErr w:type="spellStart"/>
      <w:r>
        <w:rPr>
          <w:lang w:val="es-ES"/>
        </w:rPr>
        <w:t>failover</w:t>
      </w:r>
      <w:proofErr w:type="spellEnd"/>
      <w:r>
        <w:rPr>
          <w:lang w:val="es-ES"/>
        </w:rPr>
        <w:t xml:space="preserve"> que se encarga de conmutar entre la </w:t>
      </w:r>
      <w:proofErr w:type="spellStart"/>
      <w:r>
        <w:rPr>
          <w:lang w:val="es-ES"/>
        </w:rPr>
        <w:t>main</w:t>
      </w:r>
      <w:proofErr w:type="spellEnd"/>
      <w:r>
        <w:rPr>
          <w:lang w:val="es-ES"/>
        </w:rPr>
        <w:t xml:space="preserve"> y la replica de lectura.</w:t>
      </w:r>
      <w:r>
        <w:rPr>
          <w:lang w:val="es-ES"/>
        </w:rPr>
        <w:br/>
      </w:r>
      <w:r>
        <w:rPr>
          <w:lang w:val="es-ES"/>
        </w:rPr>
        <w:br/>
      </w:r>
      <w:r w:rsidRPr="00992119">
        <w:rPr>
          <w:b/>
          <w:bCs/>
          <w:lang w:val="es-ES"/>
        </w:rPr>
        <w:t>¿</w:t>
      </w:r>
      <w:r w:rsidRPr="00992119">
        <w:rPr>
          <w:b/>
          <w:bCs/>
          <w:lang w:val="es-ES"/>
        </w:rPr>
        <w:t>Cómo gestionarías secretos y variables de entorno</w:t>
      </w:r>
      <w:r w:rsidRPr="00992119">
        <w:rPr>
          <w:b/>
          <w:bCs/>
          <w:lang w:val="es-ES"/>
        </w:rPr>
        <w:t>?</w:t>
      </w:r>
    </w:p>
    <w:p w14:paraId="75F397A6" w14:textId="37B515C7" w:rsidR="00992119" w:rsidRDefault="00992119" w:rsidP="00992119">
      <w:r w:rsidRPr="00992119">
        <w:t xml:space="preserve">Las credenciales de base de datos, API </w:t>
      </w:r>
      <w:proofErr w:type="spellStart"/>
      <w:r w:rsidRPr="00992119">
        <w:t>keys</w:t>
      </w:r>
      <w:proofErr w:type="spellEnd"/>
      <w:r w:rsidRPr="00992119">
        <w:t xml:space="preserve"> de terceros y tokens internos se almacenan en </w:t>
      </w:r>
      <w:proofErr w:type="spellStart"/>
      <w:r w:rsidRPr="00992119">
        <w:t>Secrets</w:t>
      </w:r>
      <w:proofErr w:type="spellEnd"/>
      <w:r w:rsidRPr="00992119">
        <w:t xml:space="preserve"> Manager con rotación automática habilitada (cada 30 días para la contraseña de Aurora, por ejemplo). Los contenedores nunca reciben credenciales como variables de entorno en texto plano: en el </w:t>
      </w:r>
      <w:proofErr w:type="spellStart"/>
      <w:r w:rsidRPr="00992119">
        <w:t>Task</w:t>
      </w:r>
      <w:proofErr w:type="spellEnd"/>
      <w:r w:rsidRPr="00992119">
        <w:t xml:space="preserve"> </w:t>
      </w:r>
      <w:proofErr w:type="spellStart"/>
      <w:r w:rsidRPr="00992119">
        <w:t>Definition</w:t>
      </w:r>
      <w:proofErr w:type="spellEnd"/>
      <w:r w:rsidRPr="00992119">
        <w:t xml:space="preserve"> se referencia el ARN del </w:t>
      </w:r>
      <w:proofErr w:type="spellStart"/>
      <w:r w:rsidRPr="00992119">
        <w:t>secret</w:t>
      </w:r>
      <w:proofErr w:type="spellEnd"/>
      <w:r w:rsidRPr="00992119">
        <w:t xml:space="preserve">, y ECS inyecta el valor en tiempo de ejecución a través del IAM Role de la </w:t>
      </w:r>
      <w:proofErr w:type="spellStart"/>
      <w:r w:rsidRPr="00992119">
        <w:t>task</w:t>
      </w:r>
      <w:proofErr w:type="spellEnd"/>
      <w:r w:rsidRPr="00992119">
        <w:t>.</w:t>
      </w:r>
    </w:p>
    <w:p w14:paraId="63B29219" w14:textId="77777777" w:rsidR="00992119" w:rsidRDefault="00992119" w:rsidP="00992119"/>
    <w:p w14:paraId="3194AAC6" w14:textId="1FE88EA5" w:rsidR="00992119" w:rsidRDefault="00992119" w:rsidP="00992119">
      <w:pPr>
        <w:rPr>
          <w:b/>
          <w:bCs/>
        </w:rPr>
      </w:pPr>
      <w:r>
        <w:rPr>
          <w:b/>
          <w:bCs/>
        </w:rPr>
        <w:t>¿</w:t>
      </w:r>
      <w:r w:rsidRPr="00992119">
        <w:rPr>
          <w:b/>
          <w:bCs/>
        </w:rPr>
        <w:t>Cómo estructurarías los permisos e identidades (IAM)</w:t>
      </w:r>
      <w:r>
        <w:rPr>
          <w:b/>
          <w:bCs/>
        </w:rPr>
        <w:t>?</w:t>
      </w:r>
    </w:p>
    <w:p w14:paraId="42B80087" w14:textId="0264B06B" w:rsidR="00F82109" w:rsidRPr="00F82109" w:rsidRDefault="00F82109" w:rsidP="00F82109">
      <w:pPr>
        <w:rPr>
          <w:lang w:val="es-ES"/>
        </w:rPr>
      </w:pPr>
      <w:r w:rsidRPr="00F82109">
        <w:rPr>
          <w:lang w:val="es-ES"/>
        </w:rPr>
        <w:t xml:space="preserve">Se sigue el principio de </w:t>
      </w:r>
      <w:proofErr w:type="spellStart"/>
      <w:r w:rsidRPr="00F82109">
        <w:rPr>
          <w:lang w:val="es-ES"/>
        </w:rPr>
        <w:t>Minimo</w:t>
      </w:r>
      <w:proofErr w:type="spellEnd"/>
      <w:r w:rsidRPr="00F82109">
        <w:rPr>
          <w:lang w:val="es-ES"/>
        </w:rPr>
        <w:t xml:space="preserve"> privilegio</w:t>
      </w:r>
      <w:r w:rsidRPr="00F82109">
        <w:rPr>
          <w:lang w:val="es-ES"/>
        </w:rPr>
        <w:t xml:space="preserve"> con la siguiente estructura:</w:t>
      </w:r>
    </w:p>
    <w:p w14:paraId="27F9237F" w14:textId="4B708960" w:rsidR="00F82109" w:rsidRPr="00F82109" w:rsidRDefault="00F82109" w:rsidP="00F82109">
      <w:pPr>
        <w:rPr>
          <w:lang w:val="es-ES"/>
        </w:rPr>
      </w:pPr>
      <w:r w:rsidRPr="00F82109">
        <w:rPr>
          <w:lang w:val="es-ES"/>
        </w:rPr>
        <w:t xml:space="preserve">Cada microservicio tiene su propio IAM </w:t>
      </w:r>
      <w:proofErr w:type="spellStart"/>
      <w:r w:rsidRPr="00F82109">
        <w:rPr>
          <w:lang w:val="es-ES"/>
        </w:rPr>
        <w:t>Task</w:t>
      </w:r>
      <w:proofErr w:type="spellEnd"/>
      <w:r w:rsidRPr="00F82109">
        <w:rPr>
          <w:lang w:val="es-ES"/>
        </w:rPr>
        <w:t xml:space="preserve"> Role (no se comparten roles entre servicios). Por ejemplo, el S</w:t>
      </w:r>
      <w:r>
        <w:rPr>
          <w:lang w:val="es-ES"/>
        </w:rPr>
        <w:t>er</w:t>
      </w:r>
      <w:r w:rsidRPr="00F82109">
        <w:rPr>
          <w:lang w:val="es-ES"/>
        </w:rPr>
        <w:t>v</w:t>
      </w:r>
      <w:r>
        <w:rPr>
          <w:lang w:val="es-ES"/>
        </w:rPr>
        <w:t>i</w:t>
      </w:r>
      <w:r w:rsidRPr="00F82109">
        <w:rPr>
          <w:lang w:val="es-ES"/>
        </w:rPr>
        <w:t>c</w:t>
      </w:r>
      <w:r>
        <w:rPr>
          <w:lang w:val="es-ES"/>
        </w:rPr>
        <w:t>io</w:t>
      </w:r>
      <w:r w:rsidRPr="00F82109">
        <w:rPr>
          <w:lang w:val="es-ES"/>
        </w:rPr>
        <w:t xml:space="preserve"> A (Auth) tiene permisos solo para leer del </w:t>
      </w:r>
      <w:proofErr w:type="spellStart"/>
      <w:r w:rsidRPr="00F82109">
        <w:rPr>
          <w:lang w:val="es-ES"/>
        </w:rPr>
        <w:t>Secrets</w:t>
      </w:r>
      <w:proofErr w:type="spellEnd"/>
      <w:r w:rsidRPr="00F82109">
        <w:rPr>
          <w:lang w:val="es-ES"/>
        </w:rPr>
        <w:t xml:space="preserve"> Manager los secretos que le corresponden y publicar métricas a </w:t>
      </w:r>
      <w:proofErr w:type="spellStart"/>
      <w:r w:rsidRPr="00F82109">
        <w:rPr>
          <w:lang w:val="es-ES"/>
        </w:rPr>
        <w:t>CloudWatch</w:t>
      </w:r>
      <w:proofErr w:type="spellEnd"/>
      <w:r w:rsidRPr="00F82109">
        <w:rPr>
          <w:lang w:val="es-ES"/>
        </w:rPr>
        <w:t>. El S</w:t>
      </w:r>
      <w:r>
        <w:rPr>
          <w:lang w:val="es-ES"/>
        </w:rPr>
        <w:t>er</w:t>
      </w:r>
      <w:r w:rsidRPr="00F82109">
        <w:rPr>
          <w:lang w:val="es-ES"/>
        </w:rPr>
        <w:t>v</w:t>
      </w:r>
      <w:r>
        <w:rPr>
          <w:lang w:val="es-ES"/>
        </w:rPr>
        <w:t>i</w:t>
      </w:r>
      <w:r w:rsidRPr="00F82109">
        <w:rPr>
          <w:lang w:val="es-ES"/>
        </w:rPr>
        <w:t>c</w:t>
      </w:r>
      <w:r>
        <w:rPr>
          <w:lang w:val="es-ES"/>
        </w:rPr>
        <w:t>io</w:t>
      </w:r>
      <w:r w:rsidRPr="00F82109">
        <w:rPr>
          <w:lang w:val="es-ES"/>
        </w:rPr>
        <w:t xml:space="preserve"> C (</w:t>
      </w:r>
      <w:proofErr w:type="spellStart"/>
      <w:r w:rsidRPr="00F82109">
        <w:rPr>
          <w:lang w:val="es-ES"/>
        </w:rPr>
        <w:t>Workers</w:t>
      </w:r>
      <w:proofErr w:type="spellEnd"/>
      <w:r w:rsidRPr="00F82109">
        <w:rPr>
          <w:lang w:val="es-ES"/>
        </w:rPr>
        <w:t>) tiene permiso de consumir y enviar mensajes a su cola SQS específica, nada más.</w:t>
      </w:r>
    </w:p>
    <w:p w14:paraId="1BD37A8F" w14:textId="77777777" w:rsidR="00F82109" w:rsidRPr="00F82109" w:rsidRDefault="00F82109" w:rsidP="00F82109">
      <w:pPr>
        <w:rPr>
          <w:lang w:val="es-ES"/>
        </w:rPr>
      </w:pPr>
      <w:r w:rsidRPr="00F82109">
        <w:rPr>
          <w:lang w:val="es-ES"/>
        </w:rPr>
        <w:t xml:space="preserve">Nunca se usan IAM </w:t>
      </w:r>
      <w:proofErr w:type="spellStart"/>
      <w:r w:rsidRPr="00F82109">
        <w:rPr>
          <w:lang w:val="es-ES"/>
        </w:rPr>
        <w:t>Users</w:t>
      </w:r>
      <w:proofErr w:type="spellEnd"/>
      <w:r w:rsidRPr="00F82109">
        <w:rPr>
          <w:lang w:val="es-ES"/>
        </w:rPr>
        <w:t xml:space="preserve"> con </w:t>
      </w:r>
      <w:proofErr w:type="spellStart"/>
      <w:r w:rsidRPr="00F82109">
        <w:rPr>
          <w:lang w:val="es-ES"/>
        </w:rPr>
        <w:t>access</w:t>
      </w:r>
      <w:proofErr w:type="spellEnd"/>
      <w:r w:rsidRPr="00F82109">
        <w:rPr>
          <w:lang w:val="es-ES"/>
        </w:rPr>
        <w:t xml:space="preserve"> </w:t>
      </w:r>
      <w:proofErr w:type="spellStart"/>
      <w:r w:rsidRPr="00F82109">
        <w:rPr>
          <w:lang w:val="es-ES"/>
        </w:rPr>
        <w:t>keys</w:t>
      </w:r>
      <w:proofErr w:type="spellEnd"/>
      <w:r w:rsidRPr="00F82109">
        <w:rPr>
          <w:lang w:val="es-ES"/>
        </w:rPr>
        <w:t xml:space="preserve"> </w:t>
      </w:r>
      <w:proofErr w:type="spellStart"/>
      <w:r w:rsidRPr="00F82109">
        <w:rPr>
          <w:lang w:val="es-ES"/>
        </w:rPr>
        <w:t>long-lived</w:t>
      </w:r>
      <w:proofErr w:type="spellEnd"/>
      <w:r w:rsidRPr="00F82109">
        <w:rPr>
          <w:lang w:val="es-ES"/>
        </w:rPr>
        <w:t xml:space="preserve"> para los servicios. Todo es IAM Roles asumidos mediante </w:t>
      </w:r>
      <w:proofErr w:type="spellStart"/>
      <w:proofErr w:type="gramStart"/>
      <w:r w:rsidRPr="00F82109">
        <w:rPr>
          <w:lang w:val="es-ES"/>
        </w:rPr>
        <w:t>sts:AssumeRole</w:t>
      </w:r>
      <w:proofErr w:type="spellEnd"/>
      <w:proofErr w:type="gramEnd"/>
      <w:r w:rsidRPr="00F82109">
        <w:rPr>
          <w:lang w:val="es-ES"/>
        </w:rPr>
        <w:t xml:space="preserve">. Los desarrolladores acceden a la cuenta a través de AWS SSO / IAM </w:t>
      </w:r>
      <w:proofErr w:type="spellStart"/>
      <w:r w:rsidRPr="00F82109">
        <w:rPr>
          <w:lang w:val="es-ES"/>
        </w:rPr>
        <w:t>Identity</w:t>
      </w:r>
      <w:proofErr w:type="spellEnd"/>
      <w:r w:rsidRPr="00F82109">
        <w:rPr>
          <w:lang w:val="es-ES"/>
        </w:rPr>
        <w:t xml:space="preserve"> Center con roles temporales según su función (</w:t>
      </w:r>
      <w:proofErr w:type="spellStart"/>
      <w:r w:rsidRPr="00F82109">
        <w:rPr>
          <w:lang w:val="es-ES"/>
        </w:rPr>
        <w:t>developer</w:t>
      </w:r>
      <w:proofErr w:type="spellEnd"/>
      <w:r w:rsidRPr="00F82109">
        <w:rPr>
          <w:lang w:val="es-ES"/>
        </w:rPr>
        <w:t xml:space="preserve">, </w:t>
      </w:r>
      <w:proofErr w:type="spellStart"/>
      <w:r w:rsidRPr="00F82109">
        <w:rPr>
          <w:lang w:val="es-ES"/>
        </w:rPr>
        <w:t>ops</w:t>
      </w:r>
      <w:proofErr w:type="spellEnd"/>
      <w:r w:rsidRPr="00F82109">
        <w:rPr>
          <w:lang w:val="es-ES"/>
        </w:rPr>
        <w:t xml:space="preserve">, </w:t>
      </w:r>
      <w:proofErr w:type="spellStart"/>
      <w:r w:rsidRPr="00F82109">
        <w:rPr>
          <w:lang w:val="es-ES"/>
        </w:rPr>
        <w:t>read-only</w:t>
      </w:r>
      <w:proofErr w:type="spellEnd"/>
      <w:r w:rsidRPr="00F82109">
        <w:rPr>
          <w:lang w:val="es-ES"/>
        </w:rPr>
        <w:t>).</w:t>
      </w:r>
    </w:p>
    <w:p w14:paraId="1B117500" w14:textId="0852996E" w:rsidR="00F82109" w:rsidRPr="00F82109" w:rsidRDefault="00F82109" w:rsidP="00F82109">
      <w:pPr>
        <w:rPr>
          <w:lang w:val="es-ES"/>
        </w:rPr>
      </w:pPr>
      <w:r w:rsidRPr="00F82109">
        <w:rPr>
          <w:lang w:val="es-ES"/>
        </w:rPr>
        <w:t xml:space="preserve">Los recursos críticos (Aurora, </w:t>
      </w:r>
      <w:proofErr w:type="spellStart"/>
      <w:r w:rsidRPr="00F82109">
        <w:rPr>
          <w:lang w:val="es-ES"/>
        </w:rPr>
        <w:t>Secrets</w:t>
      </w:r>
      <w:proofErr w:type="spellEnd"/>
      <w:r w:rsidRPr="00F82109">
        <w:rPr>
          <w:lang w:val="es-ES"/>
        </w:rPr>
        <w:t xml:space="preserve"> Manager) tienen </w:t>
      </w:r>
      <w:r w:rsidRPr="00F82109">
        <w:rPr>
          <w:lang w:val="es-ES"/>
        </w:rPr>
        <w:t xml:space="preserve">Recursos basados en </w:t>
      </w:r>
      <w:proofErr w:type="spellStart"/>
      <w:r w:rsidRPr="00F82109">
        <w:rPr>
          <w:lang w:val="es-ES"/>
        </w:rPr>
        <w:t>politicas</w:t>
      </w:r>
      <w:proofErr w:type="spellEnd"/>
      <w:r w:rsidRPr="00F82109">
        <w:rPr>
          <w:lang w:val="es-ES"/>
        </w:rPr>
        <w:t xml:space="preserve"> que solo permiten acceso desde los roles específicos de los microservicios, añadiendo una segunda capa de control.</w:t>
      </w:r>
    </w:p>
    <w:p w14:paraId="07C24B8F" w14:textId="77777777" w:rsidR="00F82109" w:rsidRDefault="00F82109" w:rsidP="00F82109">
      <w:pPr>
        <w:rPr>
          <w:lang w:val="es-ES"/>
        </w:rPr>
      </w:pPr>
      <w:proofErr w:type="spellStart"/>
      <w:r w:rsidRPr="00F82109">
        <w:rPr>
          <w:lang w:val="es-ES"/>
        </w:rPr>
        <w:t>SCPs</w:t>
      </w:r>
      <w:proofErr w:type="spellEnd"/>
      <w:r w:rsidRPr="00F82109">
        <w:rPr>
          <w:lang w:val="es-ES"/>
        </w:rPr>
        <w:t xml:space="preserve"> (Service Control </w:t>
      </w:r>
      <w:proofErr w:type="spellStart"/>
      <w:r w:rsidRPr="00F82109">
        <w:rPr>
          <w:lang w:val="es-ES"/>
        </w:rPr>
        <w:t>Policies</w:t>
      </w:r>
      <w:proofErr w:type="spellEnd"/>
      <w:r w:rsidRPr="00F82109">
        <w:rPr>
          <w:lang w:val="es-ES"/>
        </w:rPr>
        <w:t xml:space="preserve">) en AWS </w:t>
      </w:r>
      <w:proofErr w:type="spellStart"/>
      <w:r w:rsidRPr="00F82109">
        <w:rPr>
          <w:lang w:val="es-ES"/>
        </w:rPr>
        <w:t>Organizations</w:t>
      </w:r>
      <w:proofErr w:type="spellEnd"/>
      <w:r w:rsidRPr="00F82109">
        <w:rPr>
          <w:lang w:val="es-ES"/>
        </w:rPr>
        <w:t xml:space="preserve"> bloquean acciones peligrosas a nivel de organización: no se puede deshabilitar </w:t>
      </w:r>
      <w:proofErr w:type="spellStart"/>
      <w:r w:rsidRPr="00F82109">
        <w:rPr>
          <w:lang w:val="es-ES"/>
        </w:rPr>
        <w:t>CloudTrail</w:t>
      </w:r>
      <w:proofErr w:type="spellEnd"/>
      <w:r w:rsidRPr="00F82109">
        <w:rPr>
          <w:lang w:val="es-ES"/>
        </w:rPr>
        <w:t xml:space="preserve">, no se pueden crear IAM </w:t>
      </w:r>
      <w:proofErr w:type="spellStart"/>
      <w:r w:rsidRPr="00F82109">
        <w:rPr>
          <w:lang w:val="es-ES"/>
        </w:rPr>
        <w:t>Users</w:t>
      </w:r>
      <w:proofErr w:type="spellEnd"/>
      <w:r w:rsidRPr="00F82109">
        <w:rPr>
          <w:lang w:val="es-ES"/>
        </w:rPr>
        <w:t xml:space="preserve"> con permisos *, no se puede exponer un S3 </w:t>
      </w:r>
      <w:proofErr w:type="spellStart"/>
      <w:r w:rsidRPr="00F82109">
        <w:rPr>
          <w:lang w:val="es-ES"/>
        </w:rPr>
        <w:t>bucket</w:t>
      </w:r>
      <w:proofErr w:type="spellEnd"/>
      <w:r w:rsidRPr="00F82109">
        <w:rPr>
          <w:lang w:val="es-ES"/>
        </w:rPr>
        <w:t xml:space="preserve"> como público.</w:t>
      </w:r>
    </w:p>
    <w:p w14:paraId="73F3F4B2" w14:textId="77777777" w:rsidR="00F82109" w:rsidRDefault="00F82109" w:rsidP="00F82109">
      <w:pPr>
        <w:rPr>
          <w:lang w:val="es-ES"/>
        </w:rPr>
      </w:pPr>
    </w:p>
    <w:p w14:paraId="278584F2" w14:textId="77777777" w:rsidR="00F82109" w:rsidRDefault="00F82109" w:rsidP="00F82109">
      <w:pPr>
        <w:rPr>
          <w:lang w:val="es-ES"/>
        </w:rPr>
      </w:pPr>
    </w:p>
    <w:p w14:paraId="098137DB" w14:textId="6C485757" w:rsidR="00F82109" w:rsidRPr="00F82109" w:rsidRDefault="00F82109" w:rsidP="00F82109">
      <w:pPr>
        <w:rPr>
          <w:b/>
          <w:bCs/>
          <w:lang w:val="es-ES"/>
        </w:rPr>
      </w:pPr>
      <w:r w:rsidRPr="00F82109">
        <w:rPr>
          <w:b/>
          <w:bCs/>
          <w:lang w:val="es-ES"/>
        </w:rPr>
        <w:lastRenderedPageBreak/>
        <w:t>¿</w:t>
      </w:r>
      <w:r w:rsidRPr="00F82109">
        <w:rPr>
          <w:b/>
          <w:bCs/>
          <w:lang w:val="es-ES"/>
        </w:rPr>
        <w:t xml:space="preserve">Qué estrategia de despliegue sin </w:t>
      </w:r>
      <w:proofErr w:type="spellStart"/>
      <w:r w:rsidRPr="00F82109">
        <w:rPr>
          <w:b/>
          <w:bCs/>
          <w:lang w:val="es-ES"/>
        </w:rPr>
        <w:t>downtime</w:t>
      </w:r>
      <w:proofErr w:type="spellEnd"/>
      <w:r w:rsidRPr="00F82109">
        <w:rPr>
          <w:b/>
          <w:bCs/>
          <w:lang w:val="es-ES"/>
        </w:rPr>
        <w:t xml:space="preserve"> aplicarías</w:t>
      </w:r>
      <w:r w:rsidRPr="00F82109">
        <w:rPr>
          <w:b/>
          <w:bCs/>
          <w:lang w:val="es-ES"/>
        </w:rPr>
        <w:t>?</w:t>
      </w:r>
    </w:p>
    <w:p w14:paraId="13EE1CC1" w14:textId="7A68115A" w:rsidR="00427E92" w:rsidRPr="00427E92" w:rsidRDefault="00427E92" w:rsidP="00427E92">
      <w:pPr>
        <w:rPr>
          <w:lang w:val="es-ES"/>
        </w:rPr>
      </w:pPr>
      <w:r>
        <w:rPr>
          <w:lang w:val="es-ES"/>
        </w:rPr>
        <w:t xml:space="preserve">Se opta por el uso de </w:t>
      </w:r>
      <w:r w:rsidRPr="00427E92">
        <w:rPr>
          <w:lang w:val="es-ES"/>
        </w:rPr>
        <w:t xml:space="preserve">Blue/Green </w:t>
      </w:r>
      <w:proofErr w:type="spellStart"/>
      <w:r w:rsidRPr="00427E92">
        <w:rPr>
          <w:lang w:val="es-ES"/>
        </w:rPr>
        <w:t>deployment</w:t>
      </w:r>
      <w:proofErr w:type="spellEnd"/>
      <w:r w:rsidRPr="00427E92">
        <w:rPr>
          <w:lang w:val="es-ES"/>
        </w:rPr>
        <w:t xml:space="preserve"> vía AWS </w:t>
      </w:r>
      <w:proofErr w:type="spellStart"/>
      <w:r w:rsidRPr="00427E92">
        <w:rPr>
          <w:lang w:val="es-ES"/>
        </w:rPr>
        <w:t>CodeDeploy</w:t>
      </w:r>
      <w:proofErr w:type="spellEnd"/>
      <w:r w:rsidRPr="00427E92">
        <w:rPr>
          <w:lang w:val="es-ES"/>
        </w:rPr>
        <w:t xml:space="preserve"> integrado con </w:t>
      </w:r>
      <w:proofErr w:type="spellStart"/>
      <w:r w:rsidRPr="00427E92">
        <w:rPr>
          <w:lang w:val="es-ES"/>
        </w:rPr>
        <w:t>ECS.</w:t>
      </w:r>
      <w:r>
        <w:rPr>
          <w:lang w:val="es-ES"/>
        </w:rPr>
        <w:t>En</w:t>
      </w:r>
      <w:proofErr w:type="spellEnd"/>
      <w:r>
        <w:rPr>
          <w:lang w:val="es-ES"/>
        </w:rPr>
        <w:t xml:space="preserve"> caso de que queramos ahorrar costos podríamos explorar el uso de </w:t>
      </w:r>
      <w:proofErr w:type="spellStart"/>
      <w:r>
        <w:rPr>
          <w:lang w:val="es-ES"/>
        </w:rPr>
        <w:t>Github</w:t>
      </w:r>
      <w:proofErr w:type="spellEnd"/>
      <w:r>
        <w:rPr>
          <w:lang w:val="es-ES"/>
        </w:rPr>
        <w:t xml:space="preserve"> o de Azure DevOps para el tema del repo y de despliegues.</w:t>
      </w:r>
    </w:p>
    <w:p w14:paraId="2277EBB1" w14:textId="5A9F72AE" w:rsidR="00427E92" w:rsidRPr="00427E92" w:rsidRDefault="00427E92" w:rsidP="00427E92">
      <w:pPr>
        <w:rPr>
          <w:lang w:val="es-ES"/>
        </w:rPr>
      </w:pPr>
      <w:r w:rsidRPr="00427E92">
        <w:rPr>
          <w:lang w:val="es-ES"/>
        </w:rPr>
        <w:t xml:space="preserve">En un Blue/Green </w:t>
      </w:r>
      <w:proofErr w:type="spellStart"/>
      <w:r w:rsidRPr="00427E92">
        <w:rPr>
          <w:lang w:val="es-ES"/>
        </w:rPr>
        <w:t>deployment</w:t>
      </w:r>
      <w:proofErr w:type="spellEnd"/>
      <w:r w:rsidRPr="00427E92">
        <w:rPr>
          <w:lang w:val="es-ES"/>
        </w:rPr>
        <w:t xml:space="preserve"> con ECS: </w:t>
      </w:r>
      <w:proofErr w:type="spellStart"/>
      <w:r w:rsidRPr="00427E92">
        <w:rPr>
          <w:lang w:val="es-ES"/>
        </w:rPr>
        <w:t>CodeDeploy</w:t>
      </w:r>
      <w:proofErr w:type="spellEnd"/>
      <w:r w:rsidRPr="00427E92">
        <w:rPr>
          <w:lang w:val="es-ES"/>
        </w:rPr>
        <w:t xml:space="preserve"> crea un nuevo Target Group ("Green") con las </w:t>
      </w:r>
      <w:proofErr w:type="spellStart"/>
      <w:r w:rsidRPr="00427E92">
        <w:rPr>
          <w:lang w:val="es-ES"/>
        </w:rPr>
        <w:t>tasks</w:t>
      </w:r>
      <w:proofErr w:type="spellEnd"/>
      <w:r w:rsidRPr="00427E92">
        <w:rPr>
          <w:lang w:val="es-ES"/>
        </w:rPr>
        <w:t xml:space="preserve"> de la nueva versión. El ALB empieza a enviar un porcentaje del tráfico al Green mientras el Blue sigue activo. Si las métricas de </w:t>
      </w:r>
      <w:proofErr w:type="spellStart"/>
      <w:r w:rsidRPr="00427E92">
        <w:rPr>
          <w:lang w:val="es-ES"/>
        </w:rPr>
        <w:t>CloudWatch</w:t>
      </w:r>
      <w:proofErr w:type="spellEnd"/>
      <w:r w:rsidRPr="00427E92">
        <w:rPr>
          <w:lang w:val="es-ES"/>
        </w:rPr>
        <w:t xml:space="preserve"> (error </w:t>
      </w:r>
      <w:proofErr w:type="spellStart"/>
      <w:r w:rsidRPr="00427E92">
        <w:rPr>
          <w:lang w:val="es-ES"/>
        </w:rPr>
        <w:t>rate</w:t>
      </w:r>
      <w:proofErr w:type="spellEnd"/>
      <w:r w:rsidRPr="00427E92">
        <w:rPr>
          <w:lang w:val="es-ES"/>
        </w:rPr>
        <w:t xml:space="preserve">, latencia P99) son normales durante el time configurado (ej. 10 minutos), el ALB migra el 100% del tráfico al Green y el Blue se termina. Si se detecta degradación, el </w:t>
      </w:r>
      <w:proofErr w:type="spellStart"/>
      <w:r w:rsidRPr="00427E92">
        <w:rPr>
          <w:lang w:val="es-ES"/>
        </w:rPr>
        <w:t>rollback</w:t>
      </w:r>
      <w:proofErr w:type="spellEnd"/>
      <w:r w:rsidRPr="00427E92">
        <w:rPr>
          <w:lang w:val="es-ES"/>
        </w:rPr>
        <w:t xml:space="preserve"> es inmediato: el ALB redirige todo al Blue y las </w:t>
      </w:r>
      <w:proofErr w:type="spellStart"/>
      <w:r w:rsidRPr="00427E92">
        <w:rPr>
          <w:lang w:val="es-ES"/>
        </w:rPr>
        <w:t>tasks</w:t>
      </w:r>
      <w:proofErr w:type="spellEnd"/>
      <w:r w:rsidRPr="00427E92">
        <w:rPr>
          <w:lang w:val="es-ES"/>
        </w:rPr>
        <w:t xml:space="preserve"> Green se eliminan.</w:t>
      </w:r>
    </w:p>
    <w:p w14:paraId="3D6F0373" w14:textId="31FF5C25" w:rsidR="00427E92" w:rsidRPr="00427E92" w:rsidRDefault="00427E92" w:rsidP="00427E92">
      <w:pPr>
        <w:rPr>
          <w:lang w:val="es-ES"/>
        </w:rPr>
      </w:pPr>
      <w:r w:rsidRPr="00427E92">
        <w:rPr>
          <w:lang w:val="es-ES"/>
        </w:rPr>
        <w:t xml:space="preserve">Esto garantiza cero </w:t>
      </w:r>
      <w:proofErr w:type="spellStart"/>
      <w:r w:rsidRPr="00427E92">
        <w:rPr>
          <w:lang w:val="es-ES"/>
        </w:rPr>
        <w:t>downtime</w:t>
      </w:r>
      <w:proofErr w:type="spellEnd"/>
      <w:r w:rsidRPr="00427E92">
        <w:rPr>
          <w:lang w:val="es-ES"/>
        </w:rPr>
        <w:t xml:space="preserve"> incluso en </w:t>
      </w:r>
      <w:proofErr w:type="spellStart"/>
      <w:r w:rsidRPr="00427E92">
        <w:rPr>
          <w:lang w:val="es-ES"/>
        </w:rPr>
        <w:t>deploys</w:t>
      </w:r>
      <w:proofErr w:type="spellEnd"/>
      <w:r w:rsidRPr="00427E92">
        <w:rPr>
          <w:lang w:val="es-ES"/>
        </w:rPr>
        <w:t xml:space="preserve"> que incluyan cambios de esquema de base de datos, para los cuales se aplica la práctica de </w:t>
      </w:r>
      <w:proofErr w:type="spellStart"/>
      <w:r w:rsidRPr="00427E92">
        <w:rPr>
          <w:lang w:val="es-ES"/>
        </w:rPr>
        <w:t>expand</w:t>
      </w:r>
      <w:proofErr w:type="spellEnd"/>
      <w:r w:rsidRPr="00427E92">
        <w:rPr>
          <w:lang w:val="es-ES"/>
        </w:rPr>
        <w:t>/</w:t>
      </w:r>
      <w:proofErr w:type="spellStart"/>
      <w:r w:rsidRPr="00427E92">
        <w:rPr>
          <w:lang w:val="es-ES"/>
        </w:rPr>
        <w:t>contract</w:t>
      </w:r>
      <w:proofErr w:type="spellEnd"/>
      <w:r w:rsidRPr="00427E92">
        <w:rPr>
          <w:lang w:val="es-ES"/>
        </w:rPr>
        <w:t xml:space="preserve"> </w:t>
      </w:r>
      <w:proofErr w:type="spellStart"/>
      <w:r w:rsidRPr="00427E92">
        <w:rPr>
          <w:lang w:val="es-ES"/>
        </w:rPr>
        <w:t>migrations</w:t>
      </w:r>
      <w:proofErr w:type="spellEnd"/>
      <w:r w:rsidRPr="00427E92">
        <w:rPr>
          <w:lang w:val="es-ES"/>
        </w:rPr>
        <w:t>: la migración añade columnas/tablas nuevas (sin borrar las viejas), se despliega la nueva versión que escribe en ambos formatos, y una migración posterior elimina las columnas obsoletas.</w:t>
      </w:r>
    </w:p>
    <w:p w14:paraId="724A4374" w14:textId="77777777" w:rsidR="00992119" w:rsidRPr="00992119" w:rsidRDefault="00992119" w:rsidP="00992119"/>
    <w:p w14:paraId="42011E17" w14:textId="77777777" w:rsidR="00992119" w:rsidRPr="00992119" w:rsidRDefault="00992119" w:rsidP="00992119">
      <w:pPr>
        <w:rPr>
          <w:lang w:val="es-ES"/>
        </w:rPr>
      </w:pPr>
    </w:p>
    <w:p w14:paraId="39768C01" w14:textId="14745528" w:rsidR="007D6556" w:rsidRPr="0009484C" w:rsidRDefault="007D6556">
      <w:pPr>
        <w:rPr>
          <w:b/>
          <w:bCs/>
        </w:rPr>
      </w:pPr>
    </w:p>
    <w:sectPr w:rsidR="007D6556" w:rsidRPr="000948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1C"/>
    <w:rsid w:val="0009484C"/>
    <w:rsid w:val="001F7942"/>
    <w:rsid w:val="0027408D"/>
    <w:rsid w:val="00427E92"/>
    <w:rsid w:val="00525B90"/>
    <w:rsid w:val="007D6556"/>
    <w:rsid w:val="00850DAA"/>
    <w:rsid w:val="008A6E49"/>
    <w:rsid w:val="00992119"/>
    <w:rsid w:val="00B25BF5"/>
    <w:rsid w:val="00E5647C"/>
    <w:rsid w:val="00F82109"/>
    <w:rsid w:val="00FA6E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16AD"/>
  <w15:chartTrackingRefBased/>
  <w15:docId w15:val="{1B55CD90-143F-4697-8A51-9D97CA96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FA6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6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6E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6E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6E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6E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6E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6E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6E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6E1C"/>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FA6E1C"/>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FA6E1C"/>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FA6E1C"/>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FA6E1C"/>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FA6E1C"/>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FA6E1C"/>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FA6E1C"/>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FA6E1C"/>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FA6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6E1C"/>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FA6E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6E1C"/>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FA6E1C"/>
    <w:pPr>
      <w:spacing w:before="160"/>
      <w:jc w:val="center"/>
    </w:pPr>
    <w:rPr>
      <w:i/>
      <w:iCs/>
      <w:color w:val="404040" w:themeColor="text1" w:themeTint="BF"/>
    </w:rPr>
  </w:style>
  <w:style w:type="character" w:customStyle="1" w:styleId="CitaCar">
    <w:name w:val="Cita Car"/>
    <w:basedOn w:val="Fuentedeprrafopredeter"/>
    <w:link w:val="Cita"/>
    <w:uiPriority w:val="29"/>
    <w:rsid w:val="00FA6E1C"/>
    <w:rPr>
      <w:i/>
      <w:iCs/>
      <w:color w:val="404040" w:themeColor="text1" w:themeTint="BF"/>
      <w:lang w:val="es-CO"/>
    </w:rPr>
  </w:style>
  <w:style w:type="paragraph" w:styleId="Prrafodelista">
    <w:name w:val="List Paragraph"/>
    <w:basedOn w:val="Normal"/>
    <w:uiPriority w:val="34"/>
    <w:qFormat/>
    <w:rsid w:val="00FA6E1C"/>
    <w:pPr>
      <w:ind w:left="720"/>
      <w:contextualSpacing/>
    </w:pPr>
  </w:style>
  <w:style w:type="character" w:styleId="nfasisintenso">
    <w:name w:val="Intense Emphasis"/>
    <w:basedOn w:val="Fuentedeprrafopredeter"/>
    <w:uiPriority w:val="21"/>
    <w:qFormat/>
    <w:rsid w:val="00FA6E1C"/>
    <w:rPr>
      <w:i/>
      <w:iCs/>
      <w:color w:val="0F4761" w:themeColor="accent1" w:themeShade="BF"/>
    </w:rPr>
  </w:style>
  <w:style w:type="paragraph" w:styleId="Citadestacada">
    <w:name w:val="Intense Quote"/>
    <w:basedOn w:val="Normal"/>
    <w:next w:val="Normal"/>
    <w:link w:val="CitadestacadaCar"/>
    <w:uiPriority w:val="30"/>
    <w:qFormat/>
    <w:rsid w:val="00FA6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6E1C"/>
    <w:rPr>
      <w:i/>
      <w:iCs/>
      <w:color w:val="0F4761" w:themeColor="accent1" w:themeShade="BF"/>
      <w:lang w:val="es-CO"/>
    </w:rPr>
  </w:style>
  <w:style w:type="character" w:styleId="Referenciaintensa">
    <w:name w:val="Intense Reference"/>
    <w:basedOn w:val="Fuentedeprrafopredeter"/>
    <w:uiPriority w:val="32"/>
    <w:qFormat/>
    <w:rsid w:val="00FA6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1198</Words>
  <Characters>6591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JHOHAN DAVID NORE�A P�EZ</dc:creator>
  <cp:keywords/>
  <dc:description/>
  <cp:lastModifiedBy>JHOHAN DAVID NORE�A P�EZ</cp:lastModifiedBy>
  <cp:revision>3</cp:revision>
  <dcterms:created xsi:type="dcterms:W3CDTF">2026-04-20T14:16:00Z</dcterms:created>
  <dcterms:modified xsi:type="dcterms:W3CDTF">2026-04-20T15:50:00Z</dcterms:modified>
</cp:coreProperties>
</file>