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87" w:rsidRPr="00CE0A87" w:rsidRDefault="00CE0A87" w:rsidP="00CE0A87">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val="en" w:bidi="ne-IN"/>
        </w:rPr>
      </w:pPr>
      <w:r>
        <w:rPr>
          <w:rFonts w:ascii="Times New Roman" w:eastAsia="Times New Roman" w:hAnsi="Times New Roman" w:cs="Times New Roman"/>
          <w:b/>
          <w:bCs/>
          <w:kern w:val="36"/>
          <w:sz w:val="48"/>
          <w:szCs w:val="48"/>
          <w:lang w:val="en" w:bidi="ne-IN"/>
        </w:rPr>
        <w:t>3902 Syllabus</w:t>
      </w:r>
      <w:r w:rsidR="002857E1">
        <w:rPr>
          <w:rFonts w:ascii="Times New Roman" w:eastAsia="Times New Roman" w:hAnsi="Times New Roman" w:cs="Times New Roman"/>
          <w:b/>
          <w:bCs/>
          <w:kern w:val="36"/>
          <w:sz w:val="48"/>
          <w:szCs w:val="48"/>
          <w:lang w:val="en" w:bidi="ne-IN"/>
        </w:rPr>
        <w:tab/>
      </w:r>
    </w:p>
    <w:p w:rsidR="00CE0A87" w:rsidRPr="00CE0A87" w:rsidRDefault="00C96B37" w:rsidP="00CE0A87">
      <w:pPr>
        <w:shd w:val="clear" w:color="auto" w:fill="FFFFFF"/>
        <w:spacing w:after="0" w:line="240" w:lineRule="auto"/>
        <w:rPr>
          <w:rFonts w:ascii="Times New Roman" w:eastAsia="Times New Roman" w:hAnsi="Times New Roman" w:cs="Times New Roman"/>
          <w:sz w:val="31"/>
          <w:szCs w:val="31"/>
          <w:lang w:val="en" w:bidi="ne-IN"/>
        </w:rPr>
      </w:pPr>
      <w:r>
        <w:rPr>
          <w:rFonts w:ascii="Times New Roman" w:eastAsia="Times New Roman" w:hAnsi="Times New Roman" w:cs="Times New Roman"/>
          <w:sz w:val="31"/>
          <w:szCs w:val="31"/>
          <w:lang w:val="en" w:bidi="ne-IN"/>
        </w:rPr>
        <w:pict>
          <v:rect id="_x0000_i1025" style="width:0;height:1.5pt" o:hralign="center" o:hrstd="t" o:hr="t" fillcolor="#a0a0a0" stroked="f"/>
        </w:pict>
      </w: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Short Description </w:t>
      </w:r>
    </w:p>
    <w:p w:rsid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Intensive group project involving design, development, and documentation of an interactive software system, a</w:t>
      </w:r>
      <w:r>
        <w:rPr>
          <w:rFonts w:ascii="Times New Roman" w:eastAsia="Times New Roman" w:hAnsi="Times New Roman" w:cs="Times New Roman"/>
          <w:sz w:val="31"/>
          <w:szCs w:val="31"/>
          <w:lang w:val="en" w:bidi="ne-IN"/>
        </w:rPr>
        <w:t xml:space="preserve"> </w:t>
      </w:r>
      <w:r w:rsidRPr="00CE0A87">
        <w:rPr>
          <w:rFonts w:ascii="Times New Roman" w:eastAsia="Times New Roman" w:hAnsi="Times New Roman" w:cs="Times New Roman"/>
          <w:sz w:val="31"/>
          <w:szCs w:val="31"/>
          <w:lang w:val="en" w:bidi="ne-IN"/>
        </w:rPr>
        <w:t>2D interactive game; communication skills emphasized; builds programming maturity.</w:t>
      </w:r>
    </w:p>
    <w:p w:rsid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Pr>
          <w:rFonts w:ascii="Times New Roman" w:eastAsia="Times New Roman" w:hAnsi="Times New Roman" w:cs="Times New Roman"/>
          <w:b/>
          <w:bCs/>
          <w:sz w:val="36"/>
          <w:szCs w:val="36"/>
          <w:lang w:val="en" w:bidi="ne-IN"/>
        </w:rPr>
        <w:t>Course Objectives</w:t>
      </w:r>
    </w:p>
    <w:p w:rsid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 xml:space="preserve">The aim of this course is for students to: </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competent with 2D graphics objects and rendering.</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competent with event based programming.</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elements of game engines such as AI, animation, memory management, and user control.</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game content creation and editing tools.</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 xml:space="preserve">Be competent with writing, organizational, and </w:t>
      </w:r>
      <w:r>
        <w:rPr>
          <w:rFonts w:ascii="Times New Roman" w:eastAsia="Times New Roman" w:hAnsi="Times New Roman" w:cs="Times New Roman"/>
          <w:sz w:val="31"/>
          <w:szCs w:val="31"/>
          <w:lang w:val="en" w:bidi="ne-IN"/>
        </w:rPr>
        <w:t>communication</w:t>
      </w:r>
      <w:r w:rsidRPr="00CE0A87">
        <w:rPr>
          <w:rFonts w:ascii="Times New Roman" w:eastAsia="Times New Roman" w:hAnsi="Times New Roman" w:cs="Times New Roman"/>
          <w:sz w:val="31"/>
          <w:szCs w:val="31"/>
          <w:lang w:val="en" w:bidi="ne-IN"/>
        </w:rPr>
        <w:t xml:space="preserve"> skills.</w:t>
      </w:r>
    </w:p>
    <w:p w:rsid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competent with analyzing the intended audience for a written document and writing an audience profile.</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making engineering decisions involving tradeoffs (e.g., space-time tradeoffs in choosing a table</w:t>
      </w:r>
      <w:r>
        <w:rPr>
          <w:rFonts w:ascii="Times New Roman" w:eastAsia="Times New Roman" w:hAnsi="Times New Roman" w:cs="Times New Roman"/>
          <w:sz w:val="31"/>
          <w:szCs w:val="31"/>
          <w:lang w:val="en" w:bidi="ne-IN"/>
        </w:rPr>
        <w:t xml:space="preserve"> </w:t>
      </w:r>
      <w:r w:rsidRPr="00CE0A87">
        <w:rPr>
          <w:rFonts w:ascii="Times New Roman" w:eastAsia="Times New Roman" w:hAnsi="Times New Roman" w:cs="Times New Roman"/>
          <w:sz w:val="31"/>
          <w:szCs w:val="31"/>
          <w:lang w:val="en" w:bidi="ne-IN"/>
        </w:rPr>
        <w:t>implementation).</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defining the purpose (persuade, inform, etc.) of a written document and select the appropriate rhetorical devices.</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writing several pieces of documentation that have different purposes and to use appropriate organization to tie</w:t>
      </w:r>
      <w:r>
        <w:rPr>
          <w:rFonts w:ascii="Times New Roman" w:eastAsia="Times New Roman" w:hAnsi="Times New Roman" w:cs="Times New Roman"/>
          <w:sz w:val="31"/>
          <w:szCs w:val="31"/>
          <w:lang w:val="en" w:bidi="ne-IN"/>
        </w:rPr>
        <w:t xml:space="preserve"> </w:t>
      </w:r>
      <w:r w:rsidRPr="00CE0A87">
        <w:rPr>
          <w:rFonts w:ascii="Times New Roman" w:eastAsia="Times New Roman" w:hAnsi="Times New Roman" w:cs="Times New Roman"/>
          <w:sz w:val="31"/>
          <w:szCs w:val="31"/>
          <w:lang w:val="en" w:bidi="ne-IN"/>
        </w:rPr>
        <w:t>them together.</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group project organization techniques including conducting group meetings, recording minutes, and tracking</w:t>
      </w:r>
      <w:r>
        <w:rPr>
          <w:rFonts w:ascii="Times New Roman" w:eastAsia="Times New Roman" w:hAnsi="Times New Roman" w:cs="Times New Roman"/>
          <w:sz w:val="31"/>
          <w:szCs w:val="31"/>
          <w:lang w:val="en" w:bidi="ne-IN"/>
        </w:rPr>
        <w:t xml:space="preserve"> </w:t>
      </w:r>
      <w:r w:rsidRPr="00CE0A87">
        <w:rPr>
          <w:rFonts w:ascii="Times New Roman" w:eastAsia="Times New Roman" w:hAnsi="Times New Roman" w:cs="Times New Roman"/>
          <w:sz w:val="31"/>
          <w:szCs w:val="31"/>
          <w:lang w:val="en" w:bidi="ne-IN"/>
        </w:rPr>
        <w:t>project progress.</w:t>
      </w:r>
    </w:p>
    <w:p w:rsid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using one structured approach to large software design to carry out a large group project.</w:t>
      </w:r>
    </w:p>
    <w:p w:rsidR="00CE0A87" w:rsidRPr="00CE0A87" w:rsidRDefault="00CE0A87" w:rsidP="00CE0A87">
      <w:pPr>
        <w:shd w:val="clear" w:color="auto" w:fill="FFFFFF"/>
        <w:spacing w:before="100" w:beforeAutospacing="1" w:after="100" w:afterAutospacing="1" w:line="312" w:lineRule="atLeast"/>
        <w:ind w:left="720"/>
        <w:rPr>
          <w:rFonts w:ascii="Times New Roman" w:eastAsia="Times New Roman" w:hAnsi="Times New Roman" w:cs="Times New Roman"/>
          <w:sz w:val="31"/>
          <w:szCs w:val="31"/>
          <w:lang w:val="en" w:bidi="ne-IN"/>
        </w:rPr>
      </w:pP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Prerequisites </w:t>
      </w:r>
    </w:p>
    <w:p w:rsidR="00CE0A87" w:rsidRP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CSE 2231 (321); CSE 2321 (Math 366); CSE 2421 (360) or ECE 2560 (265); and a second writing course</w:t>
      </w:r>
      <w:r w:rsidR="002E3D2F">
        <w:rPr>
          <w:rFonts w:ascii="Times New Roman" w:eastAsia="Times New Roman" w:hAnsi="Times New Roman" w:cs="Times New Roman"/>
          <w:sz w:val="31"/>
          <w:szCs w:val="31"/>
          <w:lang w:val="en" w:bidi="ne-IN"/>
        </w:rPr>
        <w:t xml:space="preserve"> (this last one soon to be dropped based on changes in general education requirements).</w:t>
      </w: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Textbooks </w:t>
      </w:r>
    </w:p>
    <w:p w:rsidR="00CE0A87" w:rsidRPr="00CE0A87" w:rsidRDefault="009470CF" w:rsidP="00CE0A87">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Pr>
          <w:rFonts w:ascii="Times New Roman" w:eastAsia="Times New Roman" w:hAnsi="Times New Roman" w:cs="Times New Roman"/>
          <w:i/>
          <w:iCs/>
          <w:sz w:val="31"/>
          <w:szCs w:val="31"/>
          <w:lang w:val="en" w:bidi="ne-IN"/>
        </w:rPr>
        <w:t>See Reading Resources on the course homepage</w:t>
      </w: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Team Work </w:t>
      </w:r>
    </w:p>
    <w:p w:rsidR="00CE0A87" w:rsidRPr="00CE0A87" w:rsidRDefault="009470CF"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Pr>
          <w:rFonts w:ascii="Times New Roman" w:eastAsia="Times New Roman" w:hAnsi="Times New Roman" w:cs="Times New Roman"/>
          <w:sz w:val="31"/>
          <w:szCs w:val="31"/>
          <w:lang w:val="en" w:bidi="ne-IN"/>
        </w:rPr>
        <w:t>The group project</w:t>
      </w:r>
      <w:r w:rsidR="00CE0A87" w:rsidRPr="00CE0A87">
        <w:rPr>
          <w:rFonts w:ascii="Times New Roman" w:eastAsia="Times New Roman" w:hAnsi="Times New Roman" w:cs="Times New Roman"/>
          <w:sz w:val="31"/>
          <w:szCs w:val="31"/>
          <w:lang w:val="en" w:bidi="ne-IN"/>
        </w:rPr>
        <w:t xml:space="preserve"> in this class </w:t>
      </w:r>
      <w:r>
        <w:rPr>
          <w:rFonts w:ascii="Times New Roman" w:eastAsia="Times New Roman" w:hAnsi="Times New Roman" w:cs="Times New Roman"/>
          <w:sz w:val="31"/>
          <w:szCs w:val="31"/>
          <w:lang w:val="en" w:bidi="ne-IN"/>
        </w:rPr>
        <w:t>is</w:t>
      </w:r>
      <w:r w:rsidR="00CE0A87" w:rsidRPr="00CE0A87">
        <w:rPr>
          <w:rFonts w:ascii="Times New Roman" w:eastAsia="Times New Roman" w:hAnsi="Times New Roman" w:cs="Times New Roman"/>
          <w:sz w:val="31"/>
          <w:szCs w:val="31"/>
          <w:lang w:val="en" w:bidi="ne-IN"/>
        </w:rPr>
        <w:t xml:space="preserve"> designed to model software engineering in a real workplace. These projects are to be done in teams of four or five which you are to form during the first </w:t>
      </w:r>
      <w:r>
        <w:rPr>
          <w:rFonts w:ascii="Times New Roman" w:eastAsia="Times New Roman" w:hAnsi="Times New Roman" w:cs="Times New Roman"/>
          <w:sz w:val="31"/>
          <w:szCs w:val="31"/>
          <w:lang w:val="en" w:bidi="ne-IN"/>
        </w:rPr>
        <w:t xml:space="preserve">few </w:t>
      </w:r>
      <w:r w:rsidR="00CE0A87" w:rsidRPr="00CE0A87">
        <w:rPr>
          <w:rFonts w:ascii="Times New Roman" w:eastAsia="Times New Roman" w:hAnsi="Times New Roman" w:cs="Times New Roman"/>
          <w:sz w:val="31"/>
          <w:szCs w:val="31"/>
          <w:lang w:val="en" w:bidi="ne-IN"/>
        </w:rPr>
        <w:t>week</w:t>
      </w:r>
      <w:r>
        <w:rPr>
          <w:rFonts w:ascii="Times New Roman" w:eastAsia="Times New Roman" w:hAnsi="Times New Roman" w:cs="Times New Roman"/>
          <w:sz w:val="31"/>
          <w:szCs w:val="31"/>
          <w:lang w:val="en" w:bidi="ne-IN"/>
        </w:rPr>
        <w:t>s</w:t>
      </w:r>
      <w:r w:rsidR="00CE0A87" w:rsidRPr="00CE0A87">
        <w:rPr>
          <w:rFonts w:ascii="Times New Roman" w:eastAsia="Times New Roman" w:hAnsi="Times New Roman" w:cs="Times New Roman"/>
          <w:sz w:val="31"/>
          <w:szCs w:val="31"/>
          <w:lang w:val="en" w:bidi="ne-IN"/>
        </w:rPr>
        <w:t xml:space="preserve"> of class.</w:t>
      </w:r>
    </w:p>
    <w:p w:rsidR="00CE0A87" w:rsidRP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Each team member must do equal work across the entire set of projects. If a team member is not doing equal work it is the responsibility of the other members to let me know that a problem exists. Most often we can head off problems before it is too late.</w:t>
      </w:r>
    </w:p>
    <w:p w:rsidR="00CE0A87" w:rsidRP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If there is evidence that a team member is not providing the same level of effort or does not have the same level of involvement or understanding of the system as the rest of the team, different grades may be assigned. On the other hand, if one person opts to do most of the work, there is no guarantee that he or she will receive a better grade. Indeed, if he or she hindered the experience of others in the group, a lower grade may be assigned to that person.</w:t>
      </w:r>
    </w:p>
    <w:p w:rsidR="00CE0A87" w:rsidRDefault="009470CF"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Pr>
          <w:rFonts w:ascii="Times New Roman" w:eastAsia="Times New Roman" w:hAnsi="Times New Roman" w:cs="Times New Roman"/>
          <w:b/>
          <w:bCs/>
          <w:sz w:val="36"/>
          <w:szCs w:val="36"/>
          <w:lang w:val="en" w:bidi="ne-IN"/>
        </w:rPr>
        <w:t>Basic Grading Scheme</w:t>
      </w:r>
    </w:p>
    <w:p w:rsidR="00CE0A87" w:rsidRPr="009470CF" w:rsidRDefault="009470CF" w:rsidP="009470CF">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Pr>
          <w:rFonts w:ascii="Times New Roman" w:eastAsia="Times New Roman" w:hAnsi="Times New Roman" w:cs="Times New Roman"/>
          <w:i/>
          <w:iCs/>
          <w:sz w:val="31"/>
          <w:szCs w:val="31"/>
          <w:lang w:val="en" w:bidi="ne-IN"/>
        </w:rPr>
        <w:t>See Grading Plan on the course homepage</w:t>
      </w:r>
    </w:p>
    <w:p w:rsidR="009825AB" w:rsidRDefault="009825AB"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p>
    <w:p w:rsidR="009825AB" w:rsidRDefault="009825AB"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p>
    <w:p w:rsidR="00C96B37" w:rsidRPr="00C96B37" w:rsidRDefault="00CE0A87" w:rsidP="00C96B3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Late Policy</w:t>
      </w:r>
    </w:p>
    <w:p w:rsidR="009470CF" w:rsidRDefault="00B023CD"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Pr>
          <w:rFonts w:ascii="Times New Roman" w:eastAsia="Times New Roman" w:hAnsi="Times New Roman" w:cs="Times New Roman"/>
          <w:sz w:val="31"/>
          <w:szCs w:val="31"/>
          <w:lang w:val="en" w:bidi="ne-IN"/>
        </w:rPr>
        <w:t xml:space="preserve">Due to the continuous nature of the project, turning in </w:t>
      </w:r>
      <w:r w:rsidR="002E3D2F">
        <w:rPr>
          <w:rFonts w:ascii="Times New Roman" w:eastAsia="Times New Roman" w:hAnsi="Times New Roman" w:cs="Times New Roman"/>
          <w:sz w:val="31"/>
          <w:szCs w:val="31"/>
          <w:lang w:val="en" w:bidi="ne-IN"/>
        </w:rPr>
        <w:t xml:space="preserve">work late is highly discouraged. </w:t>
      </w:r>
      <w:r>
        <w:rPr>
          <w:rFonts w:ascii="Times New Roman" w:eastAsia="Times New Roman" w:hAnsi="Times New Roman" w:cs="Times New Roman"/>
          <w:sz w:val="31"/>
          <w:szCs w:val="31"/>
          <w:lang w:val="en" w:bidi="ne-IN"/>
        </w:rPr>
        <w:t xml:space="preserve">A penalty of </w:t>
      </w:r>
      <w:r w:rsidR="002E3D2F">
        <w:rPr>
          <w:rFonts w:ascii="Times New Roman" w:eastAsia="Times New Roman" w:hAnsi="Times New Roman" w:cs="Times New Roman"/>
          <w:sz w:val="31"/>
          <w:szCs w:val="31"/>
          <w:lang w:val="en" w:bidi="ne-IN"/>
        </w:rPr>
        <w:t>10</w:t>
      </w:r>
      <w:r>
        <w:rPr>
          <w:rFonts w:ascii="Times New Roman" w:eastAsia="Times New Roman" w:hAnsi="Times New Roman" w:cs="Times New Roman"/>
          <w:sz w:val="31"/>
          <w:szCs w:val="31"/>
          <w:lang w:val="en" w:bidi="ne-IN"/>
        </w:rPr>
        <w:t xml:space="preserve">% off will be applied to any project submission turned in late up to 24 hours </w:t>
      </w:r>
      <w:r w:rsidR="00C96B37">
        <w:rPr>
          <w:rFonts w:ascii="Times New Roman" w:eastAsia="Times New Roman" w:hAnsi="Times New Roman" w:cs="Times New Roman"/>
          <w:sz w:val="31"/>
          <w:szCs w:val="31"/>
          <w:lang w:val="en" w:bidi="ne-IN"/>
        </w:rPr>
        <w:t>after</w:t>
      </w:r>
      <w:r>
        <w:rPr>
          <w:rFonts w:ascii="Times New Roman" w:eastAsia="Times New Roman" w:hAnsi="Times New Roman" w:cs="Times New Roman"/>
          <w:sz w:val="31"/>
          <w:szCs w:val="31"/>
          <w:lang w:val="en" w:bidi="ne-IN"/>
        </w:rPr>
        <w:t xml:space="preserve"> the deadline. Work turned in more than 24 hours after the deadline will not be accepted.</w:t>
      </w:r>
    </w:p>
    <w:p w:rsidR="00C96B37" w:rsidRDefault="00C96B3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Pr>
          <w:rFonts w:ascii="Times New Roman" w:eastAsia="Times New Roman" w:hAnsi="Times New Roman" w:cs="Times New Roman"/>
          <w:sz w:val="31"/>
          <w:szCs w:val="31"/>
          <w:lang w:val="en" w:bidi="ne-IN"/>
        </w:rPr>
        <w:t>Lateness on the individual project assignment at the start of the semester will be handled differently, and are provided in that assignment’s details.</w:t>
      </w: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Disability Statement </w:t>
      </w:r>
    </w:p>
    <w:p w:rsidR="00CE0A87" w:rsidRP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 xml:space="preserve">Any student who feels </w:t>
      </w:r>
      <w:r w:rsidR="00C96B37">
        <w:rPr>
          <w:rFonts w:ascii="Times New Roman" w:eastAsia="Times New Roman" w:hAnsi="Times New Roman" w:cs="Times New Roman"/>
          <w:sz w:val="31"/>
          <w:szCs w:val="31"/>
          <w:lang w:val="en" w:bidi="ne-IN"/>
        </w:rPr>
        <w:t>they</w:t>
      </w:r>
      <w:r w:rsidRPr="00CE0A87">
        <w:rPr>
          <w:rFonts w:ascii="Times New Roman" w:eastAsia="Times New Roman" w:hAnsi="Times New Roman" w:cs="Times New Roman"/>
          <w:sz w:val="31"/>
          <w:szCs w:val="31"/>
          <w:lang w:val="en" w:bidi="ne-IN"/>
        </w:rPr>
        <w:t xml:space="preserve"> may need an accommodation based on the impact of a disability should contact the in</w:t>
      </w:r>
      <w:r w:rsidR="00461831">
        <w:rPr>
          <w:rFonts w:ascii="Times New Roman" w:eastAsia="Times New Roman" w:hAnsi="Times New Roman" w:cs="Times New Roman"/>
          <w:sz w:val="31"/>
          <w:szCs w:val="31"/>
          <w:lang w:val="en" w:bidi="ne-IN"/>
        </w:rPr>
        <w:t>s</w:t>
      </w:r>
      <w:r w:rsidRPr="00CE0A87">
        <w:rPr>
          <w:rFonts w:ascii="Times New Roman" w:eastAsia="Times New Roman" w:hAnsi="Times New Roman" w:cs="Times New Roman"/>
          <w:sz w:val="31"/>
          <w:szCs w:val="31"/>
          <w:lang w:val="en" w:bidi="ne-IN"/>
        </w:rPr>
        <w:t xml:space="preserve">tructor privately to discuss their specific needs. The Office for Disability Services will help in coordinating reasonable accommodations for students with documented disabilities. </w:t>
      </w: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Academic Misconduct </w:t>
      </w:r>
    </w:p>
    <w:p w:rsidR="00CE0A87" w:rsidRP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 xml:space="preserve">Making use of </w:t>
      </w:r>
      <w:r w:rsidR="002E3D2F">
        <w:rPr>
          <w:rFonts w:ascii="Times New Roman" w:eastAsia="Times New Roman" w:hAnsi="Times New Roman" w:cs="Times New Roman"/>
          <w:sz w:val="31"/>
          <w:szCs w:val="31"/>
          <w:lang w:val="en" w:bidi="ne-IN"/>
        </w:rPr>
        <w:t xml:space="preserve">any </w:t>
      </w:r>
      <w:r w:rsidRPr="00CE0A87">
        <w:rPr>
          <w:rFonts w:ascii="Times New Roman" w:eastAsia="Times New Roman" w:hAnsi="Times New Roman" w:cs="Times New Roman"/>
          <w:sz w:val="31"/>
          <w:szCs w:val="31"/>
          <w:lang w:val="en" w:bidi="ne-IN"/>
        </w:rPr>
        <w:t>code</w:t>
      </w:r>
      <w:r w:rsidR="00C96B37">
        <w:rPr>
          <w:rFonts w:ascii="Times New Roman" w:eastAsia="Times New Roman" w:hAnsi="Times New Roman" w:cs="Times New Roman"/>
          <w:sz w:val="31"/>
          <w:szCs w:val="31"/>
          <w:lang w:val="en" w:bidi="ne-IN"/>
        </w:rPr>
        <w:t xml:space="preserve"> (other than that covered in class or in materials on the course website)</w:t>
      </w:r>
      <w:r w:rsidRPr="00CE0A87">
        <w:rPr>
          <w:rFonts w:ascii="Times New Roman" w:eastAsia="Times New Roman" w:hAnsi="Times New Roman" w:cs="Times New Roman"/>
          <w:sz w:val="31"/>
          <w:szCs w:val="31"/>
          <w:lang w:val="en" w:bidi="ne-IN"/>
        </w:rPr>
        <w:t xml:space="preserve"> </w:t>
      </w:r>
      <w:r w:rsidR="002E3D2F">
        <w:rPr>
          <w:rFonts w:ascii="Times New Roman" w:eastAsia="Times New Roman" w:hAnsi="Times New Roman" w:cs="Times New Roman"/>
          <w:sz w:val="31"/>
          <w:szCs w:val="31"/>
          <w:lang w:val="en" w:bidi="ne-IN"/>
        </w:rPr>
        <w:t xml:space="preserve">on the individual assignment (Sprint0) </w:t>
      </w:r>
      <w:r w:rsidRPr="00CE0A87">
        <w:rPr>
          <w:rFonts w:ascii="Times New Roman" w:eastAsia="Times New Roman" w:hAnsi="Times New Roman" w:cs="Times New Roman"/>
          <w:sz w:val="31"/>
          <w:szCs w:val="31"/>
          <w:lang w:val="en" w:bidi="ne-IN"/>
        </w:rPr>
        <w:t xml:space="preserve">is a violation of course rules. </w:t>
      </w:r>
      <w:r w:rsidR="00C96B37">
        <w:rPr>
          <w:rFonts w:ascii="Times New Roman" w:eastAsia="Times New Roman" w:hAnsi="Times New Roman" w:cs="Times New Roman"/>
          <w:sz w:val="31"/>
          <w:szCs w:val="31"/>
          <w:lang w:val="en" w:bidi="ne-IN"/>
        </w:rPr>
        <w:t xml:space="preserve">On the remainder of the project, you may make use of other code found online on two conditions: 1) it must be integrated into your existing project, not replacing the whole thing or substantial pieces of the whole, and 2) you must include a comment citing where the code came from and explaining how you are using it. </w:t>
      </w:r>
      <w:r w:rsidRPr="00CE0A87">
        <w:rPr>
          <w:rFonts w:ascii="Times New Roman" w:eastAsia="Times New Roman" w:hAnsi="Times New Roman" w:cs="Times New Roman"/>
          <w:sz w:val="31"/>
          <w:szCs w:val="31"/>
          <w:lang w:val="en" w:bidi="ne-IN"/>
        </w:rPr>
        <w:t xml:space="preserve">If you have any concerns about whether something you are considering doing is appropriate, </w:t>
      </w:r>
      <w:r w:rsidR="00C96B37">
        <w:rPr>
          <w:rFonts w:ascii="Times New Roman" w:eastAsia="Times New Roman" w:hAnsi="Times New Roman" w:cs="Times New Roman"/>
          <w:sz w:val="31"/>
          <w:szCs w:val="31"/>
          <w:lang w:val="en" w:bidi="ne-IN"/>
        </w:rPr>
        <w:t xml:space="preserve">be safe and </w:t>
      </w:r>
      <w:r w:rsidRPr="00CE0A87">
        <w:rPr>
          <w:rFonts w:ascii="Times New Roman" w:eastAsia="Times New Roman" w:hAnsi="Times New Roman" w:cs="Times New Roman"/>
          <w:sz w:val="31"/>
          <w:szCs w:val="31"/>
          <w:lang w:val="en" w:bidi="ne-IN"/>
        </w:rPr>
        <w:t>ask first</w:t>
      </w:r>
      <w:r w:rsidR="00C96B37">
        <w:rPr>
          <w:rFonts w:ascii="Times New Roman" w:eastAsia="Times New Roman" w:hAnsi="Times New Roman" w:cs="Times New Roman"/>
          <w:sz w:val="31"/>
          <w:szCs w:val="31"/>
          <w:lang w:val="en" w:bidi="ne-IN"/>
        </w:rPr>
        <w:t>.</w:t>
      </w:r>
      <w:r w:rsidRPr="00CE0A87">
        <w:rPr>
          <w:rFonts w:ascii="Times New Roman" w:eastAsia="Times New Roman" w:hAnsi="Times New Roman" w:cs="Times New Roman"/>
          <w:sz w:val="31"/>
          <w:szCs w:val="31"/>
          <w:lang w:val="en" w:bidi="ne-IN"/>
        </w:rPr>
        <w:t xml:space="preserve"> All academic misconduct will be dealt with according to university procedures.</w:t>
      </w:r>
    </w:p>
    <w:p w:rsidR="00B023CD" w:rsidRDefault="00B023CD" w:rsidP="00CE0A87">
      <w:pPr>
        <w:rPr>
          <w:lang w:val="en"/>
        </w:rPr>
      </w:pPr>
    </w:p>
    <w:p w:rsidR="002857E1" w:rsidRDefault="002857E1" w:rsidP="00CE0A87">
      <w:pPr>
        <w:rPr>
          <w:lang w:val="en"/>
        </w:rPr>
      </w:pPr>
    </w:p>
    <w:p w:rsidR="002857E1" w:rsidRDefault="002857E1" w:rsidP="00CE0A87">
      <w:pPr>
        <w:rPr>
          <w:lang w:val="en"/>
        </w:rPr>
      </w:pPr>
      <w:bookmarkStart w:id="0" w:name="_GoBack"/>
      <w:bookmarkEnd w:id="0"/>
    </w:p>
    <w:p w:rsidR="002857E1" w:rsidRPr="00CE0A87" w:rsidRDefault="002857E1" w:rsidP="00CE0A87">
      <w:pPr>
        <w:rPr>
          <w:lang w:val="en"/>
        </w:rPr>
      </w:pPr>
      <w:r>
        <w:rPr>
          <w:lang w:val="en"/>
        </w:rPr>
        <w:t xml:space="preserve">Last updated </w:t>
      </w:r>
      <w:proofErr w:type="spellStart"/>
      <w:r>
        <w:rPr>
          <w:lang w:val="en"/>
        </w:rPr>
        <w:t>S</w:t>
      </w:r>
      <w:r w:rsidR="00B023CD">
        <w:rPr>
          <w:lang w:val="en"/>
        </w:rPr>
        <w:t>p</w:t>
      </w:r>
      <w:proofErr w:type="spellEnd"/>
      <w:r>
        <w:rPr>
          <w:lang w:val="en"/>
        </w:rPr>
        <w:t xml:space="preserve"> ‘</w:t>
      </w:r>
      <w:r w:rsidR="002E3D2F">
        <w:rPr>
          <w:lang w:val="en"/>
        </w:rPr>
        <w:t>22</w:t>
      </w:r>
    </w:p>
    <w:sectPr w:rsidR="002857E1" w:rsidRPr="00CE0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90F"/>
    <w:multiLevelType w:val="multilevel"/>
    <w:tmpl w:val="C81C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31F2D"/>
    <w:multiLevelType w:val="multilevel"/>
    <w:tmpl w:val="72C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43E1D"/>
    <w:multiLevelType w:val="multilevel"/>
    <w:tmpl w:val="528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8BB"/>
    <w:rsid w:val="000D4314"/>
    <w:rsid w:val="001C2972"/>
    <w:rsid w:val="002857E1"/>
    <w:rsid w:val="002E3D2F"/>
    <w:rsid w:val="00461831"/>
    <w:rsid w:val="004A7981"/>
    <w:rsid w:val="005518BB"/>
    <w:rsid w:val="009470CF"/>
    <w:rsid w:val="00960E6E"/>
    <w:rsid w:val="009825AB"/>
    <w:rsid w:val="00B023CD"/>
    <w:rsid w:val="00C96B37"/>
    <w:rsid w:val="00CE0A87"/>
    <w:rsid w:val="00D303D2"/>
    <w:rsid w:val="00E35321"/>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043A646-2203-41B2-B1C2-2A44C255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A87"/>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IN"/>
    </w:rPr>
  </w:style>
  <w:style w:type="paragraph" w:styleId="Heading2">
    <w:name w:val="heading 2"/>
    <w:basedOn w:val="Normal"/>
    <w:link w:val="Heading2Char"/>
    <w:uiPriority w:val="9"/>
    <w:qFormat/>
    <w:rsid w:val="00CE0A87"/>
    <w:pPr>
      <w:spacing w:before="100" w:beforeAutospacing="1" w:after="100" w:afterAutospacing="1" w:line="240" w:lineRule="auto"/>
      <w:outlineLvl w:val="1"/>
    </w:pPr>
    <w:rPr>
      <w:rFonts w:ascii="Times New Roman" w:eastAsia="Times New Roman" w:hAnsi="Times New Roman" w:cs="Times New Roman"/>
      <w:b/>
      <w:bCs/>
      <w:sz w:val="36"/>
      <w:szCs w:val="36"/>
      <w:lang w:bidi="n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87"/>
    <w:rPr>
      <w:rFonts w:ascii="Times New Roman" w:eastAsia="Times New Roman" w:hAnsi="Times New Roman" w:cs="Times New Roman"/>
      <w:b/>
      <w:bCs/>
      <w:kern w:val="36"/>
      <w:sz w:val="48"/>
      <w:szCs w:val="48"/>
      <w:lang w:bidi="ne-IN"/>
    </w:rPr>
  </w:style>
  <w:style w:type="character" w:customStyle="1" w:styleId="Heading2Char">
    <w:name w:val="Heading 2 Char"/>
    <w:basedOn w:val="DefaultParagraphFont"/>
    <w:link w:val="Heading2"/>
    <w:uiPriority w:val="9"/>
    <w:rsid w:val="00CE0A87"/>
    <w:rPr>
      <w:rFonts w:ascii="Times New Roman" w:eastAsia="Times New Roman" w:hAnsi="Times New Roman" w:cs="Times New Roman"/>
      <w:b/>
      <w:bCs/>
      <w:sz w:val="36"/>
      <w:szCs w:val="36"/>
      <w:lang w:bidi="ne-IN"/>
    </w:rPr>
  </w:style>
  <w:style w:type="character" w:styleId="Emphasis">
    <w:name w:val="Emphasis"/>
    <w:basedOn w:val="DefaultParagraphFont"/>
    <w:uiPriority w:val="20"/>
    <w:qFormat/>
    <w:rsid w:val="00CE0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648388">
      <w:bodyDiv w:val="1"/>
      <w:marLeft w:val="0"/>
      <w:marRight w:val="0"/>
      <w:marTop w:val="0"/>
      <w:marBottom w:val="0"/>
      <w:divBdr>
        <w:top w:val="none" w:sz="0" w:space="0" w:color="auto"/>
        <w:left w:val="none" w:sz="0" w:space="0" w:color="auto"/>
        <w:bottom w:val="none" w:sz="0" w:space="0" w:color="auto"/>
        <w:right w:val="none" w:sz="0" w:space="0" w:color="auto"/>
      </w:divBdr>
      <w:divsChild>
        <w:div w:id="426118975">
          <w:marLeft w:val="0"/>
          <w:marRight w:val="0"/>
          <w:marTop w:val="0"/>
          <w:marBottom w:val="0"/>
          <w:divBdr>
            <w:top w:val="none" w:sz="0" w:space="0" w:color="auto"/>
            <w:left w:val="none" w:sz="0" w:space="0" w:color="auto"/>
            <w:bottom w:val="none" w:sz="0" w:space="0" w:color="auto"/>
            <w:right w:val="none" w:sz="0" w:space="0" w:color="auto"/>
          </w:divBdr>
          <w:divsChild>
            <w:div w:id="1581676319">
              <w:marLeft w:val="0"/>
              <w:marRight w:val="0"/>
              <w:marTop w:val="0"/>
              <w:marBottom w:val="0"/>
              <w:divBdr>
                <w:top w:val="none" w:sz="0" w:space="0" w:color="auto"/>
                <w:left w:val="none" w:sz="0" w:space="0" w:color="auto"/>
                <w:bottom w:val="none" w:sz="0" w:space="0" w:color="auto"/>
                <w:right w:val="none" w:sz="0" w:space="0" w:color="auto"/>
              </w:divBdr>
              <w:divsChild>
                <w:div w:id="945382573">
                  <w:marLeft w:val="0"/>
                  <w:marRight w:val="0"/>
                  <w:marTop w:val="0"/>
                  <w:marBottom w:val="0"/>
                  <w:divBdr>
                    <w:top w:val="none" w:sz="0" w:space="0" w:color="auto"/>
                    <w:left w:val="none" w:sz="0" w:space="0" w:color="auto"/>
                    <w:bottom w:val="none" w:sz="0" w:space="0" w:color="auto"/>
                    <w:right w:val="none" w:sz="0" w:space="0" w:color="auto"/>
                  </w:divBdr>
                  <w:divsChild>
                    <w:div w:id="60717446">
                      <w:marLeft w:val="0"/>
                      <w:marRight w:val="0"/>
                      <w:marTop w:val="0"/>
                      <w:marBottom w:val="0"/>
                      <w:divBdr>
                        <w:top w:val="none" w:sz="0" w:space="0" w:color="auto"/>
                        <w:left w:val="none" w:sz="0" w:space="0" w:color="auto"/>
                        <w:bottom w:val="none" w:sz="0" w:space="0" w:color="auto"/>
                        <w:right w:val="none" w:sz="0" w:space="0" w:color="auto"/>
                      </w:divBdr>
                      <w:divsChild>
                        <w:div w:id="1079324482">
                          <w:marLeft w:val="0"/>
                          <w:marRight w:val="0"/>
                          <w:marTop w:val="0"/>
                          <w:marBottom w:val="0"/>
                          <w:divBdr>
                            <w:top w:val="none" w:sz="0" w:space="0" w:color="auto"/>
                            <w:left w:val="none" w:sz="0" w:space="0" w:color="auto"/>
                            <w:bottom w:val="none" w:sz="0" w:space="0" w:color="auto"/>
                            <w:right w:val="none" w:sz="0" w:space="0" w:color="auto"/>
                          </w:divBdr>
                          <w:divsChild>
                            <w:div w:id="25764131">
                              <w:marLeft w:val="0"/>
                              <w:marRight w:val="0"/>
                              <w:marTop w:val="300"/>
                              <w:marBottom w:val="0"/>
                              <w:divBdr>
                                <w:top w:val="none" w:sz="0" w:space="0" w:color="auto"/>
                                <w:left w:val="none" w:sz="0" w:space="0" w:color="auto"/>
                                <w:bottom w:val="none" w:sz="0" w:space="0" w:color="auto"/>
                                <w:right w:val="none" w:sz="0" w:space="0" w:color="auto"/>
                              </w:divBdr>
                              <w:divsChild>
                                <w:div w:id="8152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boggus</dc:creator>
  <cp:lastModifiedBy>boggus, matthew joseph</cp:lastModifiedBy>
  <cp:revision>5</cp:revision>
  <dcterms:created xsi:type="dcterms:W3CDTF">2013-06-19T15:13:00Z</dcterms:created>
  <dcterms:modified xsi:type="dcterms:W3CDTF">2022-01-05T20:35:00Z</dcterms:modified>
</cp:coreProperties>
</file>